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305F39" w:rsidTr="007B3DD1">
        <w:tc>
          <w:tcPr>
            <w:tcW w:w="9356" w:type="dxa"/>
            <w:gridSpan w:val="2"/>
            <w:shd w:val="clear" w:color="auto" w:fill="E5DFEC" w:themeFill="accent4" w:themeFillTint="33"/>
          </w:tcPr>
          <w:p w:rsidR="00305F39" w:rsidRPr="00CC0A54" w:rsidRDefault="00305F39" w:rsidP="00CC0A54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t>GÖREV TANIM FORMU</w:t>
            </w:r>
          </w:p>
        </w:tc>
      </w:tr>
      <w:tr w:rsidR="00305F39" w:rsidTr="007B3DD1">
        <w:tc>
          <w:tcPr>
            <w:tcW w:w="2835" w:type="dxa"/>
            <w:shd w:val="clear" w:color="auto" w:fill="DBE5F1" w:themeFill="accent1" w:themeFillTint="33"/>
          </w:tcPr>
          <w:p w:rsidR="00305F39" w:rsidRPr="00CC0A54" w:rsidRDefault="00305F39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305F39" w:rsidRDefault="00305F39" w:rsidP="00CC0A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ATATÜRK ÜNİVERSİTESİ</w:t>
            </w:r>
          </w:p>
        </w:tc>
      </w:tr>
      <w:tr w:rsidR="00305F39" w:rsidTr="007B3DD1">
        <w:tc>
          <w:tcPr>
            <w:tcW w:w="2835" w:type="dxa"/>
            <w:shd w:val="clear" w:color="auto" w:fill="C6D9F1" w:themeFill="text2" w:themeFillTint="33"/>
          </w:tcPr>
          <w:p w:rsidR="00305F39" w:rsidRPr="00CC0A54" w:rsidRDefault="00305F39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ALT 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305F39" w:rsidRDefault="00625B43" w:rsidP="00CC0A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="00305F39"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305F39" w:rsidTr="007B3DD1">
        <w:tc>
          <w:tcPr>
            <w:tcW w:w="2835" w:type="dxa"/>
            <w:shd w:val="clear" w:color="auto" w:fill="DAEEF3" w:themeFill="accent5" w:themeFillTint="33"/>
          </w:tcPr>
          <w:p w:rsidR="00305F39" w:rsidRPr="00CC0A54" w:rsidRDefault="00CC0A54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</w:t>
            </w:r>
            <w:r w:rsidR="00305F39" w:rsidRPr="00CC0A54">
              <w:rPr>
                <w:rFonts w:cstheme="minorHAnsi"/>
                <w:b/>
                <w:sz w:val="24"/>
                <w:szCs w:val="24"/>
              </w:rPr>
              <w:t>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305F39" w:rsidRDefault="00CC0A54" w:rsidP="00CC0A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ENSTİTÜ MÜDÜRÜ</w:t>
            </w:r>
          </w:p>
        </w:tc>
      </w:tr>
      <w:tr w:rsidR="00305F39" w:rsidTr="007B3DD1">
        <w:tc>
          <w:tcPr>
            <w:tcW w:w="2835" w:type="dxa"/>
            <w:shd w:val="clear" w:color="auto" w:fill="EAF1DD" w:themeFill="accent3" w:themeFillTint="33"/>
          </w:tcPr>
          <w:p w:rsidR="00305F39" w:rsidRPr="00CC0A54" w:rsidRDefault="00CC0A54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305F39" w:rsidRDefault="00CC0A54" w:rsidP="00625B4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Prof. Dr. </w:t>
            </w:r>
            <w:r w:rsidR="00625B43">
              <w:rPr>
                <w:rFonts w:cstheme="minorHAnsi"/>
                <w:sz w:val="24"/>
                <w:szCs w:val="24"/>
              </w:rPr>
              <w:t>S. Esin DAYI</w:t>
            </w:r>
          </w:p>
        </w:tc>
      </w:tr>
      <w:tr w:rsidR="00305F39" w:rsidTr="007B3DD1">
        <w:tc>
          <w:tcPr>
            <w:tcW w:w="2835" w:type="dxa"/>
            <w:shd w:val="clear" w:color="auto" w:fill="DDD9C3" w:themeFill="background2" w:themeFillShade="E6"/>
          </w:tcPr>
          <w:p w:rsidR="00305F39" w:rsidRPr="00CC0A54" w:rsidRDefault="00CC0A54" w:rsidP="00CC0A54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305F39" w:rsidRDefault="00CC0A54" w:rsidP="00CC0A5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REKTÖR</w:t>
            </w:r>
          </w:p>
        </w:tc>
      </w:tr>
      <w:tr w:rsidR="00CC0A54" w:rsidTr="007B3DD1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CC0A54" w:rsidRPr="00CC0A54" w:rsidRDefault="00CC0A54" w:rsidP="00CC0A54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FC3F79" w:rsidTr="007B3DD1">
        <w:trPr>
          <w:trHeight w:val="164"/>
        </w:trPr>
        <w:tc>
          <w:tcPr>
            <w:tcW w:w="9356" w:type="dxa"/>
            <w:gridSpan w:val="2"/>
            <w:shd w:val="clear" w:color="auto" w:fill="auto"/>
          </w:tcPr>
          <w:p w:rsidR="00FC3F79" w:rsidRDefault="00FC3F79" w:rsidP="00FC3F79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2547 sayılı Yükseköğretim Kanununda verilen görevleri yapmak,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eastAsia="Times New Roman"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>Enstitü kurullarına başkanlık etmek, enstitü kurullarının kararlarını uygulamak ve enstitü birimleri arasında düzenli çalışmayı sağlamak,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eastAsia="Times New Roman"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>İdari ve Akademik birimlerdeki süreçlerin, kanun ve yönetmeliklere uygun olarak etkili ve verimli bir şekilde yürütülmesini sağlamak,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Enstitünün </w:t>
            </w:r>
            <w:proofErr w:type="gramStart"/>
            <w:r w:rsidRPr="002F1FC7">
              <w:rPr>
                <w:rFonts w:cstheme="minorHAnsi"/>
                <w:sz w:val="24"/>
                <w:szCs w:val="24"/>
              </w:rPr>
              <w:t>misyon</w:t>
            </w:r>
            <w:proofErr w:type="gramEnd"/>
            <w:r w:rsidRPr="002F1FC7">
              <w:rPr>
                <w:rFonts w:cstheme="minorHAnsi"/>
                <w:sz w:val="24"/>
                <w:szCs w:val="24"/>
              </w:rPr>
              <w:t xml:space="preserve"> ve vizyonunu belirlemek, Enstitünün tüm çalışanları ile paylaşmak ve gerçekleştirilmesi için tüm çalışanları motive etmek,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tüm idari ve akademik personeli ile öğrencilerinin her türlü, sosyal, kültürel ve bilimsel etkinliklere katılımlarını sağlayarak üretici bir suruma gelmeleri için çalışmak, Enstitünün takım çalışması ruhunu geliştirmek,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fiziki donanımı ile insan kaynaklarının etkili ve verimli olarak kullanılmasını sağlamak,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Enstitüde kalite bilincinin oluşturulup yaygınlaştırılmasını sağlamak, ayrıca kalite güvencesini sağlamak için gerekli uygulamaları gerçekleştirmek,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birimleri ve her düzeydeki personeli üzerinde genel gözetim ve denetim görevini yapmak,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Enstitünün eğitim-öğretim, bilimsel araştırma ve yayın etkinliklerinin çağdaş bir anlayışla Enstitünün </w:t>
            </w:r>
            <w:proofErr w:type="gramStart"/>
            <w:r w:rsidRPr="002F1FC7">
              <w:rPr>
                <w:rFonts w:cstheme="minorHAnsi"/>
                <w:sz w:val="24"/>
                <w:szCs w:val="24"/>
              </w:rPr>
              <w:t>misyon</w:t>
            </w:r>
            <w:proofErr w:type="gramEnd"/>
            <w:r w:rsidRPr="002F1FC7">
              <w:rPr>
                <w:rFonts w:cstheme="minorHAnsi"/>
                <w:sz w:val="24"/>
                <w:szCs w:val="24"/>
              </w:rPr>
              <w:t xml:space="preserve"> ve vizyonuna uygun olarak yürütülmesini sağlamak,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Enstitüdeki hizmetlerin etkili ve verimli bir şekilde yürütülmesi, verilerin bilimsel dayanaklara oturtulması ve Yönetime sağlıklı bilgi akışının gerçekleştirilmesi amacıyla gerekli görülen hallerde komisyonlar oluşturmak,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Her öğretim yılı sonunda ve istendiğinde enstitünün genel durumu ve işleyişi hakkında rektöre rapor vermek,</w:t>
            </w:r>
          </w:p>
          <w:p w:rsidR="00FC3F79" w:rsidRPr="002F1FC7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Gerekli gördüğü hallerde Enstitü Kurulunu toplantıya çağırmak,</w:t>
            </w:r>
          </w:p>
          <w:p w:rsidR="00FC3F79" w:rsidRDefault="00FC3F79" w:rsidP="00E47F38">
            <w:pPr>
              <w:pStyle w:val="AralkYok"/>
              <w:numPr>
                <w:ilvl w:val="0"/>
                <w:numId w:val="22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İlgili kanun ve yönetmeliklerle verilen görevleri ve Rektör tarafından verilecek diğer görevleri yapmak.</w:t>
            </w:r>
          </w:p>
          <w:p w:rsidR="00FC3F79" w:rsidRPr="002F1FC7" w:rsidRDefault="00FC3F79" w:rsidP="00FC3F79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C3F79" w:rsidRPr="00CC0A54" w:rsidRDefault="00FC3F79" w:rsidP="006A6F80">
            <w:pPr>
              <w:rPr>
                <w:rFonts w:cstheme="minorHAnsi"/>
                <w:b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Rektöre karşı birinci dereceden sorumludur.</w:t>
            </w:r>
          </w:p>
        </w:tc>
      </w:tr>
    </w:tbl>
    <w:p w:rsidR="006A6F80" w:rsidRDefault="006A6F80"/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4E1855" w:rsidTr="006A6F80">
        <w:tc>
          <w:tcPr>
            <w:tcW w:w="9356" w:type="dxa"/>
            <w:gridSpan w:val="2"/>
            <w:shd w:val="clear" w:color="auto" w:fill="E5DFEC" w:themeFill="accent4" w:themeFillTint="33"/>
          </w:tcPr>
          <w:p w:rsidR="004E1855" w:rsidRPr="00CC0A54" w:rsidRDefault="004E1855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4E1855" w:rsidTr="006A6F80">
        <w:tc>
          <w:tcPr>
            <w:tcW w:w="2835" w:type="dxa"/>
            <w:shd w:val="clear" w:color="auto" w:fill="DBE5F1" w:themeFill="accent1" w:themeFillTint="33"/>
          </w:tcPr>
          <w:p w:rsidR="004E1855" w:rsidRPr="00CC0A54" w:rsidRDefault="004E1855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4E1855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4E1855" w:rsidTr="006A6F80">
        <w:tc>
          <w:tcPr>
            <w:tcW w:w="2835" w:type="dxa"/>
            <w:shd w:val="clear" w:color="auto" w:fill="C6D9F1" w:themeFill="text2" w:themeFillTint="33"/>
          </w:tcPr>
          <w:p w:rsidR="004E1855" w:rsidRPr="00CC0A54" w:rsidRDefault="007B3DD1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="004E1855"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4E1855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4E1855" w:rsidTr="006A6F80">
        <w:tc>
          <w:tcPr>
            <w:tcW w:w="2835" w:type="dxa"/>
            <w:shd w:val="clear" w:color="auto" w:fill="DAEEF3" w:themeFill="accent5" w:themeFillTint="33"/>
          </w:tcPr>
          <w:p w:rsidR="004E1855" w:rsidRPr="00CC0A54" w:rsidRDefault="004E1855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4E1855" w:rsidRDefault="006A6F80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MÜDÜR YARDIMCISI</w:t>
            </w:r>
          </w:p>
        </w:tc>
      </w:tr>
      <w:tr w:rsidR="004E1855" w:rsidTr="006A6F80">
        <w:tc>
          <w:tcPr>
            <w:tcW w:w="2835" w:type="dxa"/>
            <w:shd w:val="clear" w:color="auto" w:fill="EAF1DD" w:themeFill="accent3" w:themeFillTint="33"/>
          </w:tcPr>
          <w:p w:rsidR="004E1855" w:rsidRPr="00CC0A54" w:rsidRDefault="004E1855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4E1855" w:rsidRDefault="004E1855" w:rsidP="00625B4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Prof. Dr. </w:t>
            </w:r>
            <w:r w:rsidR="00625B43">
              <w:rPr>
                <w:rFonts w:cstheme="minorHAnsi"/>
                <w:sz w:val="24"/>
                <w:szCs w:val="24"/>
              </w:rPr>
              <w:t>İsmail EYYUPOĞLU</w:t>
            </w:r>
          </w:p>
        </w:tc>
      </w:tr>
      <w:tr w:rsidR="004E1855" w:rsidTr="006A6F80">
        <w:tc>
          <w:tcPr>
            <w:tcW w:w="2835" w:type="dxa"/>
            <w:shd w:val="clear" w:color="auto" w:fill="DDD9C3" w:themeFill="background2" w:themeFillShade="E6"/>
          </w:tcPr>
          <w:p w:rsidR="004E1855" w:rsidRPr="00CC0A54" w:rsidRDefault="004E1855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4E1855" w:rsidRDefault="006A6F80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4E1855" w:rsidTr="006A6F80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4E1855" w:rsidRPr="00CC0A54" w:rsidRDefault="004E1855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4E1855" w:rsidTr="004E1855">
        <w:trPr>
          <w:trHeight w:val="164"/>
        </w:trPr>
        <w:tc>
          <w:tcPr>
            <w:tcW w:w="9356" w:type="dxa"/>
            <w:gridSpan w:val="2"/>
          </w:tcPr>
          <w:p w:rsidR="004E1855" w:rsidRDefault="004E1855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2547 Sayılı Kanunun 19. maddesinde tanımlanan görevler ve Müdür tarafından verilecek diğer görevleri yapmak,</w:t>
            </w:r>
          </w:p>
          <w:p w:rsidR="006A6F80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Enstitünün, eğitim-öğretim, faaliyetleri ve bu faaliyetlerle ilgili esasları, plan, program ve eğitim-öğretim takvimini oluşturulmasını sağlamak, </w:t>
            </w:r>
          </w:p>
          <w:p w:rsidR="000A02CD" w:rsidRPr="002F1FC7" w:rsidRDefault="000A02CD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Lisansüstü programların değerlendirilmesi ve geliştirilmesi için çalışmalar yapmak,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Görev alanına giren konularda komisyonlar kurmak, komisyon çalışmalarının takibini yapmak ve süresi içinde sonuçlandırılmalarını sağlamak.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Tahakkuk, taşınır mal kayıt kontrol, satın alma, bütçe ve ödenek durumlarının takibini yapmak</w:t>
            </w:r>
          </w:p>
          <w:p w:rsidR="006A6F80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 bünyesinde Ana</w:t>
            </w:r>
            <w:r w:rsidR="0085403B">
              <w:rPr>
                <w:rFonts w:cstheme="minorHAnsi"/>
                <w:sz w:val="24"/>
                <w:szCs w:val="24"/>
              </w:rPr>
              <w:t xml:space="preserve"> B</w:t>
            </w:r>
            <w:r w:rsidRPr="002F1FC7">
              <w:rPr>
                <w:rFonts w:cstheme="minorHAnsi"/>
                <w:sz w:val="24"/>
                <w:szCs w:val="24"/>
              </w:rPr>
              <w:t>ilim Dalı /Bilim dalı bazında ders dağılımlarının dengeli makul bir şekilde yapılmasını sağlamak,</w:t>
            </w:r>
          </w:p>
          <w:p w:rsidR="00E47F38" w:rsidRPr="002F1FC7" w:rsidRDefault="00E47F38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Savunulmak üzere sunulan tezlerin intihal taramalarını yapmak ve biçimsel açıdan tez yazım kurallarına uygunluğunu kontrol etmek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Ders ücret formlarının düzenlenmesini sağlamak ve kontrol etmek,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 olmadığı zamanlarda Müdürlüğe vekâlet etmek, </w:t>
            </w:r>
          </w:p>
          <w:p w:rsidR="00DB3200" w:rsidRPr="002F1FC7" w:rsidRDefault="00DB3200" w:rsidP="00DB3200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Kendi görev alanlarına giren faaliyetlerle ilgili olarak ana bilim/bilim dallarıyla bilgi paylaşımında bulunmak,</w:t>
            </w:r>
          </w:p>
          <w:p w:rsidR="006A6F80" w:rsidRPr="002F1FC7" w:rsidRDefault="006A6F80" w:rsidP="00E47F38">
            <w:pPr>
              <w:pStyle w:val="AralkYok"/>
              <w:numPr>
                <w:ilvl w:val="0"/>
                <w:numId w:val="23"/>
              </w:numPr>
              <w:ind w:left="467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İlgili kanun ve yönetmeliklerle verilen görevleri ve Müdür tarafından verilecek diğer görevleri yapmak,</w:t>
            </w:r>
          </w:p>
          <w:p w:rsidR="006A6F80" w:rsidRDefault="006A6F80" w:rsidP="006A6F80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6A6F80" w:rsidRPr="002F1FC7" w:rsidRDefault="006A6F80" w:rsidP="006A6F80">
            <w:p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4E1855" w:rsidRPr="00CC0A54" w:rsidRDefault="004E1855" w:rsidP="002D7BB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16D6E" w:rsidRDefault="00E16D6E" w:rsidP="00E16D6E">
      <w:pPr>
        <w:spacing w:after="0" w:line="240" w:lineRule="auto"/>
        <w:rPr>
          <w:rFonts w:cstheme="minorHAnsi"/>
          <w:sz w:val="24"/>
          <w:szCs w:val="24"/>
        </w:rPr>
      </w:pPr>
    </w:p>
    <w:p w:rsidR="00AA0C08" w:rsidRDefault="00AA0C08" w:rsidP="00AA0C08">
      <w:pPr>
        <w:spacing w:after="0" w:line="240" w:lineRule="auto"/>
        <w:rPr>
          <w:rFonts w:cstheme="minorHAnsi"/>
          <w:sz w:val="24"/>
          <w:szCs w:val="24"/>
        </w:rPr>
      </w:pPr>
    </w:p>
    <w:p w:rsidR="004E1855" w:rsidRDefault="004E1855" w:rsidP="00AA0C08">
      <w:pPr>
        <w:spacing w:after="0" w:line="240" w:lineRule="auto"/>
        <w:rPr>
          <w:rFonts w:cstheme="minorHAnsi"/>
          <w:sz w:val="24"/>
          <w:szCs w:val="24"/>
        </w:rPr>
      </w:pPr>
    </w:p>
    <w:p w:rsidR="0085403B" w:rsidRDefault="008540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E1855" w:rsidRDefault="004E1855" w:rsidP="00AA0C0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FA0179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FA0179" w:rsidRPr="00CC0A54" w:rsidRDefault="004112AE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FA0179"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t>GÖREV TANIM FORMU</w:t>
            </w:r>
          </w:p>
        </w:tc>
      </w:tr>
      <w:tr w:rsidR="00FA0179" w:rsidTr="002D7BBC">
        <w:tc>
          <w:tcPr>
            <w:tcW w:w="2835" w:type="dxa"/>
            <w:shd w:val="clear" w:color="auto" w:fill="DBE5F1" w:themeFill="accent1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FA0179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FA0179" w:rsidTr="002D7BBC">
        <w:tc>
          <w:tcPr>
            <w:tcW w:w="2835" w:type="dxa"/>
            <w:shd w:val="clear" w:color="auto" w:fill="C6D9F1" w:themeFill="text2" w:themeFillTint="33"/>
          </w:tcPr>
          <w:p w:rsidR="00FA0179" w:rsidRPr="00CC0A54" w:rsidRDefault="007B3DD1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="00FA0179"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FA0179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FA0179" w:rsidTr="002D7BBC">
        <w:tc>
          <w:tcPr>
            <w:tcW w:w="2835" w:type="dxa"/>
            <w:shd w:val="clear" w:color="auto" w:fill="DAEEF3" w:themeFill="accent5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ENSTİTÜ KURULU</w:t>
            </w:r>
          </w:p>
        </w:tc>
      </w:tr>
      <w:tr w:rsidR="00FA0179" w:rsidTr="002D7BBC">
        <w:tc>
          <w:tcPr>
            <w:tcW w:w="2835" w:type="dxa"/>
            <w:shd w:val="clear" w:color="auto" w:fill="DDD9C3" w:themeFill="background2" w:themeFillShade="E6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</w:tcPr>
          <w:p w:rsidR="00FA0179" w:rsidRDefault="00FA0179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eğitim-öğretim, bilimsel araştırma ve yayın faaliyetlerini ve bu faaliyetlerle ilgili esasları, plan, program ve eğitim-öğretim takvimini kararlaştırmak,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 yönetim kuruluna üye seçmek,</w:t>
            </w:r>
          </w:p>
          <w:p w:rsidR="00FA0179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İlgili kanun ve yönetmeliklerle verilen görevleri ve Müdür tarafından verilecek diğer görevleri yapmak,</w:t>
            </w:r>
          </w:p>
          <w:p w:rsidR="00FA0179" w:rsidRPr="002F1FC7" w:rsidRDefault="00FA0179" w:rsidP="00FA0179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FA0179" w:rsidRP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D3B46" w:rsidRPr="002F1FC7" w:rsidRDefault="008D3B46" w:rsidP="00FA0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3B46" w:rsidRPr="002F1FC7" w:rsidRDefault="00FA0179" w:rsidP="005B6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FA0179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FA0179" w:rsidTr="002D7BBC">
        <w:tc>
          <w:tcPr>
            <w:tcW w:w="2835" w:type="dxa"/>
            <w:shd w:val="clear" w:color="auto" w:fill="DBE5F1" w:themeFill="accent1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FA0179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FA0179" w:rsidTr="002D7BBC">
        <w:tc>
          <w:tcPr>
            <w:tcW w:w="2835" w:type="dxa"/>
            <w:shd w:val="clear" w:color="auto" w:fill="C6D9F1" w:themeFill="text2" w:themeFillTint="33"/>
          </w:tcPr>
          <w:p w:rsidR="00FA0179" w:rsidRPr="00CC0A54" w:rsidRDefault="007B3DD1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="00FA0179"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FA0179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FA0179" w:rsidTr="002D7BBC">
        <w:tc>
          <w:tcPr>
            <w:tcW w:w="2835" w:type="dxa"/>
            <w:shd w:val="clear" w:color="auto" w:fill="DAEEF3" w:themeFill="accent5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ENSTİTÜ </w:t>
            </w:r>
            <w:r>
              <w:rPr>
                <w:rFonts w:cstheme="minorHAnsi"/>
                <w:sz w:val="24"/>
                <w:szCs w:val="24"/>
              </w:rPr>
              <w:t xml:space="preserve">YÖNETİM </w:t>
            </w:r>
            <w:r w:rsidRPr="002F1FC7">
              <w:rPr>
                <w:rFonts w:cstheme="minorHAnsi"/>
                <w:sz w:val="24"/>
                <w:szCs w:val="24"/>
              </w:rPr>
              <w:t>KURULU</w:t>
            </w:r>
          </w:p>
        </w:tc>
      </w:tr>
      <w:tr w:rsidR="00FA0179" w:rsidTr="002D7BBC">
        <w:tc>
          <w:tcPr>
            <w:tcW w:w="2835" w:type="dxa"/>
            <w:shd w:val="clear" w:color="auto" w:fill="DDD9C3" w:themeFill="background2" w:themeFillShade="E6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</w:tcPr>
          <w:p w:rsidR="00FA0179" w:rsidRDefault="00FA0179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Müdürün çağrısı üzerine yönetim kurulu toplantısına katılmak,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İdari faaliyetlerde Müdüre yardımcı bir organ olarak çalışmak, 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 kurulunun kararları ile tespit ettiği esasların uygulanmasında Müdüre yardım etmek,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Enstitünün eğitim-öğretim plan ve programları ile akademik takviminin uygulanmasını sağlamak,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Müdürün, enstitü yönetimi ile ilgili olarak getireceği bütün işlerde karar almak,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Öğrencilerin kabulü, ders intibakları ve çıkarılmaları ile eğitim-öğretim ve sınavlara ait işlemleri hakkında karar vermek,</w:t>
            </w:r>
          </w:p>
          <w:p w:rsidR="00FA0179" w:rsidRPr="002F1FC7" w:rsidRDefault="00FA0179" w:rsidP="00FA0179">
            <w:pPr>
              <w:pStyle w:val="AralkYo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 İlgili kanun ve yönetmeliklerle verilen görevleri ve Müdür tarafından verilecek diğer görevleri yapmak,</w:t>
            </w:r>
          </w:p>
          <w:p w:rsid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FA0179" w:rsidRPr="00FA0179" w:rsidRDefault="00FA0179" w:rsidP="00FA017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D3B46" w:rsidRDefault="008D3B46" w:rsidP="00FA01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6CD3" w:rsidRDefault="005B6C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FA0179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FA0179" w:rsidTr="002D7BBC">
        <w:tc>
          <w:tcPr>
            <w:tcW w:w="2835" w:type="dxa"/>
            <w:shd w:val="clear" w:color="auto" w:fill="DBE5F1" w:themeFill="accent1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FA0179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FA0179" w:rsidTr="002D7BBC">
        <w:tc>
          <w:tcPr>
            <w:tcW w:w="2835" w:type="dxa"/>
            <w:shd w:val="clear" w:color="auto" w:fill="C6D9F1" w:themeFill="text2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FA0179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FA0179" w:rsidTr="002D7BBC">
        <w:tc>
          <w:tcPr>
            <w:tcW w:w="2835" w:type="dxa"/>
            <w:shd w:val="clear" w:color="auto" w:fill="DAEEF3" w:themeFill="accent5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FA0179" w:rsidRDefault="00FA0179" w:rsidP="00FA017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FA0179" w:rsidTr="002D7BBC">
        <w:tc>
          <w:tcPr>
            <w:tcW w:w="2835" w:type="dxa"/>
            <w:shd w:val="clear" w:color="auto" w:fill="EAF1DD" w:themeFill="accent3" w:themeFillTint="33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FA0179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Ümit SELÇUK</w:t>
            </w:r>
          </w:p>
        </w:tc>
      </w:tr>
      <w:tr w:rsidR="00FA0179" w:rsidTr="002D7BBC">
        <w:tc>
          <w:tcPr>
            <w:tcW w:w="2835" w:type="dxa"/>
            <w:shd w:val="clear" w:color="auto" w:fill="DDD9C3" w:themeFill="background2" w:themeFillShade="E6"/>
          </w:tcPr>
          <w:p w:rsidR="00FA0179" w:rsidRPr="00CC0A54" w:rsidRDefault="00FA0179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FA0179" w:rsidRDefault="00FA017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MÜDÜR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FA0179" w:rsidRPr="00CC0A54" w:rsidRDefault="00FA0179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FA0179" w:rsidTr="002D7BBC">
        <w:trPr>
          <w:trHeight w:val="164"/>
        </w:trPr>
        <w:tc>
          <w:tcPr>
            <w:tcW w:w="9356" w:type="dxa"/>
            <w:gridSpan w:val="2"/>
          </w:tcPr>
          <w:p w:rsidR="00FA0179" w:rsidRDefault="00FA0179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 xml:space="preserve">Enstitünün Yönetim Kurulu ve Enstitü Kurulunda oya katılmaksızın </w:t>
            </w:r>
            <w:proofErr w:type="gramStart"/>
            <w:r w:rsidRPr="00FA0179">
              <w:rPr>
                <w:rFonts w:cstheme="minorHAnsi"/>
                <w:sz w:val="24"/>
                <w:szCs w:val="24"/>
              </w:rPr>
              <w:t>raportörlük</w:t>
            </w:r>
            <w:proofErr w:type="gramEnd"/>
            <w:r w:rsidRPr="00FA0179">
              <w:rPr>
                <w:rFonts w:cstheme="minorHAnsi"/>
                <w:sz w:val="24"/>
                <w:szCs w:val="24"/>
              </w:rPr>
              <w:t xml:space="preserve"> görevi yapmak; bu kurullarda alınan kararların yazılması korunması ve saklanmasını sağlamak.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Basın ve halkla ilişkiler hizmetinin yürütülmesini sağlamak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 içinde ve dışında eşgüdüm için gerekli yatay geçiş ilişkileri sağlamak,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Enstitünün bütçe çalışmalarını yapmak ve rapor halinde müdüre sunmak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Enstitünün yazışmalarını yürütmek.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Web sayfası ile ilgili tüm işleri yapar.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Enstitünün kırtasiye demirbaş ve diğer ihtiyaçlarını belirleyerek müdüre sunmak ve gerekli satın almanın yapılmasında gerçekleştirme görevlisi olarak sağlamak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Akademik ve İdari Personelin maaş, ek ders,</w:t>
            </w:r>
            <w:r w:rsidR="007B3DD1">
              <w:rPr>
                <w:rFonts w:cstheme="minorHAnsi"/>
                <w:sz w:val="24"/>
                <w:szCs w:val="24"/>
              </w:rPr>
              <w:t xml:space="preserve"> </w:t>
            </w:r>
            <w:r w:rsidRPr="00FA0179">
              <w:rPr>
                <w:rFonts w:cstheme="minorHAnsi"/>
                <w:sz w:val="24"/>
                <w:szCs w:val="24"/>
              </w:rPr>
              <w:t>terfi gibi işlemlerinin muhasebeleştirilmesini gerçekleştirme görevlisi olarak sağlamak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Eğitim-öğretim, bilimsel araştırma ve yayını faaliyetlerinin düzenli bir şekilde yürütülmesi için yardımcı olmak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Görevi ile ilgili evrak, eşya araç ve gereçleri korumak ve saklamak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Öğrenci belgeleri ve not durum belgelerini onaylamak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Enstitüde görevli idari personelin görevlerini organize ederek Enstitüde kesintisiz hizmet sağlamak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Konferans seminer ve tören gibi faaliyetlerde organizasyonu sağlamak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Tasarruf ilkelerine uygun hareket etmek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 xml:space="preserve">Tahakkuk evrakı, öğrenci ile ilgili belgeler, sicil raporları, </w:t>
            </w:r>
            <w:proofErr w:type="gramStart"/>
            <w:r w:rsidRPr="00FA0179">
              <w:rPr>
                <w:rFonts w:cstheme="minorHAnsi"/>
                <w:sz w:val="24"/>
                <w:szCs w:val="24"/>
              </w:rPr>
              <w:t>raportör</w:t>
            </w:r>
            <w:proofErr w:type="gramEnd"/>
            <w:r w:rsidRPr="00FA0179">
              <w:rPr>
                <w:rFonts w:cstheme="minorHAnsi"/>
                <w:sz w:val="24"/>
                <w:szCs w:val="24"/>
              </w:rPr>
              <w:t xml:space="preserve"> olarak Kurul evrakları, akademik ve idari personelin sevk kağıtlarını imzalamak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Kendisine bağlı birimlerde gerçekleştirilen tüm işleri kontrol edip, sonuçlandırmak.</w:t>
            </w:r>
          </w:p>
          <w:p w:rsidR="00FA0179" w:rsidRPr="00FA0179" w:rsidRDefault="00703CC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İlişik kesme, maaş nakil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il</w:t>
            </w:r>
            <w:r w:rsidR="00FA0179" w:rsidRPr="00FA0179">
              <w:rPr>
                <w:rFonts w:cstheme="minorHAnsi"/>
                <w:sz w:val="24"/>
                <w:szCs w:val="24"/>
              </w:rPr>
              <w:t>muhaberi</w:t>
            </w:r>
            <w:proofErr w:type="spellEnd"/>
            <w:r w:rsidR="00FA0179" w:rsidRPr="00FA0179">
              <w:rPr>
                <w:rFonts w:cstheme="minorHAnsi"/>
                <w:sz w:val="24"/>
                <w:szCs w:val="24"/>
              </w:rPr>
              <w:t xml:space="preserve"> vb. belgeleri imzalamak. </w:t>
            </w:r>
          </w:p>
          <w:p w:rsidR="00FA0179" w:rsidRPr="00FA0179" w:rsidRDefault="00FA0179" w:rsidP="00D178BF">
            <w:pPr>
              <w:pStyle w:val="AralkYok"/>
              <w:numPr>
                <w:ilvl w:val="0"/>
                <w:numId w:val="23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FA0179">
              <w:rPr>
                <w:rFonts w:cstheme="minorHAnsi"/>
                <w:sz w:val="24"/>
                <w:szCs w:val="24"/>
              </w:rPr>
              <w:t>Bağlı olduğu süreç ile üst yönetici/yöneticileri tarafından verilen diğer işleri ve işlemleri yapmak</w:t>
            </w:r>
          </w:p>
          <w:p w:rsidR="00FA0179" w:rsidRDefault="00FA0179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FA0179" w:rsidRPr="002F1FC7" w:rsidRDefault="00FA0179" w:rsidP="002D7BBC">
            <w:p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FA0179" w:rsidRPr="00CC0A54" w:rsidRDefault="00FA0179" w:rsidP="002D7BB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D3844" w:rsidRDefault="009D38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178BF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D178BF" w:rsidRPr="00CC0A54" w:rsidRDefault="00D178BF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D178BF" w:rsidTr="002D7BBC">
        <w:tc>
          <w:tcPr>
            <w:tcW w:w="2835" w:type="dxa"/>
            <w:shd w:val="clear" w:color="auto" w:fill="DBE5F1" w:themeFill="accent1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D178BF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D178BF" w:rsidTr="002D7BBC">
        <w:tc>
          <w:tcPr>
            <w:tcW w:w="2835" w:type="dxa"/>
            <w:shd w:val="clear" w:color="auto" w:fill="C6D9F1" w:themeFill="text2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ÖZEL KALEM</w:t>
            </w:r>
          </w:p>
        </w:tc>
      </w:tr>
      <w:tr w:rsidR="00D178BF" w:rsidTr="002D7BBC">
        <w:tc>
          <w:tcPr>
            <w:tcW w:w="2835" w:type="dxa"/>
            <w:shd w:val="clear" w:color="auto" w:fill="DAEEF3" w:themeFill="accent5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D178BF" w:rsidRDefault="00703CC9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İşçi</w:t>
            </w:r>
            <w:bookmarkStart w:id="0" w:name="_GoBack"/>
            <w:bookmarkEnd w:id="0"/>
          </w:p>
        </w:tc>
      </w:tr>
      <w:tr w:rsidR="00D178BF" w:rsidTr="002D7BBC">
        <w:tc>
          <w:tcPr>
            <w:tcW w:w="2835" w:type="dxa"/>
            <w:shd w:val="clear" w:color="auto" w:fill="EAF1DD" w:themeFill="accent3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D178BF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Fatma KARAHAN</w:t>
            </w:r>
          </w:p>
        </w:tc>
      </w:tr>
      <w:tr w:rsidR="00D178BF" w:rsidTr="002D7BBC">
        <w:tc>
          <w:tcPr>
            <w:tcW w:w="2835" w:type="dxa"/>
            <w:shd w:val="clear" w:color="auto" w:fill="DDD9C3" w:themeFill="background2" w:themeFillShade="E6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D178BF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D178BF" w:rsidRPr="00CC0A54" w:rsidRDefault="00D178BF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D178BF" w:rsidTr="002D7BBC">
        <w:trPr>
          <w:trHeight w:val="164"/>
        </w:trPr>
        <w:tc>
          <w:tcPr>
            <w:tcW w:w="9356" w:type="dxa"/>
            <w:gridSpan w:val="2"/>
          </w:tcPr>
          <w:p w:rsidR="00D178BF" w:rsidRDefault="00D178BF" w:rsidP="00D178BF">
            <w:pPr>
              <w:pStyle w:val="AralkYok"/>
              <w:rPr>
                <w:rFonts w:cstheme="minorHAnsi"/>
                <w:sz w:val="24"/>
                <w:szCs w:val="24"/>
              </w:rPr>
            </w:pP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>Enstitü Kurulu, Enstitü Yönetim Kurulu ve Enstitü Disiplin Kurulu  Karar Tutanaklarını yazmak.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Müdürlük Makamına yöneltilen görüşme isteklerini Müdür, Müdür Yardımcılarına ve Enstitü Sekreterine iletir.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Müdür, Müdür Yardımcılarının telefon iletişimlerini sağlar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Müdürlük Makamının posta işlemlerini yapar.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Müdürlük Makamına ait özel yazışmaları yapar.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Müdür olmadığı zaman gelen ziyaretçileri not ederek Müdüre iletir.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Çağdaş iletişim ilkeleri doğrultusunda davranmaya özen gösterir.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Tezleri Müdürlük Makamına imzaya verir.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Hizmet gereği Enstitü idaresinin vereceği diğer görevleri yapar. </w:t>
            </w:r>
          </w:p>
          <w:p w:rsidR="00D178BF" w:rsidRPr="002F1FC7" w:rsidRDefault="00D178BF" w:rsidP="00D178BF">
            <w:pPr>
              <w:pStyle w:val="ListeParagraf"/>
              <w:numPr>
                <w:ilvl w:val="0"/>
                <w:numId w:val="16"/>
              </w:num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Özel kalem yukarıda belirtilen görevleri etkin bir şekilde yürütmek üzere Enstitü idaresine karşı sorumludur.</w:t>
            </w:r>
          </w:p>
          <w:p w:rsidR="00D178BF" w:rsidRPr="00D178BF" w:rsidRDefault="00D178BF" w:rsidP="00D178BF">
            <w:pPr>
              <w:pStyle w:val="ListeParagraf"/>
              <w:numPr>
                <w:ilvl w:val="0"/>
                <w:numId w:val="16"/>
              </w:numPr>
              <w:spacing w:before="100" w:before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 xml:space="preserve">Bağlı olduğu </w:t>
            </w:r>
            <w:proofErr w:type="gramStart"/>
            <w:r w:rsidRPr="002F1FC7">
              <w:rPr>
                <w:rFonts w:eastAsia="Times New Roman" w:cstheme="minorHAnsi"/>
                <w:sz w:val="24"/>
                <w:szCs w:val="24"/>
              </w:rPr>
              <w:t>proses</w:t>
            </w:r>
            <w:proofErr w:type="gramEnd"/>
            <w:r w:rsidRPr="002F1FC7">
              <w:rPr>
                <w:rFonts w:eastAsia="Times New Roman" w:cstheme="minorHAnsi"/>
                <w:sz w:val="24"/>
                <w:szCs w:val="24"/>
              </w:rPr>
              <w:t xml:space="preserve"> ile üst yönetici/yöneticileri tarafından verilen diğer işleri ve işlemleri yürütmek.</w:t>
            </w:r>
          </w:p>
          <w:p w:rsidR="00D178BF" w:rsidRDefault="00D178BF" w:rsidP="002D7BBC">
            <w:pPr>
              <w:pStyle w:val="AralkYok"/>
              <w:ind w:left="720"/>
              <w:rPr>
                <w:rFonts w:cstheme="minorHAnsi"/>
                <w:sz w:val="24"/>
                <w:szCs w:val="24"/>
              </w:rPr>
            </w:pPr>
          </w:p>
          <w:p w:rsidR="00D178BF" w:rsidRPr="002F1FC7" w:rsidRDefault="00D178BF" w:rsidP="002D7BBC">
            <w:pPr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D178BF" w:rsidRPr="00CC0A54" w:rsidRDefault="00D178BF" w:rsidP="002D7BB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178BF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D178BF" w:rsidRPr="00CC0A54" w:rsidRDefault="00D178BF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D178BF" w:rsidTr="002D7BBC">
        <w:tc>
          <w:tcPr>
            <w:tcW w:w="2835" w:type="dxa"/>
            <w:shd w:val="clear" w:color="auto" w:fill="DBE5F1" w:themeFill="accent1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D178BF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D178BF" w:rsidTr="002D7BBC">
        <w:tc>
          <w:tcPr>
            <w:tcW w:w="2835" w:type="dxa"/>
            <w:shd w:val="clear" w:color="auto" w:fill="C6D9F1" w:themeFill="text2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ÖĞRENCİ İŞLERİ</w:t>
            </w:r>
          </w:p>
        </w:tc>
      </w:tr>
      <w:tr w:rsidR="00D178BF" w:rsidTr="002D7BBC">
        <w:tc>
          <w:tcPr>
            <w:tcW w:w="2835" w:type="dxa"/>
            <w:shd w:val="clear" w:color="auto" w:fill="DAEEF3" w:themeFill="accent5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D178BF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Şef </w:t>
            </w:r>
          </w:p>
        </w:tc>
      </w:tr>
      <w:tr w:rsidR="00D178BF" w:rsidTr="002D7BBC">
        <w:tc>
          <w:tcPr>
            <w:tcW w:w="2835" w:type="dxa"/>
            <w:shd w:val="clear" w:color="auto" w:fill="EAF1DD" w:themeFill="accent3" w:themeFillTint="33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D178BF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Aytekin KARAKUŞ</w:t>
            </w:r>
          </w:p>
        </w:tc>
      </w:tr>
      <w:tr w:rsidR="00D178BF" w:rsidTr="002D7BBC">
        <w:tc>
          <w:tcPr>
            <w:tcW w:w="2835" w:type="dxa"/>
            <w:shd w:val="clear" w:color="auto" w:fill="DDD9C3" w:themeFill="background2" w:themeFillShade="E6"/>
          </w:tcPr>
          <w:p w:rsidR="00D178BF" w:rsidRPr="00CC0A54" w:rsidRDefault="00D178BF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D178BF" w:rsidRDefault="00D178BF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D178BF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D178BF" w:rsidRPr="00CC0A54" w:rsidRDefault="00D178BF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D178BF" w:rsidTr="002D7BBC">
        <w:trPr>
          <w:trHeight w:val="164"/>
        </w:trPr>
        <w:tc>
          <w:tcPr>
            <w:tcW w:w="9356" w:type="dxa"/>
            <w:gridSpan w:val="2"/>
          </w:tcPr>
          <w:p w:rsidR="00D178BF" w:rsidRPr="00CA11E3" w:rsidRDefault="00D178BF" w:rsidP="002D7BBC">
            <w:pPr>
              <w:pStyle w:val="AralkYok"/>
              <w:rPr>
                <w:rFonts w:cstheme="minorHAnsi"/>
                <w:szCs w:val="24"/>
              </w:rPr>
            </w:pP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Sınav yaparak aldığımız öğrencilerin kayıtlarının yapılarak elektronik ortamda (Öğrenci Bilgi Sisteminde) güncelleştirilmesi. İlk kayıt öğrencilerinin not kütüklerinin hazırlanması.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Her eğitim-öğretim başında askerlik çağına gelen tüm erkek öğrencilerin askerlik belgelerinin öğrenci bilgi sisteminden çıkartılarak posta ile askerlik şubesine gönderilmesi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Öğrencilerin günlük sözlü sorularına cevap verilmesi, öğrencilerin öğrenci belgesi, transkript ve erkek öğrencilerin askerlik belgesi isteklerini çıkartılarak hazır hale getirilmesi.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Haftalık Enstitü Yönetim Kurulu kararlarının öğrenci kütüklerine ve öğrenci bilgi sistemine işlenerek öğrencilere cevaplarının yazılı olarak posta yoluyla ve panoda bilgi olarak verilmesi.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Öğrencilerin dilekçelerine ve Enstitü görüş isteklerine günlük cevap verilmesi.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Kurumlardan gelen öğrenci ile ilgili yazılara cevap verilmesi.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Eğitim-Öğretim başında öğrencilerimize burs duyurularının ilan edilip kazanan öğrencilerin listelerinin hazırlanarak birimlere gönderilmesini sağlamak.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Kredi Yurtlar Kurumundan istenen Enstitümüz tüm öğrencilerinin başarı durumlarını gösterir bilgilerin güncelleştirerek gönderilmesini sağlamak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Enstitümüz sınavları sonunda tüm öğrencilerin öğrenci kütüklerindeki notları öğrenci bilgi sistemindeki transkript notları ile karşılaştırmalarının yapılmalarını sağlamak.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Öğrencilerin sınav İtirazlarında İtiraz Formlarının öğrenci tarafından düzenlenip Müdürlükten onaylattırılıp İlgili Anabilim Dalı Başkanlıklarına teslim edilmesini sağlamak.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Final ve Bütünleme Sınavlarının sonunda öğrenci başarı notlarının öğrenci not kütüklerine işlenmesi ve Enstitü Yönetim Kurulu’nca mezuniyeti onaylanan öğrencilere geçici mezuniyet belgelerinin verilmesi işlemlerini yapmak.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Mezun öğrencilerin diplomalarının hazırlanması için gerekli belgelerin diploma bürosuna gönderilmesini sağlamak.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Kayıt dondurma işlemlerini yürütmek.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Mezun olan erkek öğrencilerin askerlik belgelerini öğrenci bilgi sisteminden çıkartılarak posta ile askerlik şubesine gönderilmesini sağlamak</w:t>
            </w:r>
          </w:p>
          <w:p w:rsidR="00D178BF" w:rsidRPr="00CA11E3" w:rsidRDefault="00D178BF" w:rsidP="00D178BF">
            <w:pPr>
              <w:pStyle w:val="ListeParagraf"/>
              <w:numPr>
                <w:ilvl w:val="0"/>
                <w:numId w:val="16"/>
              </w:numPr>
              <w:rPr>
                <w:rFonts w:eastAsia="Times New Roman"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>Kaydı silinen öğrencilerin adreslerine yazı yazmak</w:t>
            </w:r>
          </w:p>
          <w:p w:rsidR="00D178BF" w:rsidRPr="00CA11E3" w:rsidRDefault="00D178BF" w:rsidP="00D178BF">
            <w:pPr>
              <w:pStyle w:val="AralkYok"/>
              <w:numPr>
                <w:ilvl w:val="0"/>
                <w:numId w:val="16"/>
              </w:numPr>
              <w:rPr>
                <w:rFonts w:cstheme="minorHAnsi"/>
                <w:szCs w:val="24"/>
              </w:rPr>
            </w:pPr>
            <w:r w:rsidRPr="00CA11E3">
              <w:rPr>
                <w:rFonts w:eastAsia="Times New Roman" w:cstheme="minorHAnsi"/>
                <w:szCs w:val="24"/>
              </w:rPr>
              <w:t xml:space="preserve">Bağlı olduğu </w:t>
            </w:r>
            <w:proofErr w:type="gramStart"/>
            <w:r w:rsidRPr="00CA11E3">
              <w:rPr>
                <w:rFonts w:eastAsia="Times New Roman" w:cstheme="minorHAnsi"/>
                <w:szCs w:val="24"/>
              </w:rPr>
              <w:t>proses</w:t>
            </w:r>
            <w:proofErr w:type="gramEnd"/>
            <w:r w:rsidRPr="00CA11E3">
              <w:rPr>
                <w:rFonts w:eastAsia="Times New Roman" w:cstheme="minorHAnsi"/>
                <w:szCs w:val="24"/>
              </w:rPr>
              <w:t xml:space="preserve"> ile üst yönetici/yöneticileri tarafından verilen diğer işleri ve işlemleri yürütmek.</w:t>
            </w:r>
          </w:p>
          <w:p w:rsidR="00D178BF" w:rsidRPr="00CA11E3" w:rsidRDefault="00D178BF" w:rsidP="002D7BBC">
            <w:pPr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szCs w:val="24"/>
              </w:rPr>
              <w:t>Yukarıda yazılı olan bütün bu görevleri kanunlara ve yönetmeliklere uygun olarak yerine getirirken, Müdüre karşı sorumludur.</w:t>
            </w:r>
          </w:p>
          <w:p w:rsidR="00D178BF" w:rsidRPr="00CA11E3" w:rsidRDefault="00D178BF" w:rsidP="002D7BBC">
            <w:pPr>
              <w:spacing w:before="120" w:after="120"/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:rsidR="00D178BF" w:rsidRDefault="00D178BF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11E3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CA11E3" w:rsidTr="002D7BBC">
        <w:tc>
          <w:tcPr>
            <w:tcW w:w="2835" w:type="dxa"/>
            <w:shd w:val="clear" w:color="auto" w:fill="DBE5F1" w:themeFill="accent1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CA11E3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CA11E3" w:rsidTr="002D7BBC">
        <w:tc>
          <w:tcPr>
            <w:tcW w:w="2835" w:type="dxa"/>
            <w:shd w:val="clear" w:color="auto" w:fill="C6D9F1" w:themeFill="text2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PERSONEL – YAZI İŞLERİ</w:t>
            </w:r>
            <w:r w:rsidR="00A27E28">
              <w:rPr>
                <w:rFonts w:cstheme="minorHAnsi"/>
                <w:sz w:val="24"/>
                <w:szCs w:val="24"/>
              </w:rPr>
              <w:t xml:space="preserve"> - KÜTÜPHANE</w:t>
            </w:r>
          </w:p>
        </w:tc>
      </w:tr>
      <w:tr w:rsidR="00CA11E3" w:rsidTr="002D7BBC">
        <w:tc>
          <w:tcPr>
            <w:tcW w:w="2835" w:type="dxa"/>
            <w:shd w:val="clear" w:color="auto" w:fill="DAEEF3" w:themeFill="accent5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BİLGİSAYAR İŞLETMENİ</w:t>
            </w:r>
          </w:p>
        </w:tc>
      </w:tr>
      <w:tr w:rsidR="00CA11E3" w:rsidTr="002D7BBC">
        <w:tc>
          <w:tcPr>
            <w:tcW w:w="2835" w:type="dxa"/>
            <w:shd w:val="clear" w:color="auto" w:fill="EAF1DD" w:themeFill="accent3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CA11E3" w:rsidRDefault="00625B43" w:rsidP="00CA11E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Erdinç SOYSAL</w:t>
            </w:r>
            <w:r w:rsidR="00CA11E3" w:rsidRPr="00D178B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11E3" w:rsidTr="002D7BBC">
        <w:tc>
          <w:tcPr>
            <w:tcW w:w="2835" w:type="dxa"/>
            <w:shd w:val="clear" w:color="auto" w:fill="DDD9C3" w:themeFill="background2" w:themeFillShade="E6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</w:tcPr>
          <w:p w:rsidR="00CA11E3" w:rsidRPr="00CA11E3" w:rsidRDefault="00CA11E3" w:rsidP="002D7BBC">
            <w:pPr>
              <w:pStyle w:val="AralkYok"/>
              <w:rPr>
                <w:rFonts w:cstheme="minorHAnsi"/>
                <w:szCs w:val="24"/>
              </w:rPr>
            </w:pP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ÜBYS sisteminde birimiyle ilgili yazışma ve belgeleri </w:t>
            </w:r>
            <w:r w:rsidRPr="002F1FC7">
              <w:rPr>
                <w:rFonts w:cstheme="minorHAnsi"/>
                <w:color w:val="000000"/>
                <w:sz w:val="24"/>
                <w:szCs w:val="24"/>
              </w:rPr>
              <w:t>takip etmek ve sonuçlandırmak,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 istihdamı sürecinde gerekli işlemleri yapmak,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 ile ilgili bilgilerin ve özlük dosyalarının arşivlenmesini yapmak,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 ile ilgili kurum içi ve kurum dışı yazışmaları yapmak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terfi işlemlerini takip etmek ve gerekli yazışmaları yapmak,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göreve atanma, görevde yükseltilme ve görev yenileme işlemlerini takip etmek,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izin işlemlerini takip etmek,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görevden ayrılma ve emeklilik işlemlerini takip etmek ve sonuçlandırmak,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Araştırma Görevlisi, atamaları ve görev süresi uzatımı işlemlerini takip etmek ve sonuçlandırmak,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yurt içi ve yurt dışı görevlendirmelerinin yazışmalarını yapmak,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almış oldukları sağlık raporlarının sisteme girilmesinin takibini ve gerekli kesintinin yapılması için mutemetlik bürosuna iletmek,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Personel Otomasyonda ve HİTAP programında personele ait istenilen bilgileri girmek ve güncel tutmak,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idari personelin doğum, evlenme, ölüm vb. özlük haklarını takip etmek ve sonuçlandırmak,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color w:val="000000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Disiplin Kurulu Kararlarını yazmak,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Birimlerde görev yapan akademik ve idari personelin listelerini hazırlamak ve güncel tutulmasını sağlamak,</w:t>
            </w:r>
          </w:p>
          <w:p w:rsidR="00CA11E3" w:rsidRPr="002F1FC7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color w:val="000000"/>
                <w:sz w:val="24"/>
                <w:szCs w:val="24"/>
              </w:rPr>
              <w:t>Akademik ve İdari personelin göreve başlama ve ilişik kesme işlemlerini yapmak,</w:t>
            </w:r>
          </w:p>
          <w:p w:rsidR="00CA11E3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 xml:space="preserve">Yardımcı Hizmetler sınıfı personellerinin terfi ve emeklilik işlemlerini yürütmek, </w:t>
            </w:r>
          </w:p>
          <w:p w:rsidR="00A27E28" w:rsidRPr="00A27E28" w:rsidRDefault="00A27E28" w:rsidP="00A27E28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Kütüphanede kayıtlı bulunan kitapların sayımını yapmak, isteyen öğretim üyesi ve öğrencilere kitap vermek,</w:t>
            </w:r>
          </w:p>
          <w:p w:rsidR="00CA11E3" w:rsidRPr="005B6CD3" w:rsidRDefault="00CA11E3" w:rsidP="005B6CD3">
            <w:pPr>
              <w:pStyle w:val="AralkYok"/>
              <w:numPr>
                <w:ilvl w:val="0"/>
                <w:numId w:val="21"/>
              </w:numPr>
              <w:ind w:left="453"/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color w:val="000000"/>
                <w:sz w:val="24"/>
                <w:szCs w:val="24"/>
              </w:rPr>
              <w:t>Müdürlüğün görev alanı ile ilgili vereceği diğer işleri yapmak,</w:t>
            </w:r>
          </w:p>
          <w:p w:rsidR="005B6CD3" w:rsidRPr="00CA11E3" w:rsidRDefault="005B6CD3" w:rsidP="005B6CD3">
            <w:pPr>
              <w:pStyle w:val="AralkYok"/>
              <w:ind w:left="453"/>
              <w:rPr>
                <w:rFonts w:cstheme="minorHAnsi"/>
                <w:szCs w:val="24"/>
              </w:rPr>
            </w:pPr>
          </w:p>
          <w:p w:rsidR="00CA11E3" w:rsidRDefault="00CA11E3" w:rsidP="00CA11E3">
            <w:pPr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szCs w:val="24"/>
              </w:rPr>
              <w:t>Yukarıda yazılı olan bütün bu görevleri kanunlara ve yönetmeliklere uygun olarak yerine getirirken, Müdüre</w:t>
            </w:r>
            <w:r>
              <w:rPr>
                <w:rFonts w:cstheme="minorHAnsi"/>
                <w:szCs w:val="24"/>
              </w:rPr>
              <w:t xml:space="preserve"> karşı sorumludur.</w:t>
            </w:r>
          </w:p>
          <w:p w:rsidR="00CA11E3" w:rsidRPr="00CA11E3" w:rsidRDefault="00CA11E3" w:rsidP="00CA11E3">
            <w:pPr>
              <w:rPr>
                <w:rFonts w:cstheme="minorHAnsi"/>
                <w:szCs w:val="24"/>
              </w:rPr>
            </w:pPr>
          </w:p>
        </w:tc>
      </w:tr>
    </w:tbl>
    <w:p w:rsidR="005B6CD3" w:rsidRDefault="005B6CD3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11E3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t>GÖREV TANIM FORMU</w:t>
            </w:r>
          </w:p>
        </w:tc>
      </w:tr>
      <w:tr w:rsidR="00CA11E3" w:rsidTr="002D7BBC">
        <w:tc>
          <w:tcPr>
            <w:tcW w:w="2835" w:type="dxa"/>
            <w:shd w:val="clear" w:color="auto" w:fill="DBE5F1" w:themeFill="accent1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CA11E3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CA11E3" w:rsidTr="002D7BBC">
        <w:tc>
          <w:tcPr>
            <w:tcW w:w="2835" w:type="dxa"/>
            <w:shd w:val="clear" w:color="auto" w:fill="C6D9F1" w:themeFill="text2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İDARİ VE MALİ İŞLER</w:t>
            </w:r>
          </w:p>
        </w:tc>
      </w:tr>
      <w:tr w:rsidR="00CA11E3" w:rsidTr="002D7BBC">
        <w:tc>
          <w:tcPr>
            <w:tcW w:w="2835" w:type="dxa"/>
            <w:shd w:val="clear" w:color="auto" w:fill="DAEEF3" w:themeFill="accent5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CA11E3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Şef</w:t>
            </w:r>
          </w:p>
        </w:tc>
      </w:tr>
      <w:tr w:rsidR="00CA11E3" w:rsidTr="002D7BBC">
        <w:tc>
          <w:tcPr>
            <w:tcW w:w="2835" w:type="dxa"/>
            <w:shd w:val="clear" w:color="auto" w:fill="EAF1DD" w:themeFill="accent3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CA11E3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Erhan ÖZSAYGIN</w:t>
            </w:r>
            <w:r w:rsidR="00CA11E3" w:rsidRPr="00D178B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A11E3" w:rsidTr="002D7BBC">
        <w:tc>
          <w:tcPr>
            <w:tcW w:w="2835" w:type="dxa"/>
            <w:shd w:val="clear" w:color="auto" w:fill="DDD9C3" w:themeFill="background2" w:themeFillShade="E6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</w:tcPr>
          <w:p w:rsidR="00CA11E3" w:rsidRPr="00CA11E3" w:rsidRDefault="00CA11E3" w:rsidP="002D7BBC">
            <w:pPr>
              <w:pStyle w:val="AralkYok"/>
              <w:rPr>
                <w:rFonts w:cstheme="minorHAnsi"/>
                <w:szCs w:val="24"/>
              </w:rPr>
            </w:pP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Akademik  ve idari personelin maaş, terfi bilgilerinin</w:t>
            </w:r>
            <w:r w:rsidRPr="002F1FC7">
              <w:rPr>
                <w:rFonts w:cstheme="minorHAnsi"/>
                <w:sz w:val="24"/>
                <w:szCs w:val="24"/>
              </w:rPr>
              <w:t xml:space="preserve"> Say2000i sisteminde güncellemelerini yapmak.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Akademik  ve idari personelin maaş, terfi, fazla mesai ve ödeme evraklarının hazırlanması ile yazışma işlemlerinin yapılması ve ödemelerinin yapılması.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Akademik personelin ek ders ücretinin işlemlerinin ve ödemelerinin  yapılması.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Personelin yurt içi ve yurt dışı geçici görev yollukları ile sürekli görev yollukları için gerekli işlemlerin yapılması ve ödemelerin gerçekleştirilmesi.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Diğer ödemelerin zamanında yapılmasını sağlamak.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Enstitümüz ihtiyaç duyduğu mal ve hizmetlerin satın alınması için gerekli çalışmaların yapılması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Akademik  ve idari personelin</w:t>
            </w:r>
            <w:r w:rsidRPr="002F1FC7">
              <w:rPr>
                <w:rFonts w:cstheme="minorHAnsi"/>
                <w:sz w:val="24"/>
                <w:szCs w:val="24"/>
              </w:rPr>
              <w:t xml:space="preserve"> Emekli Keseneklerini göndermek.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Enstitümüze</w:t>
            </w:r>
            <w:r w:rsidRPr="002F1FC7">
              <w:rPr>
                <w:rFonts w:eastAsia="Times New Roman" w:cstheme="minorHAnsi"/>
                <w:color w:val="000000"/>
                <w:sz w:val="24"/>
                <w:szCs w:val="24"/>
              </w:rPr>
              <w:t> satın alınan ve hibe edilen her türlü malzemenin muayene ve tesellümünden sonra ayniyat giriş işlemlerinin yapılmasını sağlamak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000000"/>
                <w:sz w:val="24"/>
                <w:szCs w:val="24"/>
              </w:rPr>
              <w:t>Demirbaş kayıtlarından düşülmesi gereken malzemelerin işlemlerinin yapılması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r w:rsidRPr="002F1FC7">
              <w:rPr>
                <w:rFonts w:eastAsia="Times New Roman" w:cstheme="minorHAnsi"/>
                <w:color w:val="000000"/>
                <w:sz w:val="24"/>
                <w:szCs w:val="24"/>
              </w:rPr>
              <w:t>Yılsonunda </w:t>
            </w:r>
            <w:r w:rsidRPr="002F1FC7">
              <w:rPr>
                <w:rFonts w:eastAsia="Times New Roman" w:cstheme="minorHAnsi"/>
                <w:color w:val="333333"/>
                <w:sz w:val="24"/>
                <w:szCs w:val="24"/>
              </w:rPr>
              <w:t>Enstitümüzü</w:t>
            </w:r>
            <w:r w:rsidRPr="002F1FC7">
              <w:rPr>
                <w:rFonts w:eastAsia="Times New Roman" w:cstheme="minorHAnsi"/>
                <w:color w:val="000000"/>
                <w:sz w:val="24"/>
                <w:szCs w:val="24"/>
              </w:rPr>
              <w:t>n genel demirbaş sayımlarının yapılmasını sağlamak ve Yılsonu icmallerinin hazırlanarak Rektörlüğe gönderilmesi sağlamak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Pr="002F1FC7" w:rsidRDefault="00CA11E3" w:rsidP="005B6CD3">
            <w:pPr>
              <w:pStyle w:val="ListeParagraf"/>
              <w:numPr>
                <w:ilvl w:val="0"/>
                <w:numId w:val="15"/>
              </w:numPr>
              <w:ind w:left="453"/>
              <w:rPr>
                <w:rFonts w:cstheme="minorHAnsi"/>
                <w:b/>
                <w:bCs/>
                <w:sz w:val="24"/>
                <w:szCs w:val="24"/>
              </w:rPr>
            </w:pPr>
            <w:r w:rsidRPr="002F1FC7">
              <w:rPr>
                <w:rFonts w:eastAsia="Times New Roman" w:cstheme="minorHAnsi"/>
                <w:sz w:val="24"/>
                <w:szCs w:val="24"/>
              </w:rPr>
              <w:t xml:space="preserve">Bağlı olduğu </w:t>
            </w:r>
            <w:proofErr w:type="gramStart"/>
            <w:r w:rsidRPr="002F1FC7">
              <w:rPr>
                <w:rFonts w:eastAsia="Times New Roman" w:cstheme="minorHAnsi"/>
                <w:sz w:val="24"/>
                <w:szCs w:val="24"/>
              </w:rPr>
              <w:t>proses</w:t>
            </w:r>
            <w:proofErr w:type="gramEnd"/>
            <w:r w:rsidRPr="002F1FC7">
              <w:rPr>
                <w:rFonts w:eastAsia="Times New Roman" w:cstheme="minorHAnsi"/>
                <w:sz w:val="24"/>
                <w:szCs w:val="24"/>
              </w:rPr>
              <w:t xml:space="preserve"> ile </w:t>
            </w:r>
            <w:r w:rsidRPr="005B6CD3">
              <w:rPr>
                <w:rFonts w:eastAsia="Times New Roman" w:cstheme="minorHAnsi"/>
                <w:bCs/>
                <w:sz w:val="24"/>
                <w:szCs w:val="24"/>
              </w:rPr>
              <w:t>üst yönetici/yöneticileri</w:t>
            </w:r>
            <w:r w:rsidRPr="002F1FC7">
              <w:rPr>
                <w:rFonts w:eastAsia="Times New Roman" w:cstheme="minorHAnsi"/>
                <w:sz w:val="24"/>
                <w:szCs w:val="24"/>
              </w:rPr>
              <w:t> tarafından verilen diğer mali işlerin ve işlemlerin yapılması</w:t>
            </w:r>
            <w:r w:rsidRPr="002F1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11E3" w:rsidRDefault="00CA11E3" w:rsidP="002D7BBC">
            <w:pPr>
              <w:rPr>
                <w:rFonts w:cstheme="minorHAnsi"/>
                <w:szCs w:val="24"/>
              </w:rPr>
            </w:pPr>
          </w:p>
          <w:p w:rsidR="00CA11E3" w:rsidRDefault="00CA11E3" w:rsidP="002D7BBC">
            <w:pPr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szCs w:val="24"/>
              </w:rPr>
              <w:t>Yukarıda yazılı olan bütün bu görevleri kanunlara ve yönetmeliklere uygun olarak yerine getirirken, Müdüre</w:t>
            </w:r>
            <w:r>
              <w:rPr>
                <w:rFonts w:cstheme="minorHAnsi"/>
                <w:szCs w:val="24"/>
              </w:rPr>
              <w:t xml:space="preserve"> karşı sorumludur.</w:t>
            </w:r>
          </w:p>
          <w:p w:rsidR="00CA11E3" w:rsidRPr="00CA11E3" w:rsidRDefault="00CA11E3" w:rsidP="002D7BBC">
            <w:pPr>
              <w:rPr>
                <w:rFonts w:cstheme="minorHAnsi"/>
                <w:szCs w:val="24"/>
              </w:rPr>
            </w:pPr>
          </w:p>
        </w:tc>
      </w:tr>
    </w:tbl>
    <w:p w:rsidR="00CA11E3" w:rsidRDefault="00CA11E3" w:rsidP="00D178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013F" w:rsidRPr="002F1FC7" w:rsidRDefault="0091013F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1013F" w:rsidRDefault="0091013F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A11E3" w:rsidRDefault="00CA11E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A11E3" w:rsidTr="002D7BBC">
        <w:tc>
          <w:tcPr>
            <w:tcW w:w="9356" w:type="dxa"/>
            <w:gridSpan w:val="2"/>
            <w:shd w:val="clear" w:color="auto" w:fill="E5DFEC" w:themeFill="accent4" w:themeFillTint="33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lastRenderedPageBreak/>
              <w:t>GÖREV TANIM FORMU</w:t>
            </w:r>
          </w:p>
        </w:tc>
      </w:tr>
      <w:tr w:rsidR="00CA11E3" w:rsidTr="002D7BBC">
        <w:tc>
          <w:tcPr>
            <w:tcW w:w="2835" w:type="dxa"/>
            <w:shd w:val="clear" w:color="auto" w:fill="DBE5F1" w:themeFill="accent1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CA11E3" w:rsidRDefault="00625B4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ATATÜRK İLKELERİ VE İNKILÂP TARİHİ</w:t>
            </w:r>
            <w:r w:rsidRPr="002F1FC7">
              <w:rPr>
                <w:rFonts w:cstheme="minorHAnsi"/>
                <w:sz w:val="24"/>
                <w:szCs w:val="24"/>
              </w:rPr>
              <w:t xml:space="preserve"> ENSTİTÜSÜ</w:t>
            </w:r>
          </w:p>
        </w:tc>
      </w:tr>
      <w:tr w:rsidR="00CA11E3" w:rsidTr="002D7BBC">
        <w:tc>
          <w:tcPr>
            <w:tcW w:w="2835" w:type="dxa"/>
            <w:shd w:val="clear" w:color="auto" w:fill="C6D9F1" w:themeFill="text2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ALT </w:t>
            </w:r>
            <w:r w:rsidRPr="00CC0A54">
              <w:rPr>
                <w:rFonts w:cstheme="minorHAnsi"/>
                <w:b/>
                <w:sz w:val="24"/>
                <w:szCs w:val="24"/>
              </w:rPr>
              <w:t>BİRİMİ: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YARDIMCI HİZMETLER</w:t>
            </w:r>
          </w:p>
        </w:tc>
      </w:tr>
      <w:tr w:rsidR="00CA11E3" w:rsidTr="002D7BBC">
        <w:tc>
          <w:tcPr>
            <w:tcW w:w="2835" w:type="dxa"/>
            <w:shd w:val="clear" w:color="auto" w:fill="DAEEF3" w:themeFill="accent5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GÖREV UNVANI: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TEMİZLİK ELEMANI</w:t>
            </w:r>
          </w:p>
        </w:tc>
      </w:tr>
      <w:tr w:rsidR="00CA11E3" w:rsidTr="002D7BBC">
        <w:tc>
          <w:tcPr>
            <w:tcW w:w="2835" w:type="dxa"/>
            <w:shd w:val="clear" w:color="auto" w:fill="EAF1DD" w:themeFill="accent3" w:themeFillTint="33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ADI SOYADI:</w:t>
            </w:r>
          </w:p>
        </w:tc>
        <w:tc>
          <w:tcPr>
            <w:tcW w:w="6521" w:type="dxa"/>
            <w:shd w:val="clear" w:color="auto" w:fill="EAF1DD" w:themeFill="accent3" w:themeFillTint="33"/>
          </w:tcPr>
          <w:p w:rsidR="00CA11E3" w:rsidRDefault="00625B43" w:rsidP="00625B4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Nazim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SALDA</w:t>
            </w:r>
            <w:r w:rsidR="005B6CD3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Orhan SAKLICA</w:t>
            </w:r>
          </w:p>
        </w:tc>
      </w:tr>
      <w:tr w:rsidR="00CA11E3" w:rsidTr="002D7BBC">
        <w:tc>
          <w:tcPr>
            <w:tcW w:w="2835" w:type="dxa"/>
            <w:shd w:val="clear" w:color="auto" w:fill="DDD9C3" w:themeFill="background2" w:themeFillShade="E6"/>
          </w:tcPr>
          <w:p w:rsidR="00CA11E3" w:rsidRPr="00CC0A54" w:rsidRDefault="00CA11E3" w:rsidP="002D7BBC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BAĞLI OLDUĞU MAKAM:</w:t>
            </w:r>
          </w:p>
        </w:tc>
        <w:tc>
          <w:tcPr>
            <w:tcW w:w="6521" w:type="dxa"/>
            <w:shd w:val="clear" w:color="auto" w:fill="DDD9C3" w:themeFill="background2" w:themeFillShade="E6"/>
          </w:tcPr>
          <w:p w:rsidR="00CA11E3" w:rsidRDefault="00CA11E3" w:rsidP="002D7B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ENSTİTÜ SEKRETERİ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  <w:shd w:val="clear" w:color="auto" w:fill="C4BC96" w:themeFill="background2" w:themeFillShade="BF"/>
          </w:tcPr>
          <w:p w:rsidR="00CA11E3" w:rsidRPr="00CC0A54" w:rsidRDefault="00CA11E3" w:rsidP="002D7BB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A54">
              <w:rPr>
                <w:rFonts w:cstheme="minorHAnsi"/>
                <w:b/>
                <w:sz w:val="24"/>
                <w:szCs w:val="24"/>
              </w:rPr>
              <w:t>YETKİ GÖREV VE SORUMLULUKLARI</w:t>
            </w:r>
          </w:p>
        </w:tc>
      </w:tr>
      <w:tr w:rsidR="00CA11E3" w:rsidTr="002D7BBC">
        <w:trPr>
          <w:trHeight w:val="164"/>
        </w:trPr>
        <w:tc>
          <w:tcPr>
            <w:tcW w:w="9356" w:type="dxa"/>
            <w:gridSpan w:val="2"/>
          </w:tcPr>
          <w:p w:rsidR="00CA11E3" w:rsidRPr="00CA11E3" w:rsidRDefault="00CA11E3" w:rsidP="002D7BBC">
            <w:pPr>
              <w:pStyle w:val="AralkYok"/>
              <w:rPr>
                <w:rFonts w:cstheme="minorHAnsi"/>
                <w:szCs w:val="24"/>
              </w:rPr>
            </w:pP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Teknik şartname ve sözleşme kapsamında temizlik ve düzenleme hizmetini sürekli olarak yapmak,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Kapalı mekânların ana girişi dâhil sınıflar, laboratuvarlar, salonlar ve çalışma odaları ile ortak alanları süpürmek ve paspas yapmak,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Katı atıkları ve geri dönüşüm materyallerini düzenli olarak toplamak,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Pencere çerçeveleri, masa, raf, aydınlatma armatürleri, kalorifer petekleri, pervaz ve benzeri yerleri silmek,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Günlük olarak tuvaletleri sabunlu ve dezenfektan bir malzeme ile yıkamak. Lavaboları sıvı temizleyici malzeme ile temizlemek. Aynaları ve muslukları silmek. Pencere kenarı, kalorifer üstü ve benzeri yerlerin tozunu almak,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Hafta sonu köşe veya kenarlarda oluşan örümcek ağlarını almak, pano, kapı ve duvarları silmek, çini, fayans ve mermerleri silerek parlatmak. Camları daima temiz olacak sıklıkta silmek,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 w:rsidRPr="002F1FC7">
              <w:rPr>
                <w:rFonts w:cstheme="minorHAnsi"/>
                <w:sz w:val="24"/>
                <w:szCs w:val="24"/>
              </w:rPr>
              <w:t>Malzeme, demirbaş, makine-teçhizat vb. eşya veya yükleri taşımak, yükleme ve boşaltma işlerini yapmak,</w:t>
            </w:r>
          </w:p>
          <w:p w:rsidR="005B6CD3" w:rsidRPr="002F1FC7" w:rsidRDefault="005B6CD3" w:rsidP="005B6CD3">
            <w:pPr>
              <w:pStyle w:val="AralkYok"/>
              <w:numPr>
                <w:ilvl w:val="0"/>
                <w:numId w:val="20"/>
              </w:numPr>
              <w:ind w:left="59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Müdürlüğün</w:t>
            </w:r>
            <w:r w:rsidRPr="002F1FC7">
              <w:rPr>
                <w:rFonts w:cstheme="minorHAnsi"/>
                <w:color w:val="000000"/>
                <w:sz w:val="24"/>
                <w:szCs w:val="24"/>
              </w:rPr>
              <w:t xml:space="preserve"> görev alanı ile ilgili vereceği diğer işleri yapmak,</w:t>
            </w:r>
          </w:p>
          <w:p w:rsidR="00CA11E3" w:rsidRDefault="00CA11E3" w:rsidP="002D7BBC">
            <w:pPr>
              <w:rPr>
                <w:rFonts w:cstheme="minorHAnsi"/>
                <w:szCs w:val="24"/>
              </w:rPr>
            </w:pPr>
          </w:p>
          <w:p w:rsidR="00CA11E3" w:rsidRDefault="00CA11E3" w:rsidP="002D7BBC">
            <w:pPr>
              <w:rPr>
                <w:rFonts w:cstheme="minorHAnsi"/>
                <w:szCs w:val="24"/>
              </w:rPr>
            </w:pPr>
            <w:r w:rsidRPr="00CA11E3">
              <w:rPr>
                <w:rFonts w:cstheme="minorHAnsi"/>
                <w:szCs w:val="24"/>
              </w:rPr>
              <w:t>Yukarıda yazılı olan bütün bu görevleri kanunlara ve yönetmeliklere uygun olarak yerine getirirken, Müdüre</w:t>
            </w:r>
            <w:r>
              <w:rPr>
                <w:rFonts w:cstheme="minorHAnsi"/>
                <w:szCs w:val="24"/>
              </w:rPr>
              <w:t xml:space="preserve"> karşı sorumludur.</w:t>
            </w:r>
          </w:p>
          <w:p w:rsidR="00CA11E3" w:rsidRPr="00CA11E3" w:rsidRDefault="00CA11E3" w:rsidP="002D7BBC">
            <w:pPr>
              <w:rPr>
                <w:rFonts w:cstheme="minorHAnsi"/>
                <w:szCs w:val="24"/>
              </w:rPr>
            </w:pPr>
          </w:p>
        </w:tc>
      </w:tr>
    </w:tbl>
    <w:p w:rsidR="00CA11E3" w:rsidRDefault="00CA11E3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12AE" w:rsidRDefault="004112AE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12AE" w:rsidRDefault="004112AE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12AE" w:rsidRDefault="004112AE" w:rsidP="000124D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4112AE" w:rsidSect="00FC3F79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DB" w:rsidRDefault="005E15DB" w:rsidP="00F3765E">
      <w:pPr>
        <w:spacing w:after="0" w:line="240" w:lineRule="auto"/>
      </w:pPr>
      <w:r>
        <w:separator/>
      </w:r>
    </w:p>
  </w:endnote>
  <w:endnote w:type="continuationSeparator" w:id="0">
    <w:p w:rsidR="005E15DB" w:rsidRDefault="005E15DB" w:rsidP="00F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D1" w:rsidRDefault="007B3DD1" w:rsidP="007B3DD1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D1" w:rsidRPr="007B3DD1" w:rsidRDefault="00444515" w:rsidP="007B3DD1">
    <w:pPr>
      <w:pStyle w:val="AltBilgi"/>
      <w:jc w:val="right"/>
      <w:rPr>
        <w:sz w:val="20"/>
      </w:rPr>
    </w:pPr>
    <w:r>
      <w:rPr>
        <w:sz w:val="20"/>
      </w:rPr>
      <w:t>Görev Tanımları</w:t>
    </w:r>
    <w:r w:rsidR="007B3DD1" w:rsidRPr="007B3DD1">
      <w:rPr>
        <w:sz w:val="20"/>
      </w:rPr>
      <w:t xml:space="preserve"> V2_27.06.2020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DB" w:rsidRDefault="005E15DB" w:rsidP="00F3765E">
      <w:pPr>
        <w:spacing w:after="0" w:line="240" w:lineRule="auto"/>
      </w:pPr>
      <w:r>
        <w:separator/>
      </w:r>
    </w:p>
  </w:footnote>
  <w:footnote w:type="continuationSeparator" w:id="0">
    <w:p w:rsidR="005E15DB" w:rsidRDefault="005E15DB" w:rsidP="00F3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79" w:rsidRDefault="00625B43" w:rsidP="00FC3F79">
    <w:pPr>
      <w:pStyle w:val="stBilgi"/>
      <w:tabs>
        <w:tab w:val="clear" w:pos="9072"/>
        <w:tab w:val="right" w:pos="9354"/>
      </w:tabs>
    </w:pPr>
    <w:r>
      <w:rPr>
        <w:noProof/>
      </w:rPr>
      <w:drawing>
        <wp:inline distT="0" distB="0" distL="0" distR="0" wp14:anchorId="781245C5" wp14:editId="700B8D1A">
          <wp:extent cx="4219575" cy="828675"/>
          <wp:effectExtent l="0" t="0" r="9525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95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02CD" w:rsidRDefault="000A02CD" w:rsidP="000A02CD">
    <w:pPr>
      <w:pStyle w:val="stBilgi"/>
      <w:tabs>
        <w:tab w:val="clear" w:pos="9072"/>
        <w:tab w:val="left" w:pos="218"/>
        <w:tab w:val="right" w:pos="935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47B"/>
    <w:multiLevelType w:val="hybridMultilevel"/>
    <w:tmpl w:val="36AE2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CCC"/>
    <w:multiLevelType w:val="hybridMultilevel"/>
    <w:tmpl w:val="2AE61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96C"/>
    <w:multiLevelType w:val="hybridMultilevel"/>
    <w:tmpl w:val="E52079C6"/>
    <w:lvl w:ilvl="0" w:tplc="1C066E24">
      <w:numFmt w:val="bullet"/>
      <w:lvlText w:val="•"/>
      <w:lvlJc w:val="left"/>
      <w:pPr>
        <w:ind w:left="1070" w:hanging="71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B07"/>
    <w:multiLevelType w:val="hybridMultilevel"/>
    <w:tmpl w:val="04F46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9B5"/>
    <w:multiLevelType w:val="hybridMultilevel"/>
    <w:tmpl w:val="2BC2405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8516A"/>
    <w:multiLevelType w:val="hybridMultilevel"/>
    <w:tmpl w:val="24043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057F"/>
    <w:multiLevelType w:val="hybridMultilevel"/>
    <w:tmpl w:val="1DB4D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4C14"/>
    <w:multiLevelType w:val="hybridMultilevel"/>
    <w:tmpl w:val="BA12F5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74A53"/>
    <w:multiLevelType w:val="hybridMultilevel"/>
    <w:tmpl w:val="65E45BFA"/>
    <w:lvl w:ilvl="0" w:tplc="0F56C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E73"/>
    <w:multiLevelType w:val="hybridMultilevel"/>
    <w:tmpl w:val="02722C86"/>
    <w:lvl w:ilvl="0" w:tplc="91CCE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28D8"/>
    <w:multiLevelType w:val="hybridMultilevel"/>
    <w:tmpl w:val="5F384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D00B4"/>
    <w:multiLevelType w:val="hybridMultilevel"/>
    <w:tmpl w:val="33D6083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546B"/>
    <w:multiLevelType w:val="hybridMultilevel"/>
    <w:tmpl w:val="931AE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D3205"/>
    <w:multiLevelType w:val="hybridMultilevel"/>
    <w:tmpl w:val="6EE25996"/>
    <w:lvl w:ilvl="0" w:tplc="8294D5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1554E"/>
    <w:multiLevelType w:val="hybridMultilevel"/>
    <w:tmpl w:val="94CE1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2C5A"/>
    <w:multiLevelType w:val="hybridMultilevel"/>
    <w:tmpl w:val="F4367FE2"/>
    <w:lvl w:ilvl="0" w:tplc="A14AF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E42318"/>
    <w:multiLevelType w:val="hybridMultilevel"/>
    <w:tmpl w:val="218A1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B450F"/>
    <w:multiLevelType w:val="hybridMultilevel"/>
    <w:tmpl w:val="2DAC7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02F4"/>
    <w:multiLevelType w:val="hybridMultilevel"/>
    <w:tmpl w:val="FA867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F4A77"/>
    <w:multiLevelType w:val="hybridMultilevel"/>
    <w:tmpl w:val="C8086692"/>
    <w:lvl w:ilvl="0" w:tplc="2A5C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70123"/>
    <w:multiLevelType w:val="hybridMultilevel"/>
    <w:tmpl w:val="24B0D9CA"/>
    <w:lvl w:ilvl="0" w:tplc="0EAC28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F01F0"/>
    <w:multiLevelType w:val="hybridMultilevel"/>
    <w:tmpl w:val="E1E842A6"/>
    <w:lvl w:ilvl="0" w:tplc="A3267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15"/>
  </w:num>
  <w:num w:numId="5">
    <w:abstractNumId w:val="1"/>
  </w:num>
  <w:num w:numId="6">
    <w:abstractNumId w:val="18"/>
  </w:num>
  <w:num w:numId="7">
    <w:abstractNumId w:val="20"/>
  </w:num>
  <w:num w:numId="8">
    <w:abstractNumId w:val="12"/>
  </w:num>
  <w:num w:numId="9">
    <w:abstractNumId w:val="0"/>
  </w:num>
  <w:num w:numId="10">
    <w:abstractNumId w:val="17"/>
  </w:num>
  <w:num w:numId="11">
    <w:abstractNumId w:val="21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3"/>
  </w:num>
  <w:num w:numId="18">
    <w:abstractNumId w:val="7"/>
  </w:num>
  <w:num w:numId="19">
    <w:abstractNumId w:val="19"/>
  </w:num>
  <w:num w:numId="20">
    <w:abstractNumId w:val="23"/>
  </w:num>
  <w:num w:numId="21">
    <w:abstractNumId w:val="14"/>
  </w:num>
  <w:num w:numId="22">
    <w:abstractNumId w:val="9"/>
  </w:num>
  <w:num w:numId="23">
    <w:abstractNumId w:val="8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0"/>
    <w:rsid w:val="000124D3"/>
    <w:rsid w:val="00013856"/>
    <w:rsid w:val="00016008"/>
    <w:rsid w:val="000A02CD"/>
    <w:rsid w:val="000D6809"/>
    <w:rsid w:val="000E6927"/>
    <w:rsid w:val="000F1FF3"/>
    <w:rsid w:val="0011190C"/>
    <w:rsid w:val="00116CA3"/>
    <w:rsid w:val="00116E6A"/>
    <w:rsid w:val="00127969"/>
    <w:rsid w:val="001336D8"/>
    <w:rsid w:val="00147DEB"/>
    <w:rsid w:val="001675D2"/>
    <w:rsid w:val="00181FF8"/>
    <w:rsid w:val="00193C96"/>
    <w:rsid w:val="001E1EE5"/>
    <w:rsid w:val="0020031F"/>
    <w:rsid w:val="00216570"/>
    <w:rsid w:val="00224537"/>
    <w:rsid w:val="00237C8F"/>
    <w:rsid w:val="0027498E"/>
    <w:rsid w:val="0028421A"/>
    <w:rsid w:val="002B5E31"/>
    <w:rsid w:val="002F0227"/>
    <w:rsid w:val="002F1FC7"/>
    <w:rsid w:val="002F6F08"/>
    <w:rsid w:val="00302114"/>
    <w:rsid w:val="00305F39"/>
    <w:rsid w:val="00324E11"/>
    <w:rsid w:val="0035646D"/>
    <w:rsid w:val="003D53E4"/>
    <w:rsid w:val="003E7F94"/>
    <w:rsid w:val="003F492A"/>
    <w:rsid w:val="00404DF3"/>
    <w:rsid w:val="00406503"/>
    <w:rsid w:val="00407F2A"/>
    <w:rsid w:val="004112AE"/>
    <w:rsid w:val="00424910"/>
    <w:rsid w:val="00442023"/>
    <w:rsid w:val="00444515"/>
    <w:rsid w:val="00464F7A"/>
    <w:rsid w:val="004E1855"/>
    <w:rsid w:val="00514901"/>
    <w:rsid w:val="00531E9B"/>
    <w:rsid w:val="005568ED"/>
    <w:rsid w:val="005A6020"/>
    <w:rsid w:val="005B6CD3"/>
    <w:rsid w:val="005D727B"/>
    <w:rsid w:val="005E15DB"/>
    <w:rsid w:val="00613838"/>
    <w:rsid w:val="0062345F"/>
    <w:rsid w:val="00625B43"/>
    <w:rsid w:val="006407DA"/>
    <w:rsid w:val="00690F5C"/>
    <w:rsid w:val="00695F13"/>
    <w:rsid w:val="006A6F80"/>
    <w:rsid w:val="00700AC8"/>
    <w:rsid w:val="007035C8"/>
    <w:rsid w:val="00703CC9"/>
    <w:rsid w:val="007116DA"/>
    <w:rsid w:val="00743A6C"/>
    <w:rsid w:val="007B3DD1"/>
    <w:rsid w:val="007D0DEF"/>
    <w:rsid w:val="007D2CFB"/>
    <w:rsid w:val="007D655F"/>
    <w:rsid w:val="007F5975"/>
    <w:rsid w:val="0080014E"/>
    <w:rsid w:val="008067B9"/>
    <w:rsid w:val="008108A6"/>
    <w:rsid w:val="00816D18"/>
    <w:rsid w:val="0085403B"/>
    <w:rsid w:val="008C5E64"/>
    <w:rsid w:val="008D3B46"/>
    <w:rsid w:val="0091013F"/>
    <w:rsid w:val="009274E3"/>
    <w:rsid w:val="00930DE1"/>
    <w:rsid w:val="00950BE0"/>
    <w:rsid w:val="009618D8"/>
    <w:rsid w:val="009675B0"/>
    <w:rsid w:val="00993736"/>
    <w:rsid w:val="009D3844"/>
    <w:rsid w:val="00A07FEA"/>
    <w:rsid w:val="00A27E28"/>
    <w:rsid w:val="00A62D42"/>
    <w:rsid w:val="00A72193"/>
    <w:rsid w:val="00A86570"/>
    <w:rsid w:val="00AA0C08"/>
    <w:rsid w:val="00AA1466"/>
    <w:rsid w:val="00AA5CD3"/>
    <w:rsid w:val="00AE08CF"/>
    <w:rsid w:val="00B0662A"/>
    <w:rsid w:val="00B6754C"/>
    <w:rsid w:val="00BB69C5"/>
    <w:rsid w:val="00BD1500"/>
    <w:rsid w:val="00BD454A"/>
    <w:rsid w:val="00BE7C9F"/>
    <w:rsid w:val="00C10B61"/>
    <w:rsid w:val="00C1693E"/>
    <w:rsid w:val="00CA11E3"/>
    <w:rsid w:val="00CA20E9"/>
    <w:rsid w:val="00CA4674"/>
    <w:rsid w:val="00CC0A54"/>
    <w:rsid w:val="00CD05A5"/>
    <w:rsid w:val="00D1706C"/>
    <w:rsid w:val="00D178BF"/>
    <w:rsid w:val="00D2388F"/>
    <w:rsid w:val="00D30F78"/>
    <w:rsid w:val="00D3643D"/>
    <w:rsid w:val="00D50D34"/>
    <w:rsid w:val="00D727DF"/>
    <w:rsid w:val="00D73576"/>
    <w:rsid w:val="00D83E22"/>
    <w:rsid w:val="00DA268A"/>
    <w:rsid w:val="00DA7AA5"/>
    <w:rsid w:val="00DB3200"/>
    <w:rsid w:val="00E16D6E"/>
    <w:rsid w:val="00E47F38"/>
    <w:rsid w:val="00E910CE"/>
    <w:rsid w:val="00E9585C"/>
    <w:rsid w:val="00ED1083"/>
    <w:rsid w:val="00EE2347"/>
    <w:rsid w:val="00EF4D0B"/>
    <w:rsid w:val="00F01B17"/>
    <w:rsid w:val="00F23060"/>
    <w:rsid w:val="00F3765E"/>
    <w:rsid w:val="00FA0179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74F1"/>
  <w15:docId w15:val="{C7E45E8C-B10E-4E42-BCBD-59A5BC9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65E"/>
  </w:style>
  <w:style w:type="paragraph" w:styleId="AltBilgi">
    <w:name w:val="footer"/>
    <w:basedOn w:val="Normal"/>
    <w:link w:val="AltBilgiChar"/>
    <w:uiPriority w:val="99"/>
    <w:unhideWhenUsed/>
    <w:rsid w:val="00F37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65E"/>
  </w:style>
  <w:style w:type="paragraph" w:styleId="AralkYok">
    <w:name w:val="No Spacing"/>
    <w:uiPriority w:val="1"/>
    <w:qFormat/>
    <w:rsid w:val="00356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vefa -</cp:lastModifiedBy>
  <cp:revision>9</cp:revision>
  <dcterms:created xsi:type="dcterms:W3CDTF">2021-01-25T07:42:00Z</dcterms:created>
  <dcterms:modified xsi:type="dcterms:W3CDTF">2021-04-09T11:58:00Z</dcterms:modified>
</cp:coreProperties>
</file>