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70" w:rsidRPr="004B6257" w:rsidRDefault="00FB6BB9" w:rsidP="00FB6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6257">
        <w:rPr>
          <w:rFonts w:ascii="Times New Roman" w:hAnsi="Times New Roman" w:cs="Times New Roman"/>
          <w:b/>
          <w:sz w:val="24"/>
          <w:szCs w:val="24"/>
        </w:rPr>
        <w:t>Kriminalistik</w:t>
      </w:r>
      <w:proofErr w:type="spellEnd"/>
      <w:r w:rsidRPr="004B6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257">
        <w:rPr>
          <w:rFonts w:ascii="Times New Roman" w:hAnsi="Times New Roman" w:cs="Times New Roman"/>
          <w:b/>
          <w:sz w:val="24"/>
          <w:szCs w:val="24"/>
        </w:rPr>
        <w:t xml:space="preserve">Anabilim Dalı </w:t>
      </w:r>
      <w:r w:rsidRPr="004B6257">
        <w:rPr>
          <w:rFonts w:ascii="Times New Roman" w:hAnsi="Times New Roman" w:cs="Times New Roman"/>
          <w:b/>
          <w:sz w:val="24"/>
          <w:szCs w:val="24"/>
        </w:rPr>
        <w:t>Öncelikli Alanları</w:t>
      </w:r>
    </w:p>
    <w:p w:rsidR="004B6257" w:rsidRDefault="004B6257" w:rsidP="004B6257">
      <w:pPr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b/>
          <w:bCs/>
          <w:sz w:val="24"/>
          <w:szCs w:val="24"/>
        </w:rPr>
        <w:t>Atatürk Üniversite</w:t>
      </w:r>
      <w:r w:rsidR="0098189B">
        <w:rPr>
          <w:rFonts w:ascii="Times New Roman" w:hAnsi="Times New Roman" w:cs="Times New Roman"/>
          <w:b/>
          <w:bCs/>
          <w:sz w:val="24"/>
          <w:szCs w:val="24"/>
        </w:rPr>
        <w:t>si Stratejik Plan 2019-202</w:t>
      </w:r>
      <w:r w:rsidRPr="004B62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6257">
        <w:rPr>
          <w:rFonts w:ascii="Times New Roman" w:hAnsi="Times New Roman" w:cs="Times New Roman"/>
          <w:sz w:val="24"/>
          <w:szCs w:val="24"/>
        </w:rPr>
        <w:br/>
      </w:r>
      <w:r w:rsidRPr="004B6257">
        <w:rPr>
          <w:rFonts w:ascii="Times New Roman" w:hAnsi="Times New Roman" w:cs="Times New Roman"/>
          <w:b/>
          <w:sz w:val="24"/>
          <w:szCs w:val="24"/>
        </w:rPr>
        <w:t>Öncelikli Alanlar</w:t>
      </w:r>
      <w:bookmarkStart w:id="0" w:name="_GoBack"/>
      <w:bookmarkEnd w:id="0"/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BB9">
        <w:rPr>
          <w:rFonts w:ascii="Times New Roman" w:hAnsi="Times New Roman" w:cs="Times New Roman"/>
          <w:sz w:val="24"/>
          <w:szCs w:val="24"/>
        </w:rPr>
        <w:t>Biyocihazlar</w:t>
      </w:r>
      <w:proofErr w:type="spellEnd"/>
      <w:r w:rsidRPr="00FB6BB9">
        <w:rPr>
          <w:rFonts w:ascii="Times New Roman" w:hAnsi="Times New Roman" w:cs="Times New Roman"/>
          <w:sz w:val="24"/>
          <w:szCs w:val="24"/>
        </w:rPr>
        <w:t>, Medikal Makine Alet ve Cihazlar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BB9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Pr="00FB6BB9">
        <w:rPr>
          <w:rFonts w:ascii="Times New Roman" w:hAnsi="Times New Roman" w:cs="Times New Roman"/>
          <w:sz w:val="24"/>
          <w:szCs w:val="24"/>
        </w:rPr>
        <w:t>, Moleküler Biyoloji ve Genetik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Savunma Sanayi (Malzeme ve Proses Teknolojileri)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257" w:rsidRPr="004B6257" w:rsidRDefault="004B6257" w:rsidP="004B6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57">
        <w:rPr>
          <w:rFonts w:ascii="Times New Roman" w:hAnsi="Times New Roman" w:cs="Times New Roman"/>
          <w:b/>
          <w:sz w:val="24"/>
          <w:szCs w:val="24"/>
        </w:rPr>
        <w:t>YUDAB Öncelikli Alanlar/Fen Bilimleri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Ağ Teknolojileri (5G, Nesnelerin İnterneti)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Akıllı ve Yenilikçi Malzemeler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Biyomedikal ve Biyomedikal Teknolojiler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Güvenlik ve Güvenilirlik Mühendisliği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Hijyen, Sanitasyon ve Gıda Güvenliği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 xml:space="preserve">Mikro ve </w:t>
      </w:r>
      <w:proofErr w:type="spellStart"/>
      <w:r w:rsidRPr="00FB6BB9">
        <w:rPr>
          <w:rFonts w:ascii="Times New Roman" w:hAnsi="Times New Roman" w:cs="Times New Roman"/>
          <w:sz w:val="24"/>
          <w:szCs w:val="24"/>
        </w:rPr>
        <w:t>Nanoteknoloji</w:t>
      </w:r>
      <w:proofErr w:type="spellEnd"/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Nükleer Enerji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 xml:space="preserve">Optik, </w:t>
      </w:r>
      <w:proofErr w:type="spellStart"/>
      <w:r w:rsidRPr="00FB6BB9">
        <w:rPr>
          <w:rFonts w:ascii="Times New Roman" w:hAnsi="Times New Roman" w:cs="Times New Roman"/>
          <w:sz w:val="24"/>
          <w:szCs w:val="24"/>
        </w:rPr>
        <w:t>Elektrooptik</w:t>
      </w:r>
      <w:proofErr w:type="spellEnd"/>
      <w:r w:rsidRPr="00FB6BB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FB6BB9">
        <w:rPr>
          <w:rFonts w:ascii="Times New Roman" w:hAnsi="Times New Roman" w:cs="Times New Roman"/>
          <w:sz w:val="24"/>
          <w:szCs w:val="24"/>
        </w:rPr>
        <w:t>Fotonik</w:t>
      </w:r>
      <w:proofErr w:type="spellEnd"/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Siber Güvenlik/Kriptoloji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Sanal ve Artırılmış gerçeklik teknolojileri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Sistem Mühendisliği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Veri Bilimi ve Bulut Bilişim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B6BB9">
        <w:rPr>
          <w:rFonts w:ascii="Times New Roman" w:hAnsi="Times New Roman" w:cs="Times New Roman"/>
          <w:sz w:val="24"/>
          <w:szCs w:val="24"/>
          <w:lang w:val="es-ES"/>
        </w:rPr>
        <w:t>Yakıtlar (Fosil ve Biyo) ve Yanma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 xml:space="preserve">Yapay </w:t>
      </w:r>
      <w:proofErr w:type="gramStart"/>
      <w:r w:rsidRPr="00FB6BB9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FB6BB9">
        <w:rPr>
          <w:rFonts w:ascii="Times New Roman" w:hAnsi="Times New Roman" w:cs="Times New Roman"/>
          <w:sz w:val="24"/>
          <w:szCs w:val="24"/>
        </w:rPr>
        <w:t xml:space="preserve"> ve Makine Öğrenmesi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Yazılım Mühendisliği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257" w:rsidRPr="004B6257" w:rsidRDefault="004B6257" w:rsidP="004B6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57">
        <w:rPr>
          <w:rFonts w:ascii="Times New Roman" w:hAnsi="Times New Roman" w:cs="Times New Roman"/>
          <w:b/>
          <w:sz w:val="24"/>
          <w:szCs w:val="24"/>
        </w:rPr>
        <w:t>YUDAB Öncelikli Alanlar/Sosyal Bilimler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Bilişim Hukuku</w:t>
      </w:r>
    </w:p>
    <w:p w:rsidR="008124D4" w:rsidRDefault="0098189B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İletişim Çalışmaları (Halkla İlişkiler ve Reklamcılık; Gazetecilik; Radyo-TV-Sinema)</w:t>
      </w:r>
      <w:r w:rsidRPr="00FB6BB9">
        <w:rPr>
          <w:rFonts w:ascii="Times New Roman" w:hAnsi="Times New Roman" w:cs="Times New Roman"/>
          <w:sz w:val="24"/>
          <w:szCs w:val="24"/>
        </w:rPr>
        <w:tab/>
      </w:r>
      <w:r w:rsidR="00FB6BB9" w:rsidRPr="00FB6BB9">
        <w:rPr>
          <w:rFonts w:ascii="Times New Roman" w:hAnsi="Times New Roman" w:cs="Times New Roman"/>
          <w:sz w:val="24"/>
          <w:szCs w:val="24"/>
        </w:rPr>
        <w:t>Kamu Maliyesi</w:t>
      </w:r>
    </w:p>
    <w:p w:rsidR="00FB6BB9" w:rsidRP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Hukuk Felsefesi ve Sosyolojisi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Milletlerarası Hukuk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Antropoloji</w:t>
      </w:r>
      <w:r w:rsidRPr="00FB6BB9">
        <w:rPr>
          <w:rFonts w:ascii="Times New Roman" w:hAnsi="Times New Roman" w:cs="Times New Roman"/>
          <w:sz w:val="24"/>
          <w:szCs w:val="24"/>
        </w:rPr>
        <w:tab/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lastRenderedPageBreak/>
        <w:t>Bilgi ve Belge Yönetimi</w:t>
      </w:r>
    </w:p>
    <w:p w:rsidR="00FB6BB9" w:rsidRDefault="00FB6BB9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FB6BB9">
        <w:rPr>
          <w:rFonts w:ascii="Times New Roman" w:hAnsi="Times New Roman" w:cs="Times New Roman"/>
          <w:sz w:val="24"/>
          <w:szCs w:val="24"/>
        </w:rPr>
        <w:t>Psikoloji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Uluslararası Güvenlik ve Terör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257" w:rsidRPr="004B6257" w:rsidRDefault="004B6257" w:rsidP="004B6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57">
        <w:rPr>
          <w:rFonts w:ascii="Times New Roman" w:hAnsi="Times New Roman" w:cs="Times New Roman"/>
          <w:b/>
          <w:sz w:val="24"/>
          <w:szCs w:val="24"/>
        </w:rPr>
        <w:t>YUDAB Öncelikli Alanlar/Sağlık Bilimleri</w:t>
      </w:r>
    </w:p>
    <w:p w:rsidR="008124D4" w:rsidRPr="004B6257" w:rsidRDefault="0098189B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KBRN (Kimyasal, Biyolojik Radyoaktif ve Nükleer Korunma)</w:t>
      </w:r>
      <w:r w:rsidRPr="004B6257">
        <w:rPr>
          <w:rFonts w:ascii="Times New Roman" w:hAnsi="Times New Roman" w:cs="Times New Roman"/>
          <w:sz w:val="24"/>
          <w:szCs w:val="24"/>
        </w:rPr>
        <w:tab/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Epidemiyoloji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Hemşirelik (Cerrahi Hastalıklar Hemşireliği, Çocuk Sağlığı ve Hastalıkları Hemşireliği, Doğum ve Kadın Hastalıkları Hemşireliği, İç Hastalıkları Hemşireliği)</w:t>
      </w:r>
    </w:p>
    <w:p w:rsidR="008124D4" w:rsidRPr="004B6257" w:rsidRDefault="0098189B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Afet Tıbbı</w:t>
      </w:r>
      <w:r w:rsidRPr="004B6257">
        <w:rPr>
          <w:rFonts w:ascii="Times New Roman" w:hAnsi="Times New Roman" w:cs="Times New Roman"/>
          <w:sz w:val="24"/>
          <w:szCs w:val="24"/>
        </w:rPr>
        <w:tab/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Klinik Eczacılık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Moleküler Farmakoloji ve İlaç Araştırmaları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 xml:space="preserve">Moleküler </w:t>
      </w:r>
      <w:proofErr w:type="spellStart"/>
      <w:r w:rsidRPr="004B6257">
        <w:rPr>
          <w:rFonts w:ascii="Times New Roman" w:hAnsi="Times New Roman" w:cs="Times New Roman"/>
          <w:sz w:val="24"/>
          <w:szCs w:val="24"/>
        </w:rPr>
        <w:t>Pataloloji</w:t>
      </w:r>
      <w:proofErr w:type="spellEnd"/>
      <w:r w:rsidRPr="004B6257">
        <w:rPr>
          <w:rFonts w:ascii="Times New Roman" w:hAnsi="Times New Roman" w:cs="Times New Roman"/>
          <w:sz w:val="24"/>
          <w:szCs w:val="24"/>
        </w:rPr>
        <w:t xml:space="preserve"> ve Laboratuvar Tıbbı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257">
        <w:rPr>
          <w:rFonts w:ascii="Times New Roman" w:hAnsi="Times New Roman" w:cs="Times New Roman"/>
          <w:sz w:val="24"/>
          <w:szCs w:val="24"/>
        </w:rPr>
        <w:t>Odyoloji</w:t>
      </w:r>
      <w:proofErr w:type="spellEnd"/>
      <w:r w:rsidRPr="004B6257">
        <w:rPr>
          <w:rFonts w:ascii="Times New Roman" w:hAnsi="Times New Roman" w:cs="Times New Roman"/>
          <w:sz w:val="24"/>
          <w:szCs w:val="24"/>
        </w:rPr>
        <w:t xml:space="preserve"> ve Konuşma Bozuklukları</w:t>
      </w:r>
    </w:p>
    <w:p w:rsidR="008124D4" w:rsidRPr="004B6257" w:rsidRDefault="0098189B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Toksikoloji</w:t>
      </w:r>
      <w:r w:rsidRPr="004B6257">
        <w:rPr>
          <w:rFonts w:ascii="Times New Roman" w:hAnsi="Times New Roman" w:cs="Times New Roman"/>
          <w:sz w:val="24"/>
          <w:szCs w:val="24"/>
        </w:rPr>
        <w:tab/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Tamamlayıcı Tıp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257" w:rsidRPr="004B6257" w:rsidRDefault="004B6257" w:rsidP="004B6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57">
        <w:rPr>
          <w:rFonts w:ascii="Times New Roman" w:hAnsi="Times New Roman" w:cs="Times New Roman"/>
          <w:b/>
          <w:sz w:val="24"/>
          <w:szCs w:val="24"/>
        </w:rPr>
        <w:t>100/</w:t>
      </w:r>
      <w:proofErr w:type="gramStart"/>
      <w:r w:rsidRPr="004B6257">
        <w:rPr>
          <w:rFonts w:ascii="Times New Roman" w:hAnsi="Times New Roman" w:cs="Times New Roman"/>
          <w:b/>
          <w:sz w:val="24"/>
          <w:szCs w:val="24"/>
        </w:rPr>
        <w:t>2000  YÖK</w:t>
      </w:r>
      <w:proofErr w:type="gramEnd"/>
      <w:r w:rsidRPr="004B6257">
        <w:rPr>
          <w:rFonts w:ascii="Times New Roman" w:hAnsi="Times New Roman" w:cs="Times New Roman"/>
          <w:b/>
          <w:sz w:val="24"/>
          <w:szCs w:val="24"/>
        </w:rPr>
        <w:t xml:space="preserve"> Doktora Bursu Öncelikli Alanlar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Motor Teknolojileri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 xml:space="preserve">Savunma Teknolojileri (Yönlendirilmiş ve Yoğun Enerji Teknolojileri, Görünmezlik Teknolojileri, Yüzey ve Kaplama Teknolojileri, Uydu Tasarımı, Patlayıcı Davranışları ve </w:t>
      </w:r>
      <w:proofErr w:type="spellStart"/>
      <w:r w:rsidRPr="004B6257">
        <w:rPr>
          <w:rFonts w:ascii="Times New Roman" w:hAnsi="Times New Roman" w:cs="Times New Roman"/>
          <w:sz w:val="24"/>
          <w:szCs w:val="24"/>
        </w:rPr>
        <w:t>Detonasyon</w:t>
      </w:r>
      <w:proofErr w:type="spellEnd"/>
      <w:r w:rsidRPr="004B6257">
        <w:rPr>
          <w:rFonts w:ascii="Times New Roman" w:hAnsi="Times New Roman" w:cs="Times New Roman"/>
          <w:sz w:val="24"/>
          <w:szCs w:val="24"/>
        </w:rPr>
        <w:t xml:space="preserve"> Teknolojisi, Çağdaş Radar Teknolojileri, Hava Platformu Tasarımı, Güdüm Teknolojileri)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Nükleer Fizik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>Soykırım Çalışmaları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r w:rsidRPr="004B6257">
        <w:rPr>
          <w:rFonts w:ascii="Times New Roman" w:hAnsi="Times New Roman" w:cs="Times New Roman"/>
          <w:sz w:val="24"/>
          <w:szCs w:val="24"/>
        </w:rPr>
        <w:t xml:space="preserve">Sürdürülebilir Su Kaynakları (Su Tasarruf Teknolojileri ve Arıtma Teknolojileri </w:t>
      </w:r>
      <w:proofErr w:type="gramStart"/>
      <w:r w:rsidRPr="004B625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B6257">
        <w:rPr>
          <w:rFonts w:ascii="Times New Roman" w:hAnsi="Times New Roman" w:cs="Times New Roman"/>
          <w:sz w:val="24"/>
          <w:szCs w:val="24"/>
        </w:rPr>
        <w:t>)</w:t>
      </w:r>
    </w:p>
    <w:p w:rsidR="004B6257" w:rsidRDefault="004B6257" w:rsidP="004B62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257">
        <w:rPr>
          <w:rFonts w:ascii="Times New Roman" w:hAnsi="Times New Roman" w:cs="Times New Roman"/>
          <w:sz w:val="24"/>
          <w:szCs w:val="24"/>
        </w:rPr>
        <w:t>Ergoterapi</w:t>
      </w:r>
      <w:proofErr w:type="spellEnd"/>
    </w:p>
    <w:p w:rsidR="00FB6BB9" w:rsidRPr="00FB6BB9" w:rsidRDefault="00FB6BB9" w:rsidP="00FB6B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6BB9" w:rsidRPr="00F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E9C"/>
    <w:multiLevelType w:val="hybridMultilevel"/>
    <w:tmpl w:val="C9C62AA0"/>
    <w:lvl w:ilvl="0" w:tplc="C8F4E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AE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1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6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A0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6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C8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66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9755E7"/>
    <w:multiLevelType w:val="hybridMultilevel"/>
    <w:tmpl w:val="8664460E"/>
    <w:lvl w:ilvl="0" w:tplc="FA564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43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C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00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A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2E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4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A56725"/>
    <w:multiLevelType w:val="hybridMultilevel"/>
    <w:tmpl w:val="8BC0A942"/>
    <w:lvl w:ilvl="0" w:tplc="F990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00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8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29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87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84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C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0B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1C5942"/>
    <w:multiLevelType w:val="hybridMultilevel"/>
    <w:tmpl w:val="28E2F034"/>
    <w:lvl w:ilvl="0" w:tplc="95848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A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ED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A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0C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6A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7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0E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17"/>
    <w:rsid w:val="004B6257"/>
    <w:rsid w:val="008124D4"/>
    <w:rsid w:val="0098189B"/>
    <w:rsid w:val="00E63917"/>
    <w:rsid w:val="00EC0670"/>
    <w:rsid w:val="00EE6011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fenbil</cp:lastModifiedBy>
  <cp:revision>2</cp:revision>
  <dcterms:created xsi:type="dcterms:W3CDTF">2020-01-14T14:14:00Z</dcterms:created>
  <dcterms:modified xsi:type="dcterms:W3CDTF">2020-01-14T14:14:00Z</dcterms:modified>
</cp:coreProperties>
</file>