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95C" w:rsidRDefault="0044395C" w:rsidP="00CD7B20">
      <w:pPr>
        <w:pStyle w:val="NormalWeb"/>
        <w:spacing w:before="0" w:beforeAutospacing="0" w:after="0" w:afterAutospacing="0"/>
        <w:jc w:val="center"/>
        <w:rPr>
          <w:b/>
          <w:bCs/>
        </w:rPr>
      </w:pPr>
      <w:bookmarkStart w:id="0" w:name="_GoBack"/>
      <w:bookmarkEnd w:id="0"/>
    </w:p>
    <w:p w:rsidR="00CD7B20" w:rsidRPr="0025788E" w:rsidRDefault="00CD7B20" w:rsidP="00CD7B20">
      <w:pPr>
        <w:pStyle w:val="NormalWeb"/>
        <w:spacing w:before="0" w:beforeAutospacing="0" w:after="0" w:afterAutospacing="0"/>
        <w:jc w:val="center"/>
        <w:rPr>
          <w:b/>
          <w:bCs/>
        </w:rPr>
      </w:pPr>
      <w:r w:rsidRPr="0025788E">
        <w:rPr>
          <w:b/>
          <w:bCs/>
        </w:rPr>
        <w:t>ATATÜRK ÜNİVERSİTESİ</w:t>
      </w:r>
    </w:p>
    <w:p w:rsidR="0044395C" w:rsidRDefault="00B37370" w:rsidP="00CD7B20">
      <w:pPr>
        <w:pStyle w:val="NormalWeb"/>
        <w:spacing w:before="0" w:beforeAutospacing="0" w:after="0" w:afterAutospacing="0"/>
        <w:jc w:val="center"/>
        <w:rPr>
          <w:rStyle w:val="Gl"/>
        </w:rPr>
      </w:pPr>
      <w:r>
        <w:rPr>
          <w:rStyle w:val="Gl"/>
        </w:rPr>
        <w:t xml:space="preserve">7143 SAYILI AF KANUNU </w:t>
      </w:r>
      <w:r w:rsidR="0044395C">
        <w:rPr>
          <w:rStyle w:val="Gl"/>
        </w:rPr>
        <w:t xml:space="preserve">KAPSAMINDA YAPILACAK OLAN </w:t>
      </w:r>
    </w:p>
    <w:p w:rsidR="00CD7B20" w:rsidRDefault="00B37370" w:rsidP="00CD7B20">
      <w:pPr>
        <w:pStyle w:val="NormalWeb"/>
        <w:spacing w:before="0" w:beforeAutospacing="0" w:after="0" w:afterAutospacing="0"/>
        <w:jc w:val="center"/>
        <w:rPr>
          <w:rStyle w:val="Gl"/>
        </w:rPr>
      </w:pPr>
      <w:r>
        <w:rPr>
          <w:rStyle w:val="Gl"/>
        </w:rPr>
        <w:t>YATAY GEÇİŞ</w:t>
      </w:r>
      <w:r w:rsidR="00CD7B20" w:rsidRPr="0025788E">
        <w:rPr>
          <w:rStyle w:val="Gl"/>
        </w:rPr>
        <w:t xml:space="preserve"> </w:t>
      </w:r>
      <w:r w:rsidR="0044395C">
        <w:rPr>
          <w:rStyle w:val="Gl"/>
        </w:rPr>
        <w:t xml:space="preserve">VE DİĞER İŞLEMLERE YÖNELİK </w:t>
      </w:r>
      <w:r w:rsidR="00CD7B20" w:rsidRPr="0025788E">
        <w:rPr>
          <w:rStyle w:val="Gl"/>
        </w:rPr>
        <w:t>UYGULAMA ESASLARI</w:t>
      </w:r>
    </w:p>
    <w:p w:rsidR="00B37370" w:rsidRDefault="00B37370" w:rsidP="00CD7B20">
      <w:pPr>
        <w:pStyle w:val="NormalWeb"/>
        <w:spacing w:before="0" w:beforeAutospacing="0" w:after="0" w:afterAutospacing="0"/>
        <w:jc w:val="center"/>
        <w:rPr>
          <w:rStyle w:val="Gl"/>
        </w:rPr>
      </w:pPr>
    </w:p>
    <w:p w:rsidR="00B37370" w:rsidRDefault="00B37370" w:rsidP="00CD7B20">
      <w:pPr>
        <w:pStyle w:val="NormalWeb"/>
        <w:spacing w:before="0" w:beforeAutospacing="0" w:after="0" w:afterAutospacing="0"/>
        <w:jc w:val="center"/>
        <w:rPr>
          <w:rStyle w:val="Gl"/>
        </w:rPr>
      </w:pPr>
    </w:p>
    <w:p w:rsidR="00B37370" w:rsidRPr="0025788E" w:rsidRDefault="00B37370" w:rsidP="00CD7B20">
      <w:pPr>
        <w:pStyle w:val="NormalWeb"/>
        <w:spacing w:before="0" w:beforeAutospacing="0" w:after="0" w:afterAutospacing="0"/>
        <w:jc w:val="center"/>
        <w:rPr>
          <w:rStyle w:val="Gl"/>
        </w:rPr>
      </w:pPr>
    </w:p>
    <w:p w:rsidR="00CD7B20" w:rsidRDefault="00B37370" w:rsidP="00CD7B20">
      <w:pPr>
        <w:pStyle w:val="NormalWeb"/>
        <w:spacing w:before="0" w:beforeAutospacing="0" w:after="0" w:afterAutospacing="0"/>
        <w:ind w:firstLine="567"/>
        <w:jc w:val="both"/>
        <w:rPr>
          <w:rStyle w:val="Gl"/>
          <w:b w:val="0"/>
        </w:rPr>
      </w:pPr>
      <w:r w:rsidRPr="00B37370">
        <w:rPr>
          <w:rStyle w:val="Gl"/>
          <w:b w:val="0"/>
        </w:rPr>
        <w:t xml:space="preserve">Yükseköğretim Kurulu Başkanlığının 08.06.2018 tarih ve </w:t>
      </w:r>
      <w:r>
        <w:rPr>
          <w:rStyle w:val="Gl"/>
          <w:b w:val="0"/>
        </w:rPr>
        <w:t>75850160-312-E.45837 sayılı yazısı ile gönderilen 7143 Sayılı Kanunun Uygulama Esasları kapsamında olmak üzere;</w:t>
      </w:r>
    </w:p>
    <w:p w:rsidR="00B37370" w:rsidRDefault="00B37370" w:rsidP="00CD7B20">
      <w:pPr>
        <w:pStyle w:val="NormalWeb"/>
        <w:spacing w:before="0" w:beforeAutospacing="0" w:after="0" w:afterAutospacing="0"/>
        <w:ind w:firstLine="567"/>
        <w:jc w:val="both"/>
        <w:rPr>
          <w:rStyle w:val="Gl"/>
          <w:b w:val="0"/>
        </w:rPr>
      </w:pPr>
    </w:p>
    <w:p w:rsidR="00C4691A" w:rsidRDefault="00B37370" w:rsidP="00CD7B20">
      <w:pPr>
        <w:pStyle w:val="NormalWeb"/>
        <w:spacing w:before="0" w:beforeAutospacing="0" w:after="0" w:afterAutospacing="0"/>
        <w:ind w:firstLine="567"/>
        <w:jc w:val="both"/>
        <w:rPr>
          <w:rStyle w:val="Gl"/>
          <w:b w:val="0"/>
        </w:rPr>
      </w:pPr>
      <w:r>
        <w:rPr>
          <w:rStyle w:val="Gl"/>
          <w:b w:val="0"/>
        </w:rPr>
        <w:t xml:space="preserve">1- </w:t>
      </w:r>
      <w:r w:rsidR="00C4691A">
        <w:rPr>
          <w:rStyle w:val="Gl"/>
          <w:b w:val="0"/>
        </w:rPr>
        <w:t xml:space="preserve">Uygulama esaslarının 17 </w:t>
      </w:r>
      <w:proofErr w:type="spellStart"/>
      <w:r w:rsidR="00C4691A">
        <w:rPr>
          <w:rStyle w:val="Gl"/>
          <w:b w:val="0"/>
        </w:rPr>
        <w:t>nci</w:t>
      </w:r>
      <w:proofErr w:type="spellEnd"/>
      <w:r w:rsidR="00C4691A">
        <w:rPr>
          <w:rStyle w:val="Gl"/>
          <w:b w:val="0"/>
        </w:rPr>
        <w:t xml:space="preserve"> maddesinde yer alan “7143 sayılı Kanun uyarınca kayıt hakkı kazananların derse devam, daha önce başarılı olduğu derslerin intibakı vb. eğitim ile ilgili devam koşullarının yükseköğretim kurumunun ilgili kurulları tarafından karara bağlanmasına” hükmünde belirtilen iş ve işlemlerin ilgili birim yönetim kurulları tarafından yapılmasına,</w:t>
      </w:r>
    </w:p>
    <w:p w:rsidR="00C4691A" w:rsidRDefault="00C4691A" w:rsidP="00CD7B20">
      <w:pPr>
        <w:pStyle w:val="NormalWeb"/>
        <w:spacing w:before="0" w:beforeAutospacing="0" w:after="0" w:afterAutospacing="0"/>
        <w:ind w:firstLine="567"/>
        <w:jc w:val="both"/>
        <w:rPr>
          <w:rStyle w:val="Gl"/>
          <w:b w:val="0"/>
        </w:rPr>
      </w:pPr>
    </w:p>
    <w:p w:rsidR="00C4691A" w:rsidRDefault="00C4691A" w:rsidP="00CD7B20">
      <w:pPr>
        <w:pStyle w:val="NormalWeb"/>
        <w:spacing w:before="0" w:beforeAutospacing="0" w:after="0" w:afterAutospacing="0"/>
        <w:ind w:firstLine="567"/>
        <w:jc w:val="both"/>
        <w:rPr>
          <w:rStyle w:val="Gl"/>
          <w:b w:val="0"/>
        </w:rPr>
      </w:pPr>
      <w:r>
        <w:rPr>
          <w:rStyle w:val="Gl"/>
          <w:b w:val="0"/>
        </w:rPr>
        <w:t>2- Üniversitemizde kayıt hakkı kazanarak Kanunun verdiği haktan yararlan</w:t>
      </w:r>
      <w:r w:rsidR="0044395C">
        <w:rPr>
          <w:rStyle w:val="Gl"/>
          <w:b w:val="0"/>
        </w:rPr>
        <w:t>ıp,</w:t>
      </w:r>
      <w:r>
        <w:rPr>
          <w:rStyle w:val="Gl"/>
          <w:b w:val="0"/>
        </w:rPr>
        <w:t xml:space="preserve"> yatay geçiş yapmak üzere başka bir Yükseköğretim Kurumuna başvurmak isteyen öğrenci adaylarının herhangi bir hak mahrumiyeti ile karşılaşmamaları için intibak ve kayıt işlemlerinin </w:t>
      </w:r>
      <w:r w:rsidR="00C042E7">
        <w:rPr>
          <w:rStyle w:val="Gl"/>
          <w:b w:val="0"/>
        </w:rPr>
        <w:t xml:space="preserve">Kanunundan yararlanılmasının </w:t>
      </w:r>
      <w:r>
        <w:rPr>
          <w:rStyle w:val="Gl"/>
          <w:b w:val="0"/>
        </w:rPr>
        <w:t>son gün</w:t>
      </w:r>
      <w:r w:rsidR="00C042E7">
        <w:rPr>
          <w:rStyle w:val="Gl"/>
          <w:b w:val="0"/>
        </w:rPr>
        <w:t>ü</w:t>
      </w:r>
      <w:r>
        <w:rPr>
          <w:rStyle w:val="Gl"/>
          <w:b w:val="0"/>
        </w:rPr>
        <w:t xml:space="preserve"> olan 18 Eylül 2018 tarihi beklenilmeden birimler tarafından belirlenecek tarihlerde yapılmasına,</w:t>
      </w:r>
      <w:r w:rsidR="00C042E7">
        <w:rPr>
          <w:rStyle w:val="Gl"/>
          <w:b w:val="0"/>
        </w:rPr>
        <w:t xml:space="preserve"> </w:t>
      </w:r>
    </w:p>
    <w:p w:rsidR="00C4691A" w:rsidRDefault="00C4691A" w:rsidP="00CD7B20">
      <w:pPr>
        <w:pStyle w:val="NormalWeb"/>
        <w:spacing w:before="0" w:beforeAutospacing="0" w:after="0" w:afterAutospacing="0"/>
        <w:ind w:firstLine="567"/>
        <w:jc w:val="both"/>
        <w:rPr>
          <w:rStyle w:val="Gl"/>
          <w:b w:val="0"/>
        </w:rPr>
      </w:pPr>
    </w:p>
    <w:p w:rsidR="00C4691A" w:rsidRDefault="00C4691A" w:rsidP="00CD7B20">
      <w:pPr>
        <w:pStyle w:val="NormalWeb"/>
        <w:spacing w:before="0" w:beforeAutospacing="0" w:after="0" w:afterAutospacing="0"/>
        <w:ind w:firstLine="567"/>
        <w:jc w:val="both"/>
        <w:rPr>
          <w:rStyle w:val="Gl"/>
          <w:b w:val="0"/>
        </w:rPr>
      </w:pPr>
      <w:r>
        <w:rPr>
          <w:rStyle w:val="Gl"/>
          <w:b w:val="0"/>
        </w:rPr>
        <w:t xml:space="preserve">3- Uygulama esaslarının 20 </w:t>
      </w:r>
      <w:proofErr w:type="spellStart"/>
      <w:r>
        <w:rPr>
          <w:rStyle w:val="Gl"/>
          <w:b w:val="0"/>
        </w:rPr>
        <w:t>nci</w:t>
      </w:r>
      <w:proofErr w:type="spellEnd"/>
      <w:r>
        <w:rPr>
          <w:rStyle w:val="Gl"/>
          <w:b w:val="0"/>
        </w:rPr>
        <w:t xml:space="preserve"> maddesinin (b) bendinde yer alan “ Yatay geçiş kontenjanlarının ve geçiş işlemlerinin üniversite senatosu tarafından belirlenmesine” hükmüne bağlı olarak;</w:t>
      </w:r>
    </w:p>
    <w:p w:rsidR="00C4691A" w:rsidRDefault="00C4691A" w:rsidP="00CD7B20">
      <w:pPr>
        <w:pStyle w:val="NormalWeb"/>
        <w:spacing w:before="0" w:beforeAutospacing="0" w:after="0" w:afterAutospacing="0"/>
        <w:ind w:firstLine="567"/>
        <w:jc w:val="both"/>
        <w:rPr>
          <w:rStyle w:val="Gl"/>
          <w:b w:val="0"/>
        </w:rPr>
      </w:pPr>
      <w:r>
        <w:rPr>
          <w:rStyle w:val="Gl"/>
          <w:b w:val="0"/>
        </w:rPr>
        <w:t xml:space="preserve">a) Üniversitemiz bünyesinde yer alan programlar </w:t>
      </w:r>
      <w:r w:rsidR="0044395C">
        <w:rPr>
          <w:rStyle w:val="Gl"/>
          <w:b w:val="0"/>
        </w:rPr>
        <w:t xml:space="preserve">(lisansüstü programlar </w:t>
      </w:r>
      <w:proofErr w:type="gramStart"/>
      <w:r w:rsidR="0044395C">
        <w:rPr>
          <w:rStyle w:val="Gl"/>
          <w:b w:val="0"/>
        </w:rPr>
        <w:t>dahil</w:t>
      </w:r>
      <w:proofErr w:type="gramEnd"/>
      <w:r w:rsidR="0044395C">
        <w:rPr>
          <w:rStyle w:val="Gl"/>
          <w:b w:val="0"/>
        </w:rPr>
        <w:t xml:space="preserve"> - Uygulama esaslarının 22 </w:t>
      </w:r>
      <w:proofErr w:type="spellStart"/>
      <w:r w:rsidR="0044395C">
        <w:rPr>
          <w:rStyle w:val="Gl"/>
          <w:b w:val="0"/>
        </w:rPr>
        <w:t>nci</w:t>
      </w:r>
      <w:proofErr w:type="spellEnd"/>
      <w:r w:rsidR="0044395C">
        <w:rPr>
          <w:rStyle w:val="Gl"/>
          <w:b w:val="0"/>
        </w:rPr>
        <w:t xml:space="preserve"> maddesi) için kontenjan sınırlandırması olmamasına,</w:t>
      </w:r>
    </w:p>
    <w:p w:rsidR="0044395C" w:rsidRDefault="0044395C" w:rsidP="00CD7B20">
      <w:pPr>
        <w:pStyle w:val="NormalWeb"/>
        <w:spacing w:before="0" w:beforeAutospacing="0" w:after="0" w:afterAutospacing="0"/>
        <w:ind w:firstLine="567"/>
        <w:jc w:val="both"/>
        <w:rPr>
          <w:rStyle w:val="Gl"/>
          <w:b w:val="0"/>
        </w:rPr>
      </w:pPr>
      <w:r>
        <w:rPr>
          <w:rStyle w:val="Gl"/>
          <w:b w:val="0"/>
        </w:rPr>
        <w:t xml:space="preserve">b) Yatay geçiş takviminin </w:t>
      </w:r>
      <w:r w:rsidR="0078132A">
        <w:rPr>
          <w:rStyle w:val="Gl"/>
          <w:b w:val="0"/>
        </w:rPr>
        <w:t>aşağıdaki şekilde</w:t>
      </w:r>
      <w:r>
        <w:rPr>
          <w:rStyle w:val="Gl"/>
          <w:b w:val="0"/>
        </w:rPr>
        <w:t xml:space="preserve"> uygulanmasına,</w:t>
      </w:r>
    </w:p>
    <w:tbl>
      <w:tblPr>
        <w:tblStyle w:val="TabloKlavuzu"/>
        <w:tblW w:w="9493" w:type="dxa"/>
        <w:jc w:val="center"/>
        <w:tblLayout w:type="fixed"/>
        <w:tblLook w:val="04A0" w:firstRow="1" w:lastRow="0" w:firstColumn="1" w:lastColumn="0" w:noHBand="0" w:noVBand="1"/>
      </w:tblPr>
      <w:tblGrid>
        <w:gridCol w:w="1980"/>
        <w:gridCol w:w="1417"/>
        <w:gridCol w:w="1134"/>
        <w:gridCol w:w="1843"/>
        <w:gridCol w:w="1418"/>
        <w:gridCol w:w="1701"/>
      </w:tblGrid>
      <w:tr w:rsidR="0078132A" w:rsidRPr="0078132A" w:rsidTr="006A429C">
        <w:trPr>
          <w:jc w:val="center"/>
        </w:trPr>
        <w:tc>
          <w:tcPr>
            <w:tcW w:w="1980" w:type="dxa"/>
          </w:tcPr>
          <w:p w:rsidR="0078132A" w:rsidRPr="0078132A" w:rsidRDefault="0078132A" w:rsidP="0078132A">
            <w:pPr>
              <w:pStyle w:val="NormalWeb"/>
              <w:spacing w:before="0" w:beforeAutospacing="0" w:after="0" w:afterAutospacing="0"/>
              <w:jc w:val="center"/>
              <w:rPr>
                <w:rStyle w:val="Gl"/>
                <w:sz w:val="20"/>
                <w:szCs w:val="20"/>
              </w:rPr>
            </w:pPr>
          </w:p>
        </w:tc>
        <w:tc>
          <w:tcPr>
            <w:tcW w:w="1417" w:type="dxa"/>
          </w:tcPr>
          <w:p w:rsidR="0078132A" w:rsidRPr="0078132A" w:rsidRDefault="0078132A" w:rsidP="0078132A">
            <w:pPr>
              <w:pStyle w:val="NormalWeb"/>
              <w:spacing w:before="0" w:beforeAutospacing="0" w:after="0" w:afterAutospacing="0"/>
              <w:jc w:val="center"/>
              <w:rPr>
                <w:rStyle w:val="Gl"/>
                <w:sz w:val="20"/>
                <w:szCs w:val="20"/>
              </w:rPr>
            </w:pPr>
            <w:r w:rsidRPr="0078132A">
              <w:rPr>
                <w:rStyle w:val="Gl"/>
                <w:sz w:val="20"/>
                <w:szCs w:val="20"/>
              </w:rPr>
              <w:t>Başlangıç</w:t>
            </w:r>
          </w:p>
        </w:tc>
        <w:tc>
          <w:tcPr>
            <w:tcW w:w="1134" w:type="dxa"/>
          </w:tcPr>
          <w:p w:rsidR="0078132A" w:rsidRPr="0078132A" w:rsidRDefault="0078132A" w:rsidP="0078132A">
            <w:pPr>
              <w:pStyle w:val="NormalWeb"/>
              <w:spacing w:before="0" w:beforeAutospacing="0" w:after="0" w:afterAutospacing="0"/>
              <w:jc w:val="center"/>
              <w:rPr>
                <w:rStyle w:val="Gl"/>
                <w:sz w:val="20"/>
                <w:szCs w:val="20"/>
              </w:rPr>
            </w:pPr>
            <w:r w:rsidRPr="0078132A">
              <w:rPr>
                <w:rStyle w:val="Gl"/>
                <w:sz w:val="20"/>
                <w:szCs w:val="20"/>
              </w:rPr>
              <w:t>Bitiş</w:t>
            </w:r>
          </w:p>
        </w:tc>
        <w:tc>
          <w:tcPr>
            <w:tcW w:w="1843" w:type="dxa"/>
          </w:tcPr>
          <w:p w:rsidR="0078132A" w:rsidRPr="0078132A" w:rsidRDefault="0078132A" w:rsidP="0078132A">
            <w:pPr>
              <w:pStyle w:val="NormalWeb"/>
              <w:spacing w:before="0" w:beforeAutospacing="0" w:after="0" w:afterAutospacing="0"/>
              <w:jc w:val="center"/>
              <w:rPr>
                <w:rStyle w:val="Gl"/>
                <w:sz w:val="20"/>
                <w:szCs w:val="20"/>
              </w:rPr>
            </w:pPr>
            <w:r w:rsidRPr="0078132A">
              <w:rPr>
                <w:rStyle w:val="Gl"/>
                <w:sz w:val="20"/>
                <w:szCs w:val="20"/>
              </w:rPr>
              <w:t>Değerlendirme</w:t>
            </w:r>
          </w:p>
        </w:tc>
        <w:tc>
          <w:tcPr>
            <w:tcW w:w="1418" w:type="dxa"/>
          </w:tcPr>
          <w:p w:rsidR="0078132A" w:rsidRPr="0078132A" w:rsidRDefault="0078132A" w:rsidP="0078132A">
            <w:pPr>
              <w:pStyle w:val="NormalWeb"/>
              <w:spacing w:before="0" w:beforeAutospacing="0" w:after="0" w:afterAutospacing="0"/>
              <w:jc w:val="center"/>
              <w:rPr>
                <w:rStyle w:val="Gl"/>
                <w:sz w:val="20"/>
                <w:szCs w:val="20"/>
              </w:rPr>
            </w:pPr>
            <w:r w:rsidRPr="0078132A">
              <w:rPr>
                <w:rStyle w:val="Gl"/>
                <w:sz w:val="20"/>
                <w:szCs w:val="20"/>
              </w:rPr>
              <w:t>Başvuru Sonuç İlan</w:t>
            </w:r>
          </w:p>
        </w:tc>
        <w:tc>
          <w:tcPr>
            <w:tcW w:w="1701" w:type="dxa"/>
          </w:tcPr>
          <w:p w:rsidR="0078132A" w:rsidRPr="0078132A" w:rsidRDefault="0078132A" w:rsidP="0078132A">
            <w:pPr>
              <w:pStyle w:val="NormalWeb"/>
              <w:spacing w:before="0" w:beforeAutospacing="0" w:after="0" w:afterAutospacing="0"/>
              <w:jc w:val="center"/>
              <w:rPr>
                <w:rStyle w:val="Gl"/>
                <w:sz w:val="20"/>
                <w:szCs w:val="20"/>
              </w:rPr>
            </w:pPr>
            <w:r>
              <w:rPr>
                <w:rStyle w:val="Gl"/>
                <w:sz w:val="20"/>
                <w:szCs w:val="20"/>
              </w:rPr>
              <w:t>Ders Kayıtları</w:t>
            </w:r>
          </w:p>
        </w:tc>
      </w:tr>
      <w:tr w:rsidR="0078132A" w:rsidRPr="0078132A" w:rsidTr="006A429C">
        <w:trPr>
          <w:jc w:val="center"/>
        </w:trPr>
        <w:tc>
          <w:tcPr>
            <w:tcW w:w="1980" w:type="dxa"/>
          </w:tcPr>
          <w:p w:rsidR="0078132A" w:rsidRPr="0078132A" w:rsidRDefault="0078132A" w:rsidP="00CD7B20">
            <w:pPr>
              <w:pStyle w:val="NormalWeb"/>
              <w:spacing w:before="0" w:beforeAutospacing="0" w:after="0" w:afterAutospacing="0"/>
              <w:jc w:val="both"/>
              <w:rPr>
                <w:rStyle w:val="Gl"/>
                <w:b w:val="0"/>
                <w:sz w:val="20"/>
                <w:szCs w:val="20"/>
              </w:rPr>
            </w:pPr>
            <w:r w:rsidRPr="0078132A">
              <w:rPr>
                <w:rStyle w:val="Gl"/>
                <w:b w:val="0"/>
                <w:sz w:val="20"/>
                <w:szCs w:val="20"/>
              </w:rPr>
              <w:t>7143 Sayılı Af Kanunu Kapsamında</w:t>
            </w:r>
          </w:p>
        </w:tc>
        <w:tc>
          <w:tcPr>
            <w:tcW w:w="1417" w:type="dxa"/>
            <w:vAlign w:val="center"/>
          </w:tcPr>
          <w:p w:rsidR="0078132A" w:rsidRPr="0078132A" w:rsidRDefault="0078132A" w:rsidP="0078132A">
            <w:pPr>
              <w:pStyle w:val="NormalWeb"/>
              <w:spacing w:before="0" w:beforeAutospacing="0" w:after="0" w:afterAutospacing="0"/>
              <w:jc w:val="center"/>
              <w:rPr>
                <w:rStyle w:val="Gl"/>
                <w:b w:val="0"/>
                <w:sz w:val="20"/>
                <w:szCs w:val="20"/>
              </w:rPr>
            </w:pPr>
            <w:r w:rsidRPr="0078132A">
              <w:rPr>
                <w:rStyle w:val="Gl"/>
                <w:b w:val="0"/>
                <w:sz w:val="20"/>
                <w:szCs w:val="20"/>
              </w:rPr>
              <w:t>03.09.2018</w:t>
            </w:r>
          </w:p>
        </w:tc>
        <w:tc>
          <w:tcPr>
            <w:tcW w:w="1134" w:type="dxa"/>
            <w:vAlign w:val="center"/>
          </w:tcPr>
          <w:p w:rsidR="0078132A" w:rsidRPr="0078132A" w:rsidRDefault="0078132A" w:rsidP="0078132A">
            <w:pPr>
              <w:pStyle w:val="NormalWeb"/>
              <w:spacing w:before="0" w:beforeAutospacing="0" w:after="0" w:afterAutospacing="0"/>
              <w:jc w:val="center"/>
              <w:rPr>
                <w:rStyle w:val="Gl"/>
                <w:b w:val="0"/>
                <w:sz w:val="20"/>
                <w:szCs w:val="20"/>
              </w:rPr>
            </w:pPr>
            <w:r>
              <w:rPr>
                <w:rStyle w:val="Gl"/>
                <w:b w:val="0"/>
                <w:sz w:val="20"/>
                <w:szCs w:val="20"/>
              </w:rPr>
              <w:t>21</w:t>
            </w:r>
            <w:r w:rsidRPr="0078132A">
              <w:rPr>
                <w:rStyle w:val="Gl"/>
                <w:b w:val="0"/>
                <w:sz w:val="20"/>
                <w:szCs w:val="20"/>
              </w:rPr>
              <w:t>.09.2018</w:t>
            </w:r>
          </w:p>
        </w:tc>
        <w:tc>
          <w:tcPr>
            <w:tcW w:w="1843" w:type="dxa"/>
            <w:vAlign w:val="center"/>
          </w:tcPr>
          <w:p w:rsidR="0078132A" w:rsidRPr="0078132A" w:rsidRDefault="0078132A" w:rsidP="0078132A">
            <w:pPr>
              <w:pStyle w:val="NormalWeb"/>
              <w:spacing w:before="0" w:beforeAutospacing="0" w:after="0" w:afterAutospacing="0"/>
              <w:jc w:val="center"/>
              <w:rPr>
                <w:rStyle w:val="Gl"/>
                <w:b w:val="0"/>
                <w:sz w:val="20"/>
                <w:szCs w:val="20"/>
              </w:rPr>
            </w:pPr>
            <w:r>
              <w:rPr>
                <w:rStyle w:val="Gl"/>
                <w:b w:val="0"/>
                <w:sz w:val="20"/>
                <w:szCs w:val="20"/>
              </w:rPr>
              <w:t>22 – 25 Eylül 2018</w:t>
            </w:r>
          </w:p>
        </w:tc>
        <w:tc>
          <w:tcPr>
            <w:tcW w:w="1418" w:type="dxa"/>
            <w:vAlign w:val="center"/>
          </w:tcPr>
          <w:p w:rsidR="0078132A" w:rsidRPr="0078132A" w:rsidRDefault="0078132A" w:rsidP="006A429C">
            <w:pPr>
              <w:pStyle w:val="NormalWeb"/>
              <w:spacing w:before="0" w:beforeAutospacing="0" w:after="0" w:afterAutospacing="0"/>
              <w:jc w:val="center"/>
              <w:rPr>
                <w:rStyle w:val="Gl"/>
                <w:b w:val="0"/>
                <w:sz w:val="20"/>
                <w:szCs w:val="20"/>
              </w:rPr>
            </w:pPr>
            <w:r>
              <w:rPr>
                <w:rStyle w:val="Gl"/>
                <w:b w:val="0"/>
                <w:sz w:val="20"/>
                <w:szCs w:val="20"/>
              </w:rPr>
              <w:t>2</w:t>
            </w:r>
            <w:r w:rsidR="006A429C">
              <w:rPr>
                <w:rStyle w:val="Gl"/>
                <w:b w:val="0"/>
                <w:sz w:val="20"/>
                <w:szCs w:val="20"/>
              </w:rPr>
              <w:t>6</w:t>
            </w:r>
            <w:r>
              <w:rPr>
                <w:rStyle w:val="Gl"/>
                <w:b w:val="0"/>
                <w:sz w:val="20"/>
                <w:szCs w:val="20"/>
              </w:rPr>
              <w:t xml:space="preserve"> Eylül 2018</w:t>
            </w:r>
          </w:p>
        </w:tc>
        <w:tc>
          <w:tcPr>
            <w:tcW w:w="1701" w:type="dxa"/>
            <w:vAlign w:val="center"/>
          </w:tcPr>
          <w:p w:rsidR="0078132A" w:rsidRPr="0078132A" w:rsidRDefault="0078132A" w:rsidP="0078132A">
            <w:pPr>
              <w:pStyle w:val="NormalWeb"/>
              <w:spacing w:before="0" w:beforeAutospacing="0" w:after="0" w:afterAutospacing="0"/>
              <w:jc w:val="center"/>
              <w:rPr>
                <w:rStyle w:val="Gl"/>
                <w:b w:val="0"/>
                <w:sz w:val="20"/>
                <w:szCs w:val="20"/>
              </w:rPr>
            </w:pPr>
            <w:r>
              <w:rPr>
                <w:rStyle w:val="Gl"/>
                <w:b w:val="0"/>
                <w:sz w:val="20"/>
                <w:szCs w:val="20"/>
              </w:rPr>
              <w:t>2</w:t>
            </w:r>
            <w:r w:rsidR="006A429C">
              <w:rPr>
                <w:rStyle w:val="Gl"/>
                <w:b w:val="0"/>
                <w:sz w:val="20"/>
                <w:szCs w:val="20"/>
              </w:rPr>
              <w:t>7- 28 Eylül 201</w:t>
            </w:r>
            <w:r>
              <w:rPr>
                <w:rStyle w:val="Gl"/>
                <w:b w:val="0"/>
                <w:sz w:val="20"/>
                <w:szCs w:val="20"/>
              </w:rPr>
              <w:t>8</w:t>
            </w:r>
          </w:p>
        </w:tc>
      </w:tr>
    </w:tbl>
    <w:p w:rsidR="0044395C" w:rsidRDefault="0044395C" w:rsidP="00CD7B20">
      <w:pPr>
        <w:pStyle w:val="NormalWeb"/>
        <w:spacing w:before="0" w:beforeAutospacing="0" w:after="0" w:afterAutospacing="0"/>
        <w:ind w:firstLine="567"/>
        <w:jc w:val="both"/>
        <w:rPr>
          <w:rStyle w:val="Gl"/>
          <w:b w:val="0"/>
        </w:rPr>
      </w:pPr>
      <w:r>
        <w:rPr>
          <w:rStyle w:val="Gl"/>
          <w:b w:val="0"/>
        </w:rPr>
        <w:t>c) Yatay geçiş işlemlerinin konu ile ilgili mevzuat hükümleri çerçevesinde olmak üzere ilgili birim yönetim kurulları tarafından değerlendirilmesine</w:t>
      </w:r>
    </w:p>
    <w:p w:rsidR="0044395C" w:rsidRDefault="0044395C" w:rsidP="00CD7B20">
      <w:pPr>
        <w:pStyle w:val="NormalWeb"/>
        <w:spacing w:before="0" w:beforeAutospacing="0" w:after="0" w:afterAutospacing="0"/>
        <w:ind w:firstLine="567"/>
        <w:jc w:val="both"/>
        <w:rPr>
          <w:rStyle w:val="Gl"/>
          <w:b w:val="0"/>
        </w:rPr>
      </w:pPr>
    </w:p>
    <w:p w:rsidR="0044395C" w:rsidRDefault="0044395C" w:rsidP="00CD7B20">
      <w:pPr>
        <w:pStyle w:val="NormalWeb"/>
        <w:spacing w:before="0" w:beforeAutospacing="0" w:after="0" w:afterAutospacing="0"/>
        <w:ind w:firstLine="567"/>
        <w:jc w:val="both"/>
        <w:rPr>
          <w:rStyle w:val="Gl"/>
          <w:b w:val="0"/>
        </w:rPr>
      </w:pPr>
      <w:r>
        <w:rPr>
          <w:rStyle w:val="Gl"/>
          <w:b w:val="0"/>
        </w:rPr>
        <w:t>4- Uygulama esaslarının 10 uncu maddesinin (f) bendi ile 21 inci maddesinde yer alan Açıköğretim Fakültesine yönelik hükümlerin uygulamasının ilgili Fakülte Kurulu tarafından alınacak kararlara göre işlem yapılmasına,</w:t>
      </w:r>
    </w:p>
    <w:p w:rsidR="0044395C" w:rsidRDefault="0044395C" w:rsidP="00CD7B20">
      <w:pPr>
        <w:pStyle w:val="NormalWeb"/>
        <w:spacing w:before="0" w:beforeAutospacing="0" w:after="0" w:afterAutospacing="0"/>
        <w:ind w:firstLine="567"/>
        <w:jc w:val="both"/>
        <w:rPr>
          <w:rStyle w:val="Gl"/>
          <w:b w:val="0"/>
        </w:rPr>
      </w:pPr>
    </w:p>
    <w:p w:rsidR="0044395C" w:rsidRDefault="0044395C" w:rsidP="00CD7B20">
      <w:pPr>
        <w:pStyle w:val="NormalWeb"/>
        <w:spacing w:before="0" w:beforeAutospacing="0" w:after="0" w:afterAutospacing="0"/>
        <w:ind w:firstLine="567"/>
        <w:jc w:val="both"/>
        <w:rPr>
          <w:rStyle w:val="Gl"/>
          <w:b w:val="0"/>
        </w:rPr>
      </w:pPr>
      <w:r>
        <w:rPr>
          <w:rStyle w:val="Gl"/>
          <w:b w:val="0"/>
        </w:rPr>
        <w:t>5- Uygulama sürecinde çıkabilecek problemlerin çözümü için ilgili mevzuat hükümlerine bağlı olarak birim yönetim kurullarında karar alınabilmesine,</w:t>
      </w:r>
    </w:p>
    <w:p w:rsidR="00C4691A" w:rsidRPr="0025788E" w:rsidRDefault="00C4691A" w:rsidP="00CD7B20">
      <w:pPr>
        <w:pStyle w:val="NormalWeb"/>
        <w:spacing w:before="0" w:beforeAutospacing="0" w:after="0" w:afterAutospacing="0"/>
        <w:ind w:firstLine="567"/>
        <w:jc w:val="both"/>
        <w:rPr>
          <w:rStyle w:val="Gl"/>
        </w:rPr>
      </w:pPr>
    </w:p>
    <w:p w:rsidR="00C4691A" w:rsidRPr="0025788E" w:rsidRDefault="00C4691A">
      <w:pPr>
        <w:pStyle w:val="NormalWeb"/>
        <w:spacing w:before="0" w:beforeAutospacing="0" w:after="0" w:afterAutospacing="0"/>
        <w:ind w:firstLine="567"/>
        <w:jc w:val="both"/>
        <w:rPr>
          <w:rStyle w:val="Gl"/>
        </w:rPr>
      </w:pPr>
    </w:p>
    <w:sectPr w:rsidR="00C4691A" w:rsidRPr="0025788E" w:rsidSect="0044395C">
      <w:pgSz w:w="11906" w:h="16838"/>
      <w:pgMar w:top="1702" w:right="70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D43"/>
    <w:multiLevelType w:val="multilevel"/>
    <w:tmpl w:val="ED16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7403C"/>
    <w:multiLevelType w:val="multilevel"/>
    <w:tmpl w:val="1BC6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16"/>
    <w:rsid w:val="000E71C4"/>
    <w:rsid w:val="001A798E"/>
    <w:rsid w:val="0021721D"/>
    <w:rsid w:val="0025788E"/>
    <w:rsid w:val="00421FB2"/>
    <w:rsid w:val="0044395C"/>
    <w:rsid w:val="00485EC2"/>
    <w:rsid w:val="00546BB5"/>
    <w:rsid w:val="005D5D0D"/>
    <w:rsid w:val="006473B8"/>
    <w:rsid w:val="006A429C"/>
    <w:rsid w:val="00780B7B"/>
    <w:rsid w:val="0078132A"/>
    <w:rsid w:val="00941C6E"/>
    <w:rsid w:val="00A62DA4"/>
    <w:rsid w:val="00AC6079"/>
    <w:rsid w:val="00B37370"/>
    <w:rsid w:val="00BA10D2"/>
    <w:rsid w:val="00BE6B6C"/>
    <w:rsid w:val="00C042E7"/>
    <w:rsid w:val="00C17016"/>
    <w:rsid w:val="00C4691A"/>
    <w:rsid w:val="00CD7B20"/>
    <w:rsid w:val="00E82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30A7A-7D05-47F2-A336-D039F8FB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C6079"/>
    <w:rPr>
      <w:b/>
      <w:bCs/>
    </w:rPr>
  </w:style>
  <w:style w:type="paragraph" w:styleId="ListeParagraf">
    <w:name w:val="List Paragraph"/>
    <w:basedOn w:val="Normal"/>
    <w:uiPriority w:val="34"/>
    <w:qFormat/>
    <w:rsid w:val="00AC6079"/>
    <w:pPr>
      <w:ind w:left="720"/>
      <w:contextualSpacing/>
    </w:pPr>
  </w:style>
  <w:style w:type="paragraph" w:styleId="NormalWeb">
    <w:name w:val="Normal (Web)"/>
    <w:basedOn w:val="Normal"/>
    <w:uiPriority w:val="99"/>
    <w:unhideWhenUsed/>
    <w:rsid w:val="006473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473B8"/>
    <w:rPr>
      <w:i/>
      <w:iCs/>
    </w:rPr>
  </w:style>
  <w:style w:type="paragraph" w:styleId="BalonMetni">
    <w:name w:val="Balloon Text"/>
    <w:basedOn w:val="Normal"/>
    <w:link w:val="BalonMetniChar"/>
    <w:uiPriority w:val="99"/>
    <w:semiHidden/>
    <w:unhideWhenUsed/>
    <w:rsid w:val="00CD7B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B20"/>
    <w:rPr>
      <w:rFonts w:ascii="Segoe UI" w:hAnsi="Segoe UI" w:cs="Segoe UI"/>
      <w:sz w:val="18"/>
      <w:szCs w:val="18"/>
    </w:rPr>
  </w:style>
  <w:style w:type="table" w:styleId="TabloKlavuzu">
    <w:name w:val="Table Grid"/>
    <w:basedOn w:val="NormalTablo"/>
    <w:uiPriority w:val="39"/>
    <w:rsid w:val="0078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44512">
      <w:bodyDiv w:val="1"/>
      <w:marLeft w:val="0"/>
      <w:marRight w:val="0"/>
      <w:marTop w:val="0"/>
      <w:marBottom w:val="0"/>
      <w:divBdr>
        <w:top w:val="none" w:sz="0" w:space="0" w:color="auto"/>
        <w:left w:val="none" w:sz="0" w:space="0" w:color="auto"/>
        <w:bottom w:val="none" w:sz="0" w:space="0" w:color="auto"/>
        <w:right w:val="none" w:sz="0" w:space="0" w:color="auto"/>
      </w:divBdr>
    </w:div>
    <w:div w:id="1275595907">
      <w:bodyDiv w:val="1"/>
      <w:marLeft w:val="0"/>
      <w:marRight w:val="0"/>
      <w:marTop w:val="0"/>
      <w:marBottom w:val="0"/>
      <w:divBdr>
        <w:top w:val="none" w:sz="0" w:space="0" w:color="auto"/>
        <w:left w:val="none" w:sz="0" w:space="0" w:color="auto"/>
        <w:bottom w:val="none" w:sz="0" w:space="0" w:color="auto"/>
        <w:right w:val="none" w:sz="0" w:space="0" w:color="auto"/>
      </w:divBdr>
    </w:div>
    <w:div w:id="1342120395">
      <w:bodyDiv w:val="1"/>
      <w:marLeft w:val="0"/>
      <w:marRight w:val="0"/>
      <w:marTop w:val="0"/>
      <w:marBottom w:val="0"/>
      <w:divBdr>
        <w:top w:val="none" w:sz="0" w:space="0" w:color="auto"/>
        <w:left w:val="none" w:sz="0" w:space="0" w:color="auto"/>
        <w:bottom w:val="none" w:sz="0" w:space="0" w:color="auto"/>
        <w:right w:val="none" w:sz="0" w:space="0" w:color="auto"/>
      </w:divBdr>
    </w:div>
    <w:div w:id="18810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Saygılı</dc:creator>
  <cp:lastModifiedBy>Haluk Kemal</cp:lastModifiedBy>
  <cp:revision>2</cp:revision>
  <cp:lastPrinted>2018-07-12T06:31:00Z</cp:lastPrinted>
  <dcterms:created xsi:type="dcterms:W3CDTF">2018-07-23T20:06:00Z</dcterms:created>
  <dcterms:modified xsi:type="dcterms:W3CDTF">2018-07-23T20:06:00Z</dcterms:modified>
</cp:coreProperties>
</file>