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DDD9C3"/>
        <w:tblLayout w:type="fixed"/>
        <w:tblLook w:val="01E0" w:firstRow="1" w:lastRow="1" w:firstColumn="1" w:lastColumn="1" w:noHBand="0" w:noVBand="0"/>
      </w:tblPr>
      <w:tblGrid>
        <w:gridCol w:w="5177"/>
        <w:gridCol w:w="2188"/>
        <w:gridCol w:w="1826"/>
      </w:tblGrid>
      <w:tr w:rsidR="00460F81" w:rsidRPr="00710291" w:rsidTr="00B41219">
        <w:trPr>
          <w:trHeight w:val="1094"/>
          <w:jc w:val="center"/>
        </w:trPr>
        <w:tc>
          <w:tcPr>
            <w:tcW w:w="9060" w:type="dxa"/>
            <w:gridSpan w:val="3"/>
            <w:shd w:val="clear" w:color="auto" w:fill="DDD9C3"/>
          </w:tcPr>
          <w:p w:rsidR="00460F81" w:rsidRPr="00710291" w:rsidRDefault="00460F81" w:rsidP="00B41219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  <w:bookmarkStart w:id="0" w:name="_GoBack"/>
            <w:bookmarkEnd w:id="0"/>
          </w:p>
          <w:p w:rsidR="00460F81" w:rsidRPr="00E84548" w:rsidRDefault="00460F81" w:rsidP="00B41219">
            <w:pPr>
              <w:jc w:val="center"/>
              <w:rPr>
                <w:color w:val="2510C0"/>
              </w:rPr>
            </w:pPr>
            <w:r w:rsidRPr="00E84548">
              <w:rPr>
                <w:color w:val="2510C0"/>
              </w:rPr>
              <w:t>T.C.</w:t>
            </w:r>
          </w:p>
          <w:p w:rsidR="00460F81" w:rsidRPr="00E84548" w:rsidRDefault="00460F81" w:rsidP="00B41219">
            <w:pPr>
              <w:jc w:val="center"/>
              <w:rPr>
                <w:color w:val="2510C0"/>
              </w:rPr>
            </w:pPr>
            <w:r w:rsidRPr="00E84548">
              <w:rPr>
                <w:color w:val="2510C0"/>
              </w:rPr>
              <w:t>ATATÜRK ÜNİVERSİTESİ</w:t>
            </w:r>
          </w:p>
          <w:p w:rsidR="00460F81" w:rsidRPr="00E84548" w:rsidRDefault="00460F81" w:rsidP="00B41219">
            <w:pPr>
              <w:jc w:val="center"/>
              <w:rPr>
                <w:color w:val="2510C0"/>
              </w:rPr>
            </w:pPr>
            <w:r w:rsidRPr="00E84548">
              <w:rPr>
                <w:color w:val="2510C0"/>
              </w:rPr>
              <w:t>SAĞLIK BİLİMLERİ ENSTİTÜSÜ MÜDÜRLÜĞÜ</w:t>
            </w:r>
          </w:p>
          <w:p w:rsidR="00460F81" w:rsidRPr="00710291" w:rsidRDefault="00460F81" w:rsidP="00B412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548">
              <w:rPr>
                <w:color w:val="2510C0"/>
              </w:rPr>
              <w:t>GÖREVLENDİRME ÖDEMELERİ İŞ SÜRECİ</w:t>
            </w:r>
          </w:p>
        </w:tc>
      </w:tr>
      <w:tr w:rsidR="00460F81" w:rsidRPr="00710291" w:rsidTr="00B41219">
        <w:trPr>
          <w:trHeight w:val="361"/>
          <w:jc w:val="center"/>
        </w:trPr>
        <w:tc>
          <w:tcPr>
            <w:tcW w:w="5103" w:type="dxa"/>
            <w:shd w:val="clear" w:color="auto" w:fill="DDD9C3"/>
            <w:vAlign w:val="center"/>
          </w:tcPr>
          <w:p w:rsidR="00460F81" w:rsidRPr="00710291" w:rsidRDefault="00460F81" w:rsidP="00B4121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10291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157" w:type="dxa"/>
            <w:shd w:val="clear" w:color="auto" w:fill="DDD9C3"/>
            <w:vAlign w:val="center"/>
          </w:tcPr>
          <w:p w:rsidR="00460F81" w:rsidRPr="00710291" w:rsidRDefault="00460F81" w:rsidP="00B4121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10291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DDD9C3"/>
            <w:vAlign w:val="center"/>
          </w:tcPr>
          <w:p w:rsidR="00460F81" w:rsidRPr="00710291" w:rsidRDefault="00460F81" w:rsidP="00B41219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10291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460F81" w:rsidRPr="00460F81" w:rsidTr="001A6D7E">
        <w:trPr>
          <w:trHeight w:val="12532"/>
          <w:jc w:val="center"/>
        </w:trPr>
        <w:tc>
          <w:tcPr>
            <w:tcW w:w="5103" w:type="dxa"/>
            <w:shd w:val="clear" w:color="auto" w:fill="DDD9C3"/>
          </w:tcPr>
          <w:p w:rsidR="00460F81" w:rsidRDefault="00460F81" w:rsidP="00B41219">
            <w:pPr>
              <w:tabs>
                <w:tab w:val="left" w:pos="1371"/>
              </w:tabs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1A6D7E" w:rsidP="00B412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C98841" wp14:editId="407CF842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635</wp:posOffset>
                      </wp:positionV>
                      <wp:extent cx="2210435" cy="421640"/>
                      <wp:effectExtent l="0" t="0" r="37465" b="5461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0435" cy="4216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0F81" w:rsidRDefault="00460F81" w:rsidP="00460F81">
                                  <w:pPr>
                                    <w:rPr>
                                      <w:color w:val="A942B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Rektörlük Personel Daire Başkanlığından Enstitü Müdürlüğümüze gelen görevlendirme yazısı.</w:t>
                                  </w:r>
                                </w:p>
                                <w:p w:rsidR="00460F81" w:rsidRPr="00337C7A" w:rsidRDefault="00460F81" w:rsidP="00460F8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98841" id="Rectangle 4" o:spid="_x0000_s1026" style="position:absolute;margin-left:22.85pt;margin-top:.05pt;width:174.05pt;height:33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" fillcolor="#92cddc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460F81" w:rsidRDefault="00460F81" w:rsidP="00460F81">
                            <w:pPr>
                              <w:rPr>
                                <w:color w:val="A942B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 Personel Daire Başkanlığından Enstitü Müdürlüğümüze gelen görevlendirme yazısı.</w:t>
                            </w:r>
                          </w:p>
                          <w:p w:rsidR="00460F81" w:rsidRPr="00337C7A" w:rsidRDefault="00460F81" w:rsidP="00460F8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1A6D7E" w:rsidP="00B412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AD2606" wp14:editId="0E98A40D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-635</wp:posOffset>
                      </wp:positionV>
                      <wp:extent cx="45085" cy="790575"/>
                      <wp:effectExtent l="38100" t="0" r="69215" b="4762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790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FB42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09.3pt;margin-top:-.05pt;width:3.5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" strokecolor="#548dd4" strokeweight="1.5pt">
                      <v:stroke endarrow="block"/>
                    </v:shape>
                  </w:pict>
                </mc:Fallback>
              </mc:AlternateContent>
            </w: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1A6D7E" w:rsidP="00B412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586FC0" wp14:editId="51C4120F">
                      <wp:simplePos x="0" y="0"/>
                      <wp:positionH relativeFrom="column">
                        <wp:posOffset>-8499</wp:posOffset>
                      </wp:positionH>
                      <wp:positionV relativeFrom="paragraph">
                        <wp:posOffset>8206</wp:posOffset>
                      </wp:positionV>
                      <wp:extent cx="2857500" cy="659423"/>
                      <wp:effectExtent l="0" t="0" r="38100" b="6477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659423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0F81" w:rsidRPr="00337C7A" w:rsidRDefault="00460F81" w:rsidP="00460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Evrak Enstitü Sekreteri tarafından incelenir. Tahakkuk/mutemet personeline havale eder.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586FC0" id="Oval 13" o:spid="_x0000_s1027" style="position:absolute;margin-left:-.65pt;margin-top:.65pt;width:22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" fillcolor="#92cddc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460F81" w:rsidRPr="00337C7A" w:rsidRDefault="00460F81" w:rsidP="00460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 Enstitü Sekreteri tarafından incelenir. Tahakkuk/mutemet personeline havale eder.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60F81" w:rsidRDefault="00460F81" w:rsidP="00B41219">
            <w:pPr>
              <w:rPr>
                <w:sz w:val="16"/>
                <w:szCs w:val="16"/>
              </w:rPr>
            </w:pPr>
          </w:p>
          <w:p w:rsidR="00460F81" w:rsidRDefault="00460F81" w:rsidP="00B41219">
            <w:pPr>
              <w:tabs>
                <w:tab w:val="left" w:pos="15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jc w:val="center"/>
              <w:rPr>
                <w:sz w:val="16"/>
                <w:szCs w:val="16"/>
              </w:rPr>
            </w:pPr>
          </w:p>
          <w:p w:rsidR="00460F81" w:rsidRPr="00E84548" w:rsidRDefault="001A6D7E" w:rsidP="00B412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D4549" wp14:editId="52C7DF8E">
                      <wp:simplePos x="0" y="0"/>
                      <wp:positionH relativeFrom="column">
                        <wp:posOffset>1143781</wp:posOffset>
                      </wp:positionH>
                      <wp:positionV relativeFrom="paragraph">
                        <wp:posOffset>36488</wp:posOffset>
                      </wp:positionV>
                      <wp:extent cx="246185" cy="597877"/>
                      <wp:effectExtent l="0" t="0" r="59055" b="50165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185" cy="5978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8D5A0" id="AutoShape 5" o:spid="_x0000_s1026" type="#_x0000_t32" style="position:absolute;margin-left:90.05pt;margin-top:2.85pt;width:19.4pt;height:4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" strokecolor="#548dd4" strokeweight="1.5pt">
                      <v:stroke endarrow="block"/>
                    </v:shape>
                  </w:pict>
                </mc:Fallback>
              </mc:AlternateContent>
            </w: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1A6D7E" w:rsidP="00B412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CA8FB2" wp14:editId="10F7760F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2540</wp:posOffset>
                      </wp:positionV>
                      <wp:extent cx="2751455" cy="702945"/>
                      <wp:effectExtent l="0" t="0" r="29845" b="5905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1455" cy="70294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92CDDC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0F81" w:rsidRDefault="00460F81" w:rsidP="00460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Enstitü tahakkuk/mutemet personeli gelen evrak ile ilgili akademik, idari personelin görev dönüşü sonrası işlemlerini başlatır. İlgili kişi görevlendirme esnasında yapmış olduğu harcamaları belgelendirmek kaydıyla birim tahakkuk/ mutemet personeline teslim eder.</w:t>
                                  </w:r>
                                </w:p>
                                <w:p w:rsidR="00460F81" w:rsidRPr="00337C7A" w:rsidRDefault="00460F81" w:rsidP="00460F8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A8FB2" id="_x0000_s1028" style="position:absolute;margin-left:10.45pt;margin-top:.2pt;width:216.65pt;height:5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" fillcolor="#92cddc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460F81" w:rsidRDefault="00460F81" w:rsidP="00460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Enstitü tahakkuk/mutemet personeli gelen evrak ile ilgili akademik, idari personelin görev dönüşü sonrası işlemlerini başlatır. İlgili kişi görevlendirme esnasında yapmış olduğu harcamaları belgelendirmek kaydıyla birim tahakkuk/ mutemet personeline teslim eder.</w:t>
                            </w:r>
                          </w:p>
                          <w:p w:rsidR="00460F81" w:rsidRPr="00337C7A" w:rsidRDefault="00460F81" w:rsidP="00460F8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1A6D7E" w:rsidP="00B412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097BE1" wp14:editId="66E2637E">
                      <wp:simplePos x="0" y="0"/>
                      <wp:positionH relativeFrom="column">
                        <wp:posOffset>1539727</wp:posOffset>
                      </wp:positionH>
                      <wp:positionV relativeFrom="paragraph">
                        <wp:posOffset>59982</wp:posOffset>
                      </wp:positionV>
                      <wp:extent cx="45719" cy="1255835"/>
                      <wp:effectExtent l="76200" t="0" r="50165" b="59055"/>
                      <wp:wrapNone/>
                      <wp:docPr id="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1255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4E309" id="AutoShape 5" o:spid="_x0000_s1026" type="#_x0000_t32" style="position:absolute;margin-left:121.25pt;margin-top:4.7pt;width:3.6pt;height:98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" strokecolor="#548dd4" strokeweight="1.5pt">
                      <v:stroke endarrow="block"/>
                    </v:shape>
                  </w:pict>
                </mc:Fallback>
              </mc:AlternateContent>
            </w: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rPr>
                <w:sz w:val="16"/>
                <w:szCs w:val="16"/>
              </w:rPr>
            </w:pPr>
          </w:p>
          <w:p w:rsidR="00460F81" w:rsidRDefault="00460F81" w:rsidP="00B41219">
            <w:pPr>
              <w:rPr>
                <w:sz w:val="16"/>
                <w:szCs w:val="16"/>
              </w:rPr>
            </w:pPr>
          </w:p>
          <w:p w:rsidR="00460F81" w:rsidRDefault="00460F81" w:rsidP="00B41219">
            <w:pPr>
              <w:rPr>
                <w:sz w:val="16"/>
                <w:szCs w:val="16"/>
              </w:rPr>
            </w:pPr>
          </w:p>
          <w:p w:rsidR="00460F81" w:rsidRPr="00E84548" w:rsidRDefault="00460F81" w:rsidP="00B41219">
            <w:pPr>
              <w:tabs>
                <w:tab w:val="left" w:pos="33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460F81" w:rsidRPr="007B0BA7" w:rsidRDefault="001A6D7E" w:rsidP="00B41219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FD2A0B" wp14:editId="4042B0E7">
                      <wp:simplePos x="0" y="0"/>
                      <wp:positionH relativeFrom="column">
                        <wp:posOffset>202468</wp:posOffset>
                      </wp:positionH>
                      <wp:positionV relativeFrom="paragraph">
                        <wp:posOffset>57590</wp:posOffset>
                      </wp:positionV>
                      <wp:extent cx="2646094" cy="659130"/>
                      <wp:effectExtent l="0" t="0" r="40005" b="6477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094" cy="659130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2CDDC"/>
                                  </a:gs>
                                  <a:gs pos="50000">
                                    <a:srgbClr val="DAEEF3"/>
                                  </a:gs>
                                  <a:gs pos="100000">
                                    <a:srgbClr val="92CDDC"/>
                                  </a:gs>
                                </a:gsLst>
                                <a:lin ang="18900000" scaled="1"/>
                              </a:gradFill>
                              <a:ln w="12700" algn="ctr">
                                <a:solidFill>
                                  <a:srgbClr val="92CDDC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60F81" w:rsidRDefault="00460F81" w:rsidP="00460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Tahakkuk işlemi tamamlanan görevlendirmenin ödenmesinin gerçekleşmesi. </w:t>
                                  </w:r>
                                  <w:proofErr w:type="gramEnd"/>
                                </w:p>
                                <w:p w:rsidR="00460F81" w:rsidRPr="00337C7A" w:rsidRDefault="00460F81" w:rsidP="00460F8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D2A0B" id="Oval 18" o:spid="_x0000_s1029" style="position:absolute;margin-left:15.95pt;margin-top:4.55pt;width:208.35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" fillcolor="#92cddc" strokecolor="#92cddc" strokeweight="1pt">
                      <v:fill color2="#daeef3" angle="135" focus="50%" type="gradient"/>
                      <v:shadow on="t" color="#205867" opacity=".5" offset="1pt"/>
                      <v:textbox>
                        <w:txbxContent>
                          <w:p w:rsidR="00460F81" w:rsidRDefault="00460F81" w:rsidP="00460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Tahakkuk işlemi tamamlanan görevlendirmenin ödenmesinin gerçekleşmesi. </w:t>
                            </w:r>
                            <w:proofErr w:type="gramEnd"/>
                          </w:p>
                          <w:p w:rsidR="00460F81" w:rsidRPr="00337C7A" w:rsidRDefault="00460F81" w:rsidP="00460F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157" w:type="dxa"/>
            <w:shd w:val="clear" w:color="auto" w:fill="DDD9C3"/>
          </w:tcPr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1A6D7E" w:rsidRDefault="001A6D7E" w:rsidP="00B41219">
            <w:pPr>
              <w:rPr>
                <w:sz w:val="16"/>
                <w:szCs w:val="16"/>
              </w:rPr>
            </w:pPr>
          </w:p>
          <w:p w:rsidR="001A6D7E" w:rsidRDefault="001A6D7E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>-Enstitü Müdürü evrakı inceler ve Enstitü Sekreterine havale eder.</w:t>
            </w: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 xml:space="preserve"> </w:t>
            </w:r>
          </w:p>
          <w:p w:rsidR="00460F81" w:rsidRPr="001A6D7E" w:rsidRDefault="00460F81" w:rsidP="00B41219">
            <w:pPr>
              <w:jc w:val="both"/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jc w:val="both"/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ind w:left="-255"/>
              <w:jc w:val="both"/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proofErr w:type="gramStart"/>
            <w:r w:rsidRPr="001A6D7E">
              <w:rPr>
                <w:sz w:val="16"/>
                <w:szCs w:val="16"/>
              </w:rPr>
              <w:t>-Evrakın tahakkuk/mutemet personeline havale işlemi.</w:t>
            </w:r>
            <w:proofErr w:type="gramEnd"/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1A6D7E">
            <w:pPr>
              <w:jc w:val="center"/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1A6D7E" w:rsidRDefault="001A6D7E" w:rsidP="00B41219">
            <w:pPr>
              <w:rPr>
                <w:sz w:val="16"/>
                <w:szCs w:val="16"/>
              </w:rPr>
            </w:pPr>
          </w:p>
          <w:p w:rsidR="001A6D7E" w:rsidRDefault="001A6D7E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 xml:space="preserve">-Görevlendirme yazısının işleme alınması ve harcama evraklarının teslim alınması. </w:t>
            </w:r>
          </w:p>
          <w:p w:rsidR="00460F81" w:rsidRPr="001A6D7E" w:rsidRDefault="00460F81" w:rsidP="00B41219">
            <w:pPr>
              <w:jc w:val="both"/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 xml:space="preserve">- Ödemeye ilişkin evrakların belgelendirilmesi. </w:t>
            </w: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jc w:val="both"/>
              <w:rPr>
                <w:sz w:val="16"/>
                <w:szCs w:val="16"/>
              </w:rPr>
            </w:pPr>
          </w:p>
          <w:p w:rsidR="001A6D7E" w:rsidRPr="001A6D7E" w:rsidRDefault="001A6D7E" w:rsidP="00B41219">
            <w:pPr>
              <w:rPr>
                <w:sz w:val="16"/>
                <w:szCs w:val="16"/>
              </w:rPr>
            </w:pPr>
          </w:p>
          <w:p w:rsidR="001A6D7E" w:rsidRPr="001A6D7E" w:rsidRDefault="001A6D7E" w:rsidP="00B41219">
            <w:pPr>
              <w:rPr>
                <w:sz w:val="16"/>
                <w:szCs w:val="16"/>
              </w:rPr>
            </w:pPr>
          </w:p>
          <w:p w:rsidR="001A6D7E" w:rsidRPr="001A6D7E" w:rsidRDefault="001A6D7E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>- Görevlendirme ile ilgili tahakkuk işleminin gerçekleşmesi.</w:t>
            </w:r>
          </w:p>
          <w:p w:rsidR="00460F81" w:rsidRPr="001A6D7E" w:rsidRDefault="00460F81" w:rsidP="00B41219">
            <w:pPr>
              <w:jc w:val="both"/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>- Muhasebe Birimi işlemin doğruluğunu kontrol ederek ödeme işlemini gerçekleştirir.</w:t>
            </w:r>
          </w:p>
          <w:p w:rsidR="00460F81" w:rsidRPr="001A6D7E" w:rsidRDefault="00460F81" w:rsidP="00B41219"/>
        </w:tc>
        <w:tc>
          <w:tcPr>
            <w:tcW w:w="1800" w:type="dxa"/>
            <w:shd w:val="clear" w:color="auto" w:fill="DDD9C3"/>
          </w:tcPr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>- 2547 Sayılı Yüksek Öğretim Kanunu</w:t>
            </w: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>-2914 Sayılı Yüksek Öğretim Personel Kanunu</w:t>
            </w: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>-6245 Sayılı Harcırah Kanunu</w:t>
            </w: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</w:p>
          <w:p w:rsidR="00460F81" w:rsidRPr="001A6D7E" w:rsidRDefault="00460F81" w:rsidP="00B41219">
            <w:pPr>
              <w:rPr>
                <w:sz w:val="16"/>
                <w:szCs w:val="16"/>
              </w:rPr>
            </w:pPr>
            <w:r w:rsidRPr="001A6D7E">
              <w:rPr>
                <w:sz w:val="16"/>
                <w:szCs w:val="16"/>
              </w:rPr>
              <w:t>-Yukarıdaki Kanunlar için çıkartılan Yönetmelikler ve Tebliğler</w:t>
            </w:r>
          </w:p>
        </w:tc>
      </w:tr>
    </w:tbl>
    <w:p w:rsidR="004D5EB5" w:rsidRPr="00460F81" w:rsidRDefault="00D71725" w:rsidP="00460F81"/>
    <w:sectPr w:rsidR="004D5EB5" w:rsidRPr="00460F81" w:rsidSect="00AA62D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40"/>
    <w:rsid w:val="001A6D7E"/>
    <w:rsid w:val="00460F81"/>
    <w:rsid w:val="004E6F99"/>
    <w:rsid w:val="00795C40"/>
    <w:rsid w:val="008E3B79"/>
    <w:rsid w:val="00981B51"/>
    <w:rsid w:val="00A11C8C"/>
    <w:rsid w:val="00AA62D4"/>
    <w:rsid w:val="00D61540"/>
    <w:rsid w:val="00D71725"/>
    <w:rsid w:val="00E84548"/>
    <w:rsid w:val="00F07BA5"/>
    <w:rsid w:val="00F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7C13-5EED-4CB5-8970-95D7E89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Diyarbakır</dc:creator>
  <cp:keywords/>
  <dc:description/>
  <cp:lastModifiedBy>PCC</cp:lastModifiedBy>
  <cp:revision>2</cp:revision>
  <dcterms:created xsi:type="dcterms:W3CDTF">2017-12-06T10:14:00Z</dcterms:created>
  <dcterms:modified xsi:type="dcterms:W3CDTF">2017-12-06T10:14:00Z</dcterms:modified>
</cp:coreProperties>
</file>