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E6F68" w14:textId="3BFE725A" w:rsidR="00D077E9" w:rsidRPr="00CC1B04" w:rsidRDefault="005C00EE" w:rsidP="00D70D02">
      <w:pPr>
        <w:rPr>
          <w:rFonts w:cstheme="minorHAnsi"/>
          <w:noProof/>
        </w:rPr>
      </w:pPr>
      <w:r w:rsidRPr="00CC1B04">
        <w:rPr>
          <w:rFonts w:cstheme="minorHAnsi"/>
          <w:noProof/>
          <w:lang w:eastAsia="tr-TR"/>
        </w:rPr>
        <w:drawing>
          <wp:anchor distT="0" distB="0" distL="114300" distR="114300" simplePos="0" relativeHeight="251658240" behindDoc="1" locked="0" layoutInCell="1" allowOverlap="1" wp14:anchorId="44FD5CD2" wp14:editId="7E49E071">
            <wp:simplePos x="0" y="0"/>
            <wp:positionH relativeFrom="margin">
              <wp:posOffset>-2080260</wp:posOffset>
            </wp:positionH>
            <wp:positionV relativeFrom="page">
              <wp:posOffset>0</wp:posOffset>
            </wp:positionV>
            <wp:extent cx="11700675" cy="71056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11700675" cy="7105650"/>
                    </a:xfrm>
                    <a:prstGeom prst="rect">
                      <a:avLst/>
                    </a:prstGeom>
                  </pic:spPr>
                </pic:pic>
              </a:graphicData>
            </a:graphic>
            <wp14:sizeRelH relativeFrom="margin">
              <wp14:pctWidth>0</wp14:pctWidth>
            </wp14:sizeRelH>
            <wp14:sizeRelV relativeFrom="margin">
              <wp14:pctHeight>0</wp14:pctHeight>
            </wp14:sizeRelV>
          </wp:anchor>
        </w:drawing>
      </w:r>
      <w:r w:rsidR="00AA247B" w:rsidRPr="00CC1B04">
        <w:rPr>
          <w:rFonts w:cstheme="minorHAnsi"/>
          <w:noProof/>
          <w:lang w:eastAsia="tr-TR"/>
        </w:rPr>
        <mc:AlternateContent>
          <mc:Choice Requires="wps">
            <w:drawing>
              <wp:anchor distT="0" distB="0" distL="114300" distR="114300" simplePos="0" relativeHeight="251660288" behindDoc="1" locked="0" layoutInCell="1" allowOverlap="1" wp14:anchorId="6A814609" wp14:editId="612B6523">
                <wp:simplePos x="0" y="0"/>
                <wp:positionH relativeFrom="column">
                  <wp:posOffset>-202474</wp:posOffset>
                </wp:positionH>
                <wp:positionV relativeFrom="page">
                  <wp:posOffset>938150</wp:posOffset>
                </wp:positionV>
                <wp:extent cx="3938905" cy="8657111"/>
                <wp:effectExtent l="0" t="0" r="7620" b="6350"/>
                <wp:wrapNone/>
                <wp:docPr id="3" name="Dikdörtgen 3" descr="Kapaktaki metin için beyaz dikdörtgen"/>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52BD7" id="Dikdörtgen 3" o:spid="_x0000_s1026" alt="Kapaktaki metin için beyaz dikdörtgen"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62"/>
      </w:tblGrid>
      <w:tr w:rsidR="00D077E9" w:rsidRPr="00CC1B04" w14:paraId="4BC3CA50" w14:textId="77777777" w:rsidTr="004E5142">
        <w:trPr>
          <w:trHeight w:val="3556"/>
        </w:trPr>
        <w:tc>
          <w:tcPr>
            <w:tcW w:w="5662" w:type="dxa"/>
            <w:tcBorders>
              <w:top w:val="nil"/>
              <w:left w:val="nil"/>
              <w:bottom w:val="nil"/>
              <w:right w:val="nil"/>
            </w:tcBorders>
          </w:tcPr>
          <w:p w14:paraId="44A4CDDC" w14:textId="77777777" w:rsidR="00D077E9" w:rsidRPr="00CC1B04" w:rsidRDefault="00D077E9" w:rsidP="00AB02A7">
            <w:pPr>
              <w:rPr>
                <w:rFonts w:cstheme="minorHAnsi"/>
                <w:noProof/>
              </w:rPr>
            </w:pPr>
            <w:r w:rsidRPr="00CC1B04">
              <w:rPr>
                <w:rFonts w:cstheme="minorHAnsi"/>
                <w:noProof/>
                <w:lang w:eastAsia="tr-TR"/>
              </w:rPr>
              <mc:AlternateContent>
                <mc:Choice Requires="wps">
                  <w:drawing>
                    <wp:inline distT="0" distB="0" distL="0" distR="0" wp14:anchorId="5A9C7FEC" wp14:editId="509D361C">
                      <wp:extent cx="3528695" cy="2266950"/>
                      <wp:effectExtent l="0" t="0" r="0" b="0"/>
                      <wp:docPr id="8" name="Metin Kutusu 8"/>
                      <wp:cNvGraphicFramePr/>
                      <a:graphic xmlns:a="http://schemas.openxmlformats.org/drawingml/2006/main">
                        <a:graphicData uri="http://schemas.microsoft.com/office/word/2010/wordprocessingShape">
                          <wps:wsp>
                            <wps:cNvSpPr txBox="1"/>
                            <wps:spPr>
                              <a:xfrm>
                                <a:off x="0" y="0"/>
                                <a:ext cx="3528695" cy="2266950"/>
                              </a:xfrm>
                              <a:prstGeom prst="rect">
                                <a:avLst/>
                              </a:prstGeom>
                              <a:noFill/>
                              <a:ln w="6350">
                                <a:noFill/>
                              </a:ln>
                            </wps:spPr>
                            <wps:txbx>
                              <w:txbxContent>
                                <w:p w14:paraId="05A071A0" w14:textId="77777777" w:rsidR="00DA1DA5" w:rsidRDefault="00DA1DA5" w:rsidP="00736F9F">
                                  <w:pPr>
                                    <w:pStyle w:val="KonuBal"/>
                                    <w:jc w:val="right"/>
                                    <w:rPr>
                                      <w:sz w:val="30"/>
                                      <w:szCs w:val="30"/>
                                      <w:lang w:bidi="tr-TR"/>
                                    </w:rPr>
                                  </w:pPr>
                                  <w:r w:rsidRPr="00736F9F">
                                    <w:rPr>
                                      <w:noProof/>
                                      <w:lang w:eastAsia="tr-TR"/>
                                    </w:rPr>
                                    <w:drawing>
                                      <wp:inline distT="0" distB="0" distL="0" distR="0" wp14:anchorId="6BBD0E09" wp14:editId="4ED0686E">
                                        <wp:extent cx="3579702" cy="928047"/>
                                        <wp:effectExtent l="0" t="0" r="0" b="0"/>
                                        <wp:docPr id="12" name="Resim 12" descr="C:\Users\Proje Ofisi - 2\Desktop\İİBF Dekanlık Tümü\İİBF LOGOLAR\İktisadi Ve İdari Bilimler Fakültesi_Logo kullanımları-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e Ofisi - 2\Desktop\İİBF Dekanlık Tümü\İİBF LOGOLAR\İktisadi Ve İdari Bilimler Fakültesi_Logo kullanımları-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9702" cy="928047"/>
                                                </a:xfrm>
                                                <a:prstGeom prst="rect">
                                                  <a:avLst/>
                                                </a:prstGeom>
                                                <a:noFill/>
                                                <a:ln>
                                                  <a:noFill/>
                                                </a:ln>
                                              </pic:spPr>
                                            </pic:pic>
                                          </a:graphicData>
                                        </a:graphic>
                                      </wp:inline>
                                    </w:drawing>
                                  </w:r>
                                </w:p>
                                <w:p w14:paraId="7733AD56" w14:textId="77777777" w:rsidR="00DA1DA5" w:rsidRDefault="00DA1DA5" w:rsidP="00736F9F">
                                  <w:pPr>
                                    <w:pStyle w:val="KonuBal"/>
                                    <w:jc w:val="center"/>
                                    <w:rPr>
                                      <w:color w:val="051B4B"/>
                                      <w:sz w:val="30"/>
                                      <w:szCs w:val="30"/>
                                      <w:lang w:bidi="tr-TR"/>
                                    </w:rPr>
                                  </w:pPr>
                                </w:p>
                                <w:p w14:paraId="1A6C8B38" w14:textId="6C20B938" w:rsidR="00DA1DA5" w:rsidRDefault="006846CF" w:rsidP="00736F9F">
                                  <w:pPr>
                                    <w:pStyle w:val="KonuBal"/>
                                    <w:jc w:val="center"/>
                                    <w:rPr>
                                      <w:color w:val="051B4B"/>
                                      <w:sz w:val="30"/>
                                      <w:szCs w:val="30"/>
                                      <w:lang w:bidi="tr-TR"/>
                                    </w:rPr>
                                  </w:pPr>
                                  <w:r w:rsidRPr="006846CF">
                                    <w:rPr>
                                      <w:color w:val="051B4B"/>
                                      <w:sz w:val="30"/>
                                      <w:szCs w:val="30"/>
                                      <w:lang w:bidi="tr-TR"/>
                                    </w:rPr>
                                    <w:t>KURUMSAL YAPI VE GÖREV TANIMLARI REHBERİ</w:t>
                                  </w:r>
                                </w:p>
                                <w:p w14:paraId="51259C97" w14:textId="77777777" w:rsidR="00DA1DA5" w:rsidRDefault="00DA1DA5" w:rsidP="00736F9F">
                                  <w:pPr>
                                    <w:pStyle w:val="KonuBal"/>
                                    <w:jc w:val="center"/>
                                    <w:rPr>
                                      <w:color w:val="051B4B"/>
                                      <w:sz w:val="30"/>
                                      <w:szCs w:val="30"/>
                                      <w:lang w:bidi="tr-TR"/>
                                    </w:rPr>
                                  </w:pPr>
                                </w:p>
                                <w:p w14:paraId="2AF51E01" w14:textId="77777777" w:rsidR="00DA1DA5" w:rsidRDefault="00DA1DA5" w:rsidP="00736F9F">
                                  <w:pPr>
                                    <w:pStyle w:val="KonuBal"/>
                                    <w:jc w:val="center"/>
                                    <w:rPr>
                                      <w:color w:val="051B4B"/>
                                      <w:sz w:val="30"/>
                                      <w:szCs w:val="30"/>
                                      <w:lang w:bidi="tr-TR"/>
                                    </w:rPr>
                                  </w:pPr>
                                </w:p>
                                <w:p w14:paraId="188CDB57" w14:textId="77777777" w:rsidR="00DA1DA5" w:rsidRDefault="00DA1DA5" w:rsidP="00736F9F">
                                  <w:pPr>
                                    <w:pStyle w:val="KonuBal"/>
                                    <w:jc w:val="center"/>
                                    <w:rPr>
                                      <w:color w:val="051B4B"/>
                                      <w:sz w:val="30"/>
                                      <w:szCs w:val="30"/>
                                      <w:lang w:bidi="tr-TR"/>
                                    </w:rPr>
                                  </w:pPr>
                                </w:p>
                                <w:p w14:paraId="6EC75D50" w14:textId="77777777" w:rsidR="00DA1DA5" w:rsidRDefault="00DA1DA5" w:rsidP="00736F9F">
                                  <w:pPr>
                                    <w:pStyle w:val="KonuBal"/>
                                    <w:jc w:val="center"/>
                                    <w:rPr>
                                      <w:color w:val="051B4B"/>
                                      <w:sz w:val="30"/>
                                      <w:szCs w:val="30"/>
                                      <w:lang w:bidi="tr-TR"/>
                                    </w:rPr>
                                  </w:pPr>
                                </w:p>
                                <w:p w14:paraId="7153B58E" w14:textId="77777777" w:rsidR="00DA1DA5" w:rsidRDefault="00DA1DA5" w:rsidP="00736F9F">
                                  <w:pPr>
                                    <w:pStyle w:val="KonuBal"/>
                                    <w:jc w:val="center"/>
                                    <w:rPr>
                                      <w:color w:val="051B4B"/>
                                      <w:sz w:val="30"/>
                                      <w:szCs w:val="30"/>
                                      <w:lang w:bidi="tr-TR"/>
                                    </w:rPr>
                                  </w:pPr>
                                </w:p>
                                <w:p w14:paraId="3368ED37" w14:textId="77777777" w:rsidR="00DA1DA5" w:rsidRDefault="00DA1DA5" w:rsidP="00736F9F">
                                  <w:pPr>
                                    <w:pStyle w:val="KonuBal"/>
                                    <w:jc w:val="center"/>
                                    <w:rPr>
                                      <w:color w:val="051B4B"/>
                                      <w:sz w:val="30"/>
                                      <w:szCs w:val="30"/>
                                      <w:lang w:bidi="tr-TR"/>
                                    </w:rPr>
                                  </w:pPr>
                                </w:p>
                                <w:p w14:paraId="5B612EB8" w14:textId="77777777" w:rsidR="00DA1DA5" w:rsidRDefault="00DA1DA5" w:rsidP="00736F9F">
                                  <w:pPr>
                                    <w:pStyle w:val="KonuBal"/>
                                    <w:jc w:val="center"/>
                                    <w:rPr>
                                      <w:color w:val="051B4B"/>
                                      <w:sz w:val="30"/>
                                      <w:szCs w:val="30"/>
                                      <w:lang w:bidi="tr-TR"/>
                                    </w:rPr>
                                  </w:pPr>
                                </w:p>
                                <w:p w14:paraId="3A4A3D95" w14:textId="77777777" w:rsidR="00DA1DA5" w:rsidRPr="00736F9F" w:rsidRDefault="00DA1DA5" w:rsidP="00736F9F">
                                  <w:pPr>
                                    <w:pStyle w:val="KonuBal"/>
                                    <w:jc w:val="center"/>
                                    <w:rPr>
                                      <w:color w:val="051B4B"/>
                                      <w:sz w:val="36"/>
                                      <w:szCs w:val="36"/>
                                    </w:rPr>
                                  </w:pPr>
                                </w:p>
                                <w:p w14:paraId="4D2956D1" w14:textId="77777777" w:rsidR="00DA1DA5" w:rsidRPr="00736F9F" w:rsidRDefault="00DA1DA5" w:rsidP="00736F9F">
                                  <w:pPr>
                                    <w:pStyle w:val="KonuBal"/>
                                    <w:spacing w:after="0"/>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9C7FEC" id="_x0000_t202" coordsize="21600,21600" o:spt="202" path="m,l,21600r21600,l21600,xe">
                      <v:stroke joinstyle="miter"/>
                      <v:path gradientshapeok="t" o:connecttype="rect"/>
                    </v:shapetype>
                    <v:shape id="Metin Kutusu 8" o:spid="_x0000_s1026" type="#_x0000_t202" style="width:277.8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" filled="f" stroked="f" strokeweight=".5pt">
                      <v:textbox>
                        <w:txbxContent>
                          <w:p w14:paraId="05A071A0" w14:textId="77777777" w:rsidR="00DA1DA5" w:rsidRDefault="00DA1DA5" w:rsidP="00736F9F">
                            <w:pPr>
                              <w:pStyle w:val="KonuBal"/>
                              <w:jc w:val="right"/>
                              <w:rPr>
                                <w:sz w:val="30"/>
                                <w:szCs w:val="30"/>
                                <w:lang w:bidi="tr-TR"/>
                              </w:rPr>
                            </w:pPr>
                            <w:r w:rsidRPr="00736F9F">
                              <w:rPr>
                                <w:noProof/>
                                <w:lang w:eastAsia="tr-TR"/>
                              </w:rPr>
                              <w:drawing>
                                <wp:inline distT="0" distB="0" distL="0" distR="0" wp14:anchorId="6BBD0E09" wp14:editId="4ED0686E">
                                  <wp:extent cx="3579702" cy="928047"/>
                                  <wp:effectExtent l="0" t="0" r="0" b="0"/>
                                  <wp:docPr id="12" name="Resim 12" descr="C:\Users\Proje Ofisi - 2\Desktop\İİBF Dekanlık Tümü\İİBF LOGOLAR\İktisadi Ve İdari Bilimler Fakültesi_Logo kullanımları-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e Ofisi - 2\Desktop\İİBF Dekanlık Tümü\İİBF LOGOLAR\İktisadi Ve İdari Bilimler Fakültesi_Logo kullanımları-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9702" cy="928047"/>
                                          </a:xfrm>
                                          <a:prstGeom prst="rect">
                                            <a:avLst/>
                                          </a:prstGeom>
                                          <a:noFill/>
                                          <a:ln>
                                            <a:noFill/>
                                          </a:ln>
                                        </pic:spPr>
                                      </pic:pic>
                                    </a:graphicData>
                                  </a:graphic>
                                </wp:inline>
                              </w:drawing>
                            </w:r>
                          </w:p>
                          <w:p w14:paraId="7733AD56" w14:textId="77777777" w:rsidR="00DA1DA5" w:rsidRDefault="00DA1DA5" w:rsidP="00736F9F">
                            <w:pPr>
                              <w:pStyle w:val="KonuBal"/>
                              <w:jc w:val="center"/>
                              <w:rPr>
                                <w:color w:val="051B4B"/>
                                <w:sz w:val="30"/>
                                <w:szCs w:val="30"/>
                                <w:lang w:bidi="tr-TR"/>
                              </w:rPr>
                            </w:pPr>
                          </w:p>
                          <w:p w14:paraId="1A6C8B38" w14:textId="6C20B938" w:rsidR="00DA1DA5" w:rsidRDefault="006846CF" w:rsidP="00736F9F">
                            <w:pPr>
                              <w:pStyle w:val="KonuBal"/>
                              <w:jc w:val="center"/>
                              <w:rPr>
                                <w:color w:val="051B4B"/>
                                <w:sz w:val="30"/>
                                <w:szCs w:val="30"/>
                                <w:lang w:bidi="tr-TR"/>
                              </w:rPr>
                            </w:pPr>
                            <w:r w:rsidRPr="006846CF">
                              <w:rPr>
                                <w:color w:val="051B4B"/>
                                <w:sz w:val="30"/>
                                <w:szCs w:val="30"/>
                                <w:lang w:bidi="tr-TR"/>
                              </w:rPr>
                              <w:t>KURUMSAL YAPI VE GÖREV TANIMLARI REHBERİ</w:t>
                            </w:r>
                          </w:p>
                          <w:p w14:paraId="51259C97" w14:textId="77777777" w:rsidR="00DA1DA5" w:rsidRDefault="00DA1DA5" w:rsidP="00736F9F">
                            <w:pPr>
                              <w:pStyle w:val="KonuBal"/>
                              <w:jc w:val="center"/>
                              <w:rPr>
                                <w:color w:val="051B4B"/>
                                <w:sz w:val="30"/>
                                <w:szCs w:val="30"/>
                                <w:lang w:bidi="tr-TR"/>
                              </w:rPr>
                            </w:pPr>
                          </w:p>
                          <w:p w14:paraId="2AF51E01" w14:textId="77777777" w:rsidR="00DA1DA5" w:rsidRDefault="00DA1DA5" w:rsidP="00736F9F">
                            <w:pPr>
                              <w:pStyle w:val="KonuBal"/>
                              <w:jc w:val="center"/>
                              <w:rPr>
                                <w:color w:val="051B4B"/>
                                <w:sz w:val="30"/>
                                <w:szCs w:val="30"/>
                                <w:lang w:bidi="tr-TR"/>
                              </w:rPr>
                            </w:pPr>
                          </w:p>
                          <w:p w14:paraId="188CDB57" w14:textId="77777777" w:rsidR="00DA1DA5" w:rsidRDefault="00DA1DA5" w:rsidP="00736F9F">
                            <w:pPr>
                              <w:pStyle w:val="KonuBal"/>
                              <w:jc w:val="center"/>
                              <w:rPr>
                                <w:color w:val="051B4B"/>
                                <w:sz w:val="30"/>
                                <w:szCs w:val="30"/>
                                <w:lang w:bidi="tr-TR"/>
                              </w:rPr>
                            </w:pPr>
                          </w:p>
                          <w:p w14:paraId="6EC75D50" w14:textId="77777777" w:rsidR="00DA1DA5" w:rsidRDefault="00DA1DA5" w:rsidP="00736F9F">
                            <w:pPr>
                              <w:pStyle w:val="KonuBal"/>
                              <w:jc w:val="center"/>
                              <w:rPr>
                                <w:color w:val="051B4B"/>
                                <w:sz w:val="30"/>
                                <w:szCs w:val="30"/>
                                <w:lang w:bidi="tr-TR"/>
                              </w:rPr>
                            </w:pPr>
                          </w:p>
                          <w:p w14:paraId="7153B58E" w14:textId="77777777" w:rsidR="00DA1DA5" w:rsidRDefault="00DA1DA5" w:rsidP="00736F9F">
                            <w:pPr>
                              <w:pStyle w:val="KonuBal"/>
                              <w:jc w:val="center"/>
                              <w:rPr>
                                <w:color w:val="051B4B"/>
                                <w:sz w:val="30"/>
                                <w:szCs w:val="30"/>
                                <w:lang w:bidi="tr-TR"/>
                              </w:rPr>
                            </w:pPr>
                          </w:p>
                          <w:p w14:paraId="3368ED37" w14:textId="77777777" w:rsidR="00DA1DA5" w:rsidRDefault="00DA1DA5" w:rsidP="00736F9F">
                            <w:pPr>
                              <w:pStyle w:val="KonuBal"/>
                              <w:jc w:val="center"/>
                              <w:rPr>
                                <w:color w:val="051B4B"/>
                                <w:sz w:val="30"/>
                                <w:szCs w:val="30"/>
                                <w:lang w:bidi="tr-TR"/>
                              </w:rPr>
                            </w:pPr>
                          </w:p>
                          <w:p w14:paraId="5B612EB8" w14:textId="77777777" w:rsidR="00DA1DA5" w:rsidRDefault="00DA1DA5" w:rsidP="00736F9F">
                            <w:pPr>
                              <w:pStyle w:val="KonuBal"/>
                              <w:jc w:val="center"/>
                              <w:rPr>
                                <w:color w:val="051B4B"/>
                                <w:sz w:val="30"/>
                                <w:szCs w:val="30"/>
                                <w:lang w:bidi="tr-TR"/>
                              </w:rPr>
                            </w:pPr>
                          </w:p>
                          <w:p w14:paraId="3A4A3D95" w14:textId="77777777" w:rsidR="00DA1DA5" w:rsidRPr="00736F9F" w:rsidRDefault="00DA1DA5" w:rsidP="00736F9F">
                            <w:pPr>
                              <w:pStyle w:val="KonuBal"/>
                              <w:jc w:val="center"/>
                              <w:rPr>
                                <w:color w:val="051B4B"/>
                                <w:sz w:val="36"/>
                                <w:szCs w:val="36"/>
                              </w:rPr>
                            </w:pPr>
                          </w:p>
                          <w:p w14:paraId="4D2956D1" w14:textId="77777777" w:rsidR="00DA1DA5" w:rsidRPr="00736F9F" w:rsidRDefault="00DA1DA5" w:rsidP="00736F9F">
                            <w:pPr>
                              <w:pStyle w:val="KonuBal"/>
                              <w:spacing w:after="0"/>
                              <w:rPr>
                                <w:sz w:val="36"/>
                                <w:szCs w:val="36"/>
                              </w:rPr>
                            </w:pPr>
                          </w:p>
                        </w:txbxContent>
                      </v:textbox>
                      <w10:anchorlock/>
                    </v:shape>
                  </w:pict>
                </mc:Fallback>
              </mc:AlternateContent>
            </w:r>
          </w:p>
          <w:p w14:paraId="017A4C0A" w14:textId="77777777" w:rsidR="00D077E9" w:rsidRPr="00CC1B04" w:rsidRDefault="00D077E9" w:rsidP="00AB02A7">
            <w:pPr>
              <w:rPr>
                <w:rFonts w:cstheme="minorHAnsi"/>
                <w:noProof/>
              </w:rPr>
            </w:pPr>
            <w:r w:rsidRPr="00CC1B04">
              <w:rPr>
                <w:rFonts w:cstheme="minorHAnsi"/>
                <w:noProof/>
                <w:lang w:eastAsia="tr-TR"/>
              </w:rPr>
              <mc:AlternateContent>
                <mc:Choice Requires="wps">
                  <w:drawing>
                    <wp:inline distT="0" distB="0" distL="0" distR="0" wp14:anchorId="13CF86F0" wp14:editId="1B786DCC">
                      <wp:extent cx="1390918" cy="0"/>
                      <wp:effectExtent l="0" t="19050" r="19050" b="19050"/>
                      <wp:docPr id="5" name="Düz Bağlayıcı 5" descr="metin bölücü"/>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AA3C51"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" strokecolor="#082a75 [3215]" strokeweight="3pt">
                      <w10:anchorlock/>
                    </v:line>
                  </w:pict>
                </mc:Fallback>
              </mc:AlternateContent>
            </w:r>
          </w:p>
        </w:tc>
      </w:tr>
      <w:tr w:rsidR="00D077E9" w:rsidRPr="00CC1B04" w14:paraId="62C36851" w14:textId="77777777" w:rsidTr="004E5142">
        <w:trPr>
          <w:trHeight w:val="6458"/>
        </w:trPr>
        <w:tc>
          <w:tcPr>
            <w:tcW w:w="5662" w:type="dxa"/>
            <w:tcBorders>
              <w:top w:val="nil"/>
              <w:left w:val="nil"/>
              <w:bottom w:val="nil"/>
              <w:right w:val="nil"/>
            </w:tcBorders>
          </w:tcPr>
          <w:p w14:paraId="31353F1F" w14:textId="5C469A23" w:rsidR="00D077E9" w:rsidRPr="00CC1B04" w:rsidRDefault="00D077E9" w:rsidP="00AB02A7">
            <w:pPr>
              <w:rPr>
                <w:rFonts w:cstheme="minorHAnsi"/>
                <w:noProof/>
              </w:rPr>
            </w:pPr>
          </w:p>
        </w:tc>
      </w:tr>
      <w:tr w:rsidR="00D077E9" w:rsidRPr="00CC1B04" w14:paraId="27D9099B" w14:textId="77777777" w:rsidTr="004E5142">
        <w:trPr>
          <w:trHeight w:val="2185"/>
        </w:trPr>
        <w:tc>
          <w:tcPr>
            <w:tcW w:w="5662" w:type="dxa"/>
            <w:tcBorders>
              <w:top w:val="nil"/>
              <w:left w:val="nil"/>
              <w:bottom w:val="nil"/>
              <w:right w:val="nil"/>
            </w:tcBorders>
          </w:tcPr>
          <w:sdt>
            <w:sdtPr>
              <w:rPr>
                <w:rFonts w:cstheme="minorHAnsi"/>
                <w:noProof/>
              </w:rPr>
              <w:id w:val="1080870105"/>
              <w:placeholder>
                <w:docPart w:val="8F3059A971FF4FEC8E81666384571F98"/>
              </w:placeholder>
              <w15:appearance w15:val="hidden"/>
            </w:sdtPr>
            <w:sdtEndPr/>
            <w:sdtContent>
              <w:p w14:paraId="7D85E661" w14:textId="520D6FD4" w:rsidR="00D077E9" w:rsidRPr="00CC1B04" w:rsidRDefault="00537E76" w:rsidP="00AB02A7">
                <w:pPr>
                  <w:rPr>
                    <w:rFonts w:cstheme="minorHAnsi"/>
                    <w:noProof/>
                  </w:rPr>
                </w:pPr>
                <w:r w:rsidRPr="00CC1B04">
                  <w:rPr>
                    <w:rStyle w:val="AltyazChar"/>
                    <w:rFonts w:cstheme="minorHAnsi"/>
                    <w:b w:val="0"/>
                    <w:noProof/>
                    <w:lang w:bidi="tr-TR"/>
                  </w:rPr>
                  <w:fldChar w:fldCharType="begin"/>
                </w:r>
                <w:r w:rsidRPr="00CC1B04">
                  <w:rPr>
                    <w:rStyle w:val="AltyazChar"/>
                    <w:rFonts w:cstheme="minorHAnsi"/>
                    <w:b w:val="0"/>
                    <w:noProof/>
                    <w:lang w:bidi="tr-TR"/>
                  </w:rPr>
                  <w:instrText xml:space="preserve"> DATE  \@ "d MMMM"  \* MERGEFORMAT </w:instrText>
                </w:r>
                <w:r w:rsidRPr="00CC1B04">
                  <w:rPr>
                    <w:rStyle w:val="AltyazChar"/>
                    <w:rFonts w:cstheme="minorHAnsi"/>
                    <w:b w:val="0"/>
                    <w:noProof/>
                    <w:lang w:bidi="tr-TR"/>
                  </w:rPr>
                  <w:fldChar w:fldCharType="separate"/>
                </w:r>
                <w:r w:rsidR="008B4B8D">
                  <w:rPr>
                    <w:rStyle w:val="AltyazChar"/>
                    <w:rFonts w:cstheme="minorHAnsi"/>
                    <w:b w:val="0"/>
                    <w:noProof/>
                    <w:lang w:bidi="tr-TR"/>
                  </w:rPr>
                  <w:t>23 Şubat</w:t>
                </w:r>
                <w:r w:rsidRPr="00CC1B04">
                  <w:rPr>
                    <w:rStyle w:val="AltyazChar"/>
                    <w:rFonts w:cstheme="minorHAnsi"/>
                    <w:b w:val="0"/>
                    <w:noProof/>
                    <w:lang w:bidi="tr-TR"/>
                  </w:rPr>
                  <w:fldChar w:fldCharType="end"/>
                </w:r>
                <w:r w:rsidR="00736F9F" w:rsidRPr="00CC1B04">
                  <w:rPr>
                    <w:rStyle w:val="AltyazChar"/>
                    <w:rFonts w:cstheme="minorHAnsi"/>
                    <w:b w:val="0"/>
                    <w:noProof/>
                    <w:lang w:bidi="tr-TR"/>
                  </w:rPr>
                  <w:t xml:space="preserve"> 202</w:t>
                </w:r>
                <w:r w:rsidR="00867558" w:rsidRPr="00CC1B04">
                  <w:rPr>
                    <w:rStyle w:val="AltyazChar"/>
                    <w:rFonts w:cstheme="minorHAnsi"/>
                    <w:b w:val="0"/>
                    <w:noProof/>
                    <w:lang w:bidi="tr-TR"/>
                  </w:rPr>
                  <w:t>6</w:t>
                </w:r>
              </w:p>
            </w:sdtContent>
          </w:sdt>
          <w:p w14:paraId="14E41A37" w14:textId="77777777" w:rsidR="00D077E9" w:rsidRPr="00CC1B04" w:rsidRDefault="00D077E9" w:rsidP="00AB02A7">
            <w:pPr>
              <w:rPr>
                <w:rFonts w:cstheme="minorHAnsi"/>
                <w:noProof/>
                <w:sz w:val="10"/>
                <w:szCs w:val="10"/>
              </w:rPr>
            </w:pPr>
            <w:r w:rsidRPr="00CC1B04">
              <w:rPr>
                <w:rFonts w:cstheme="minorHAnsi"/>
                <w:noProof/>
                <w:sz w:val="10"/>
                <w:szCs w:val="10"/>
                <w:lang w:eastAsia="tr-TR"/>
              </w:rPr>
              <mc:AlternateContent>
                <mc:Choice Requires="wps">
                  <w:drawing>
                    <wp:inline distT="0" distB="0" distL="0" distR="0" wp14:anchorId="7618DEF5" wp14:editId="4D501E91">
                      <wp:extent cx="1493949" cy="0"/>
                      <wp:effectExtent l="0" t="19050" r="30480" b="19050"/>
                      <wp:docPr id="6" name="Düz Bağlayıcı 6" descr="metin bölücü"/>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4C981D" id="Düz Bağlayıcı 6"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" strokecolor="#082a75 [3215]" strokeweight="3pt">
                      <w10:anchorlock/>
                    </v:line>
                  </w:pict>
                </mc:Fallback>
              </mc:AlternateContent>
            </w:r>
          </w:p>
          <w:p w14:paraId="0DCE76F1" w14:textId="77777777" w:rsidR="00D077E9" w:rsidRPr="00CC1B04" w:rsidRDefault="00D077E9" w:rsidP="00AB02A7">
            <w:pPr>
              <w:rPr>
                <w:rFonts w:cstheme="minorHAnsi"/>
                <w:noProof/>
                <w:sz w:val="10"/>
                <w:szCs w:val="10"/>
              </w:rPr>
            </w:pPr>
          </w:p>
          <w:p w14:paraId="44B5AF8D" w14:textId="77777777" w:rsidR="00D077E9" w:rsidRPr="00CC1B04" w:rsidRDefault="00D077E9" w:rsidP="00AB02A7">
            <w:pPr>
              <w:rPr>
                <w:rFonts w:cstheme="minorHAnsi"/>
                <w:noProof/>
                <w:sz w:val="10"/>
                <w:szCs w:val="10"/>
              </w:rPr>
            </w:pPr>
          </w:p>
          <w:p w14:paraId="091C9050" w14:textId="77777777" w:rsidR="00D077E9" w:rsidRPr="00CC1B04" w:rsidRDefault="00D077E9" w:rsidP="00736F9F">
            <w:pPr>
              <w:rPr>
                <w:rFonts w:cstheme="minorHAnsi"/>
                <w:noProof/>
                <w:sz w:val="10"/>
                <w:szCs w:val="10"/>
              </w:rPr>
            </w:pPr>
          </w:p>
        </w:tc>
      </w:tr>
    </w:tbl>
    <w:p w14:paraId="4C525028" w14:textId="5AF23F70" w:rsidR="00D077E9" w:rsidRPr="00CC1B04" w:rsidRDefault="00AA247B">
      <w:pPr>
        <w:spacing w:after="200"/>
        <w:rPr>
          <w:rFonts w:cstheme="minorHAnsi"/>
          <w:noProof/>
        </w:rPr>
      </w:pPr>
      <w:r w:rsidRPr="00CC1B04">
        <w:rPr>
          <w:rFonts w:cstheme="minorHAnsi"/>
          <w:noProof/>
          <w:lang w:eastAsia="tr-TR"/>
        </w:rPr>
        <mc:AlternateContent>
          <mc:Choice Requires="wps">
            <w:drawing>
              <wp:anchor distT="0" distB="0" distL="114300" distR="114300" simplePos="0" relativeHeight="251659264" behindDoc="1" locked="0" layoutInCell="1" allowOverlap="1" wp14:anchorId="12FA202E" wp14:editId="39E4F6E4">
                <wp:simplePos x="0" y="0"/>
                <wp:positionH relativeFrom="column">
                  <wp:posOffset>-744485</wp:posOffset>
                </wp:positionH>
                <wp:positionV relativeFrom="page">
                  <wp:posOffset>7069540</wp:posOffset>
                </wp:positionV>
                <wp:extent cx="7760970" cy="3583390"/>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7760970" cy="35833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1A65E" id="Dikdörtgen 2" o:spid="_x0000_s1026" alt="renkli dikdörtgen" style="position:absolute;margin-left:-58.6pt;margin-top:556.65pt;width:611.1pt;height:282.1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" fillcolor="#0f0d29 [3213]" stroked="f" strokeweight="2pt">
                <w10:wrap anchory="page"/>
              </v:rect>
            </w:pict>
          </mc:Fallback>
        </mc:AlternateContent>
      </w:r>
      <w:r w:rsidR="00D077E9" w:rsidRPr="00CC1B04">
        <w:rPr>
          <w:rFonts w:cstheme="minorHAnsi"/>
          <w:noProof/>
          <w:lang w:bidi="tr-TR"/>
        </w:rPr>
        <w:br w:type="page"/>
      </w:r>
    </w:p>
    <w:sdt>
      <w:sdtPr>
        <w:rPr>
          <w:rFonts w:asciiTheme="minorHAnsi" w:eastAsiaTheme="minorEastAsia" w:hAnsiTheme="minorHAnsi" w:cstheme="minorHAnsi"/>
          <w:b/>
          <w:color w:val="082A75" w:themeColor="text2"/>
          <w:sz w:val="28"/>
          <w:szCs w:val="22"/>
          <w:lang w:eastAsia="en-US"/>
        </w:rPr>
        <w:id w:val="-208645707"/>
        <w:docPartObj>
          <w:docPartGallery w:val="Table of Contents"/>
          <w:docPartUnique/>
        </w:docPartObj>
      </w:sdtPr>
      <w:sdtEndPr>
        <w:rPr>
          <w:bCs/>
        </w:rPr>
      </w:sdtEndPr>
      <w:sdtContent>
        <w:p w14:paraId="0CD9E800" w14:textId="5D2C11EB" w:rsidR="00067CFF" w:rsidRPr="00CC1B04" w:rsidRDefault="00067CFF">
          <w:pPr>
            <w:pStyle w:val="TBal"/>
            <w:rPr>
              <w:rFonts w:asciiTheme="minorHAnsi" w:hAnsiTheme="minorHAnsi" w:cstheme="minorHAnsi"/>
            </w:rPr>
          </w:pPr>
          <w:r w:rsidRPr="00CC1B04">
            <w:rPr>
              <w:rFonts w:asciiTheme="minorHAnsi" w:hAnsiTheme="minorHAnsi" w:cstheme="minorHAnsi"/>
            </w:rPr>
            <w:t>İçindekiler</w:t>
          </w:r>
        </w:p>
        <w:p w14:paraId="7DC8DEE3" w14:textId="165AD6F2" w:rsidR="00D43AC3" w:rsidRDefault="00067CFF">
          <w:pPr>
            <w:pStyle w:val="T1"/>
            <w:tabs>
              <w:tab w:val="right" w:leader="dot" w:pos="10024"/>
            </w:tabs>
            <w:rPr>
              <w:rFonts w:cstheme="minorBidi"/>
              <w:noProof/>
            </w:rPr>
          </w:pPr>
          <w:r w:rsidRPr="00CC1B04">
            <w:rPr>
              <w:rFonts w:cstheme="minorHAnsi"/>
            </w:rPr>
            <w:fldChar w:fldCharType="begin"/>
          </w:r>
          <w:r w:rsidRPr="00CC1B04">
            <w:rPr>
              <w:rFonts w:cstheme="minorHAnsi"/>
            </w:rPr>
            <w:instrText xml:space="preserve"> TOC \o "1-3" \h \z \u </w:instrText>
          </w:r>
          <w:r w:rsidRPr="00CC1B04">
            <w:rPr>
              <w:rFonts w:cstheme="minorHAnsi"/>
            </w:rPr>
            <w:fldChar w:fldCharType="separate"/>
          </w:r>
          <w:hyperlink w:anchor="_Toc222752442" w:history="1">
            <w:r w:rsidR="00D43AC3" w:rsidRPr="00D555B9">
              <w:rPr>
                <w:rStyle w:val="Kpr"/>
                <w:rFonts w:cstheme="minorHAnsi"/>
                <w:noProof/>
              </w:rPr>
              <w:t>ORGANİZASYON YAPISI</w:t>
            </w:r>
            <w:r w:rsidR="00D43AC3">
              <w:rPr>
                <w:noProof/>
                <w:webHidden/>
              </w:rPr>
              <w:tab/>
            </w:r>
            <w:r w:rsidR="00D43AC3">
              <w:rPr>
                <w:noProof/>
                <w:webHidden/>
              </w:rPr>
              <w:fldChar w:fldCharType="begin"/>
            </w:r>
            <w:r w:rsidR="00D43AC3">
              <w:rPr>
                <w:noProof/>
                <w:webHidden/>
              </w:rPr>
              <w:instrText xml:space="preserve"> PAGEREF _Toc222752442 \h </w:instrText>
            </w:r>
            <w:r w:rsidR="00D43AC3">
              <w:rPr>
                <w:noProof/>
                <w:webHidden/>
              </w:rPr>
            </w:r>
            <w:r w:rsidR="00D43AC3">
              <w:rPr>
                <w:noProof/>
                <w:webHidden/>
              </w:rPr>
              <w:fldChar w:fldCharType="separate"/>
            </w:r>
            <w:r w:rsidR="008B4B8D">
              <w:rPr>
                <w:noProof/>
                <w:webHidden/>
              </w:rPr>
              <w:t>1</w:t>
            </w:r>
            <w:r w:rsidR="00D43AC3">
              <w:rPr>
                <w:noProof/>
                <w:webHidden/>
              </w:rPr>
              <w:fldChar w:fldCharType="end"/>
            </w:r>
          </w:hyperlink>
        </w:p>
        <w:p w14:paraId="1E1B977D" w14:textId="09975B37" w:rsidR="00D43AC3" w:rsidRDefault="00DA42F9">
          <w:pPr>
            <w:pStyle w:val="T1"/>
            <w:tabs>
              <w:tab w:val="right" w:leader="dot" w:pos="10024"/>
            </w:tabs>
            <w:rPr>
              <w:rFonts w:cstheme="minorBidi"/>
              <w:noProof/>
            </w:rPr>
          </w:pPr>
          <w:hyperlink w:anchor="_Toc222752443" w:history="1">
            <w:r w:rsidR="00D43AC3" w:rsidRPr="00D555B9">
              <w:rPr>
                <w:rStyle w:val="Kpr"/>
                <w:rFonts w:cstheme="minorHAnsi"/>
                <w:noProof/>
              </w:rPr>
              <w:t>DEKAN</w:t>
            </w:r>
            <w:r w:rsidR="00D43AC3">
              <w:rPr>
                <w:noProof/>
                <w:webHidden/>
              </w:rPr>
              <w:tab/>
            </w:r>
            <w:r w:rsidR="00D43AC3">
              <w:rPr>
                <w:noProof/>
                <w:webHidden/>
              </w:rPr>
              <w:fldChar w:fldCharType="begin"/>
            </w:r>
            <w:r w:rsidR="00D43AC3">
              <w:rPr>
                <w:noProof/>
                <w:webHidden/>
              </w:rPr>
              <w:instrText xml:space="preserve"> PAGEREF _Toc222752443 \h </w:instrText>
            </w:r>
            <w:r w:rsidR="00D43AC3">
              <w:rPr>
                <w:noProof/>
                <w:webHidden/>
              </w:rPr>
            </w:r>
            <w:r w:rsidR="00D43AC3">
              <w:rPr>
                <w:noProof/>
                <w:webHidden/>
              </w:rPr>
              <w:fldChar w:fldCharType="separate"/>
            </w:r>
            <w:r w:rsidR="008B4B8D">
              <w:rPr>
                <w:noProof/>
                <w:webHidden/>
              </w:rPr>
              <w:t>1</w:t>
            </w:r>
            <w:r w:rsidR="00D43AC3">
              <w:rPr>
                <w:noProof/>
                <w:webHidden/>
              </w:rPr>
              <w:fldChar w:fldCharType="end"/>
            </w:r>
          </w:hyperlink>
        </w:p>
        <w:p w14:paraId="238F54FA" w14:textId="3BB2D594" w:rsidR="00D43AC3" w:rsidRDefault="00DA42F9">
          <w:pPr>
            <w:pStyle w:val="T1"/>
            <w:tabs>
              <w:tab w:val="right" w:leader="dot" w:pos="10024"/>
            </w:tabs>
            <w:rPr>
              <w:rFonts w:cstheme="minorBidi"/>
              <w:noProof/>
            </w:rPr>
          </w:pPr>
          <w:hyperlink w:anchor="_Toc222752444" w:history="1">
            <w:r w:rsidR="00D43AC3" w:rsidRPr="00D555B9">
              <w:rPr>
                <w:rStyle w:val="Kpr"/>
                <w:rFonts w:cstheme="minorHAnsi"/>
                <w:noProof/>
              </w:rPr>
              <w:t>DEKAN YARDIMCISI – (Eğitim-Öğretimden Sorumlu)</w:t>
            </w:r>
            <w:r w:rsidR="00D43AC3">
              <w:rPr>
                <w:noProof/>
                <w:webHidden/>
              </w:rPr>
              <w:tab/>
            </w:r>
            <w:r w:rsidR="00D43AC3">
              <w:rPr>
                <w:noProof/>
                <w:webHidden/>
              </w:rPr>
              <w:fldChar w:fldCharType="begin"/>
            </w:r>
            <w:r w:rsidR="00D43AC3">
              <w:rPr>
                <w:noProof/>
                <w:webHidden/>
              </w:rPr>
              <w:instrText xml:space="preserve"> PAGEREF _Toc222752444 \h </w:instrText>
            </w:r>
            <w:r w:rsidR="00D43AC3">
              <w:rPr>
                <w:noProof/>
                <w:webHidden/>
              </w:rPr>
            </w:r>
            <w:r w:rsidR="00D43AC3">
              <w:rPr>
                <w:noProof/>
                <w:webHidden/>
              </w:rPr>
              <w:fldChar w:fldCharType="separate"/>
            </w:r>
            <w:r w:rsidR="008B4B8D">
              <w:rPr>
                <w:noProof/>
                <w:webHidden/>
              </w:rPr>
              <w:t>2</w:t>
            </w:r>
            <w:r w:rsidR="00D43AC3">
              <w:rPr>
                <w:noProof/>
                <w:webHidden/>
              </w:rPr>
              <w:fldChar w:fldCharType="end"/>
            </w:r>
          </w:hyperlink>
        </w:p>
        <w:p w14:paraId="4CBBC7FF" w14:textId="79334F44" w:rsidR="00D43AC3" w:rsidRDefault="00DA42F9">
          <w:pPr>
            <w:pStyle w:val="T1"/>
            <w:tabs>
              <w:tab w:val="right" w:leader="dot" w:pos="10024"/>
            </w:tabs>
            <w:rPr>
              <w:rFonts w:cstheme="minorBidi"/>
              <w:noProof/>
            </w:rPr>
          </w:pPr>
          <w:hyperlink w:anchor="_Toc222752445" w:history="1">
            <w:r w:rsidR="00D43AC3" w:rsidRPr="00D555B9">
              <w:rPr>
                <w:rStyle w:val="Kpr"/>
                <w:rFonts w:cstheme="minorHAnsi"/>
                <w:noProof/>
              </w:rPr>
              <w:t>DEKAN YARDIMCISI – (Araştırma-Geliştirmeden Sorumlu)</w:t>
            </w:r>
            <w:r w:rsidR="00D43AC3">
              <w:rPr>
                <w:noProof/>
                <w:webHidden/>
              </w:rPr>
              <w:tab/>
            </w:r>
            <w:r w:rsidR="00D43AC3">
              <w:rPr>
                <w:noProof/>
                <w:webHidden/>
              </w:rPr>
              <w:fldChar w:fldCharType="begin"/>
            </w:r>
            <w:r w:rsidR="00D43AC3">
              <w:rPr>
                <w:noProof/>
                <w:webHidden/>
              </w:rPr>
              <w:instrText xml:space="preserve"> PAGEREF _Toc222752445 \h </w:instrText>
            </w:r>
            <w:r w:rsidR="00D43AC3">
              <w:rPr>
                <w:noProof/>
                <w:webHidden/>
              </w:rPr>
            </w:r>
            <w:r w:rsidR="00D43AC3">
              <w:rPr>
                <w:noProof/>
                <w:webHidden/>
              </w:rPr>
              <w:fldChar w:fldCharType="separate"/>
            </w:r>
            <w:r w:rsidR="008B4B8D">
              <w:rPr>
                <w:noProof/>
                <w:webHidden/>
              </w:rPr>
              <w:t>3</w:t>
            </w:r>
            <w:r w:rsidR="00D43AC3">
              <w:rPr>
                <w:noProof/>
                <w:webHidden/>
              </w:rPr>
              <w:fldChar w:fldCharType="end"/>
            </w:r>
          </w:hyperlink>
        </w:p>
        <w:p w14:paraId="5AF45EEC" w14:textId="5D5B43FE" w:rsidR="00D43AC3" w:rsidRDefault="00DA42F9">
          <w:pPr>
            <w:pStyle w:val="T1"/>
            <w:tabs>
              <w:tab w:val="right" w:leader="dot" w:pos="10024"/>
            </w:tabs>
            <w:rPr>
              <w:rFonts w:cstheme="minorBidi"/>
              <w:noProof/>
            </w:rPr>
          </w:pPr>
          <w:hyperlink w:anchor="_Toc222752446" w:history="1">
            <w:r w:rsidR="00D43AC3" w:rsidRPr="00D555B9">
              <w:rPr>
                <w:rStyle w:val="Kpr"/>
                <w:rFonts w:cstheme="minorHAnsi"/>
                <w:noProof/>
              </w:rPr>
              <w:t>FAKÜLTE KURULU</w:t>
            </w:r>
            <w:r w:rsidR="00D43AC3">
              <w:rPr>
                <w:noProof/>
                <w:webHidden/>
              </w:rPr>
              <w:tab/>
            </w:r>
            <w:r w:rsidR="00D43AC3">
              <w:rPr>
                <w:noProof/>
                <w:webHidden/>
              </w:rPr>
              <w:fldChar w:fldCharType="begin"/>
            </w:r>
            <w:r w:rsidR="00D43AC3">
              <w:rPr>
                <w:noProof/>
                <w:webHidden/>
              </w:rPr>
              <w:instrText xml:space="preserve"> PAGEREF _Toc222752446 \h </w:instrText>
            </w:r>
            <w:r w:rsidR="00D43AC3">
              <w:rPr>
                <w:noProof/>
                <w:webHidden/>
              </w:rPr>
            </w:r>
            <w:r w:rsidR="00D43AC3">
              <w:rPr>
                <w:noProof/>
                <w:webHidden/>
              </w:rPr>
              <w:fldChar w:fldCharType="separate"/>
            </w:r>
            <w:r w:rsidR="008B4B8D">
              <w:rPr>
                <w:noProof/>
                <w:webHidden/>
              </w:rPr>
              <w:t>4</w:t>
            </w:r>
            <w:r w:rsidR="00D43AC3">
              <w:rPr>
                <w:noProof/>
                <w:webHidden/>
              </w:rPr>
              <w:fldChar w:fldCharType="end"/>
            </w:r>
          </w:hyperlink>
        </w:p>
        <w:p w14:paraId="6BEA630A" w14:textId="37844F06" w:rsidR="00D43AC3" w:rsidRDefault="00DA42F9">
          <w:pPr>
            <w:pStyle w:val="T1"/>
            <w:tabs>
              <w:tab w:val="right" w:leader="dot" w:pos="10024"/>
            </w:tabs>
            <w:rPr>
              <w:rFonts w:cstheme="minorBidi"/>
              <w:noProof/>
            </w:rPr>
          </w:pPr>
          <w:hyperlink w:anchor="_Toc222752447" w:history="1">
            <w:r w:rsidR="00D43AC3" w:rsidRPr="00D555B9">
              <w:rPr>
                <w:rStyle w:val="Kpr"/>
                <w:rFonts w:cstheme="minorHAnsi"/>
                <w:noProof/>
              </w:rPr>
              <w:t>FAKÜLTE YÖNETİM KURULU</w:t>
            </w:r>
            <w:r w:rsidR="00D43AC3">
              <w:rPr>
                <w:noProof/>
                <w:webHidden/>
              </w:rPr>
              <w:tab/>
            </w:r>
            <w:r w:rsidR="00D43AC3">
              <w:rPr>
                <w:noProof/>
                <w:webHidden/>
              </w:rPr>
              <w:fldChar w:fldCharType="begin"/>
            </w:r>
            <w:r w:rsidR="00D43AC3">
              <w:rPr>
                <w:noProof/>
                <w:webHidden/>
              </w:rPr>
              <w:instrText xml:space="preserve"> PAGEREF _Toc222752447 \h </w:instrText>
            </w:r>
            <w:r w:rsidR="00D43AC3">
              <w:rPr>
                <w:noProof/>
                <w:webHidden/>
              </w:rPr>
            </w:r>
            <w:r w:rsidR="00D43AC3">
              <w:rPr>
                <w:noProof/>
                <w:webHidden/>
              </w:rPr>
              <w:fldChar w:fldCharType="separate"/>
            </w:r>
            <w:r w:rsidR="008B4B8D">
              <w:rPr>
                <w:noProof/>
                <w:webHidden/>
              </w:rPr>
              <w:t>5</w:t>
            </w:r>
            <w:r w:rsidR="00D43AC3">
              <w:rPr>
                <w:noProof/>
                <w:webHidden/>
              </w:rPr>
              <w:fldChar w:fldCharType="end"/>
            </w:r>
          </w:hyperlink>
        </w:p>
        <w:p w14:paraId="19E678A3" w14:textId="2F2EBF16" w:rsidR="00D43AC3" w:rsidRDefault="00DA42F9">
          <w:pPr>
            <w:pStyle w:val="T1"/>
            <w:tabs>
              <w:tab w:val="right" w:leader="dot" w:pos="10024"/>
            </w:tabs>
            <w:rPr>
              <w:rFonts w:cstheme="minorBidi"/>
              <w:noProof/>
            </w:rPr>
          </w:pPr>
          <w:hyperlink w:anchor="_Toc222752448" w:history="1">
            <w:r w:rsidR="00D43AC3" w:rsidRPr="00D555B9">
              <w:rPr>
                <w:rStyle w:val="Kpr"/>
                <w:rFonts w:cstheme="minorHAnsi"/>
                <w:noProof/>
              </w:rPr>
              <w:t>BÖLÜM BAŞKANI</w:t>
            </w:r>
            <w:r w:rsidR="00D43AC3">
              <w:rPr>
                <w:noProof/>
                <w:webHidden/>
              </w:rPr>
              <w:tab/>
            </w:r>
            <w:r w:rsidR="00D43AC3">
              <w:rPr>
                <w:noProof/>
                <w:webHidden/>
              </w:rPr>
              <w:fldChar w:fldCharType="begin"/>
            </w:r>
            <w:r w:rsidR="00D43AC3">
              <w:rPr>
                <w:noProof/>
                <w:webHidden/>
              </w:rPr>
              <w:instrText xml:space="preserve"> PAGEREF _Toc222752448 \h </w:instrText>
            </w:r>
            <w:r w:rsidR="00D43AC3">
              <w:rPr>
                <w:noProof/>
                <w:webHidden/>
              </w:rPr>
            </w:r>
            <w:r w:rsidR="00D43AC3">
              <w:rPr>
                <w:noProof/>
                <w:webHidden/>
              </w:rPr>
              <w:fldChar w:fldCharType="separate"/>
            </w:r>
            <w:r w:rsidR="008B4B8D">
              <w:rPr>
                <w:noProof/>
                <w:webHidden/>
              </w:rPr>
              <w:t>6</w:t>
            </w:r>
            <w:r w:rsidR="00D43AC3">
              <w:rPr>
                <w:noProof/>
                <w:webHidden/>
              </w:rPr>
              <w:fldChar w:fldCharType="end"/>
            </w:r>
          </w:hyperlink>
        </w:p>
        <w:p w14:paraId="39AEBE63" w14:textId="622E685B" w:rsidR="00D43AC3" w:rsidRDefault="00DA42F9">
          <w:pPr>
            <w:pStyle w:val="T1"/>
            <w:tabs>
              <w:tab w:val="right" w:leader="dot" w:pos="10024"/>
            </w:tabs>
            <w:rPr>
              <w:rFonts w:cstheme="minorBidi"/>
              <w:noProof/>
            </w:rPr>
          </w:pPr>
          <w:hyperlink w:anchor="_Toc222752449" w:history="1">
            <w:r w:rsidR="00D43AC3" w:rsidRPr="00D555B9">
              <w:rPr>
                <w:rStyle w:val="Kpr"/>
                <w:rFonts w:cstheme="minorHAnsi"/>
                <w:noProof/>
              </w:rPr>
              <w:t>BÖLÜM BAŞKAN YARDIMCISI (Eğitim-Öğretimden Sorumlu)</w:t>
            </w:r>
            <w:r w:rsidR="00D43AC3">
              <w:rPr>
                <w:noProof/>
                <w:webHidden/>
              </w:rPr>
              <w:tab/>
            </w:r>
            <w:r w:rsidR="00D43AC3">
              <w:rPr>
                <w:noProof/>
                <w:webHidden/>
              </w:rPr>
              <w:fldChar w:fldCharType="begin"/>
            </w:r>
            <w:r w:rsidR="00D43AC3">
              <w:rPr>
                <w:noProof/>
                <w:webHidden/>
              </w:rPr>
              <w:instrText xml:space="preserve"> PAGEREF _Toc222752449 \h </w:instrText>
            </w:r>
            <w:r w:rsidR="00D43AC3">
              <w:rPr>
                <w:noProof/>
                <w:webHidden/>
              </w:rPr>
            </w:r>
            <w:r w:rsidR="00D43AC3">
              <w:rPr>
                <w:noProof/>
                <w:webHidden/>
              </w:rPr>
              <w:fldChar w:fldCharType="separate"/>
            </w:r>
            <w:r w:rsidR="008B4B8D">
              <w:rPr>
                <w:noProof/>
                <w:webHidden/>
              </w:rPr>
              <w:t>7</w:t>
            </w:r>
            <w:r w:rsidR="00D43AC3">
              <w:rPr>
                <w:noProof/>
                <w:webHidden/>
              </w:rPr>
              <w:fldChar w:fldCharType="end"/>
            </w:r>
          </w:hyperlink>
        </w:p>
        <w:p w14:paraId="7FCAA624" w14:textId="553CC867" w:rsidR="00D43AC3" w:rsidRDefault="00DA42F9">
          <w:pPr>
            <w:pStyle w:val="T1"/>
            <w:tabs>
              <w:tab w:val="right" w:leader="dot" w:pos="10024"/>
            </w:tabs>
            <w:rPr>
              <w:rFonts w:cstheme="minorBidi"/>
              <w:noProof/>
            </w:rPr>
          </w:pPr>
          <w:hyperlink w:anchor="_Toc222752450" w:history="1">
            <w:r w:rsidR="00D43AC3" w:rsidRPr="00D555B9">
              <w:rPr>
                <w:rStyle w:val="Kpr"/>
                <w:rFonts w:cstheme="minorHAnsi"/>
                <w:noProof/>
              </w:rPr>
              <w:t>BÖLÜM BAŞKAN YARDIMCISI (Araştırma-Geliştirmeden Sorumlu)</w:t>
            </w:r>
            <w:r w:rsidR="00D43AC3">
              <w:rPr>
                <w:noProof/>
                <w:webHidden/>
              </w:rPr>
              <w:tab/>
            </w:r>
            <w:r w:rsidR="00D43AC3">
              <w:rPr>
                <w:noProof/>
                <w:webHidden/>
              </w:rPr>
              <w:fldChar w:fldCharType="begin"/>
            </w:r>
            <w:r w:rsidR="00D43AC3">
              <w:rPr>
                <w:noProof/>
                <w:webHidden/>
              </w:rPr>
              <w:instrText xml:space="preserve"> PAGEREF _Toc222752450 \h </w:instrText>
            </w:r>
            <w:r w:rsidR="00D43AC3">
              <w:rPr>
                <w:noProof/>
                <w:webHidden/>
              </w:rPr>
            </w:r>
            <w:r w:rsidR="00D43AC3">
              <w:rPr>
                <w:noProof/>
                <w:webHidden/>
              </w:rPr>
              <w:fldChar w:fldCharType="separate"/>
            </w:r>
            <w:r w:rsidR="008B4B8D">
              <w:rPr>
                <w:noProof/>
                <w:webHidden/>
              </w:rPr>
              <w:t>8</w:t>
            </w:r>
            <w:r w:rsidR="00D43AC3">
              <w:rPr>
                <w:noProof/>
                <w:webHidden/>
              </w:rPr>
              <w:fldChar w:fldCharType="end"/>
            </w:r>
          </w:hyperlink>
        </w:p>
        <w:p w14:paraId="1C54AC8A" w14:textId="2F90B4BD" w:rsidR="00D43AC3" w:rsidRDefault="00DA42F9">
          <w:pPr>
            <w:pStyle w:val="T1"/>
            <w:tabs>
              <w:tab w:val="right" w:leader="dot" w:pos="10024"/>
            </w:tabs>
            <w:rPr>
              <w:rFonts w:cstheme="minorBidi"/>
              <w:noProof/>
            </w:rPr>
          </w:pPr>
          <w:hyperlink w:anchor="_Toc222752451" w:history="1">
            <w:r w:rsidR="00D43AC3" w:rsidRPr="00D555B9">
              <w:rPr>
                <w:rStyle w:val="Kpr"/>
                <w:rFonts w:cstheme="minorHAnsi"/>
                <w:noProof/>
              </w:rPr>
              <w:t>ANABİLİM DALI BAŞKANI</w:t>
            </w:r>
            <w:r w:rsidR="00D43AC3">
              <w:rPr>
                <w:noProof/>
                <w:webHidden/>
              </w:rPr>
              <w:tab/>
            </w:r>
            <w:r w:rsidR="00D43AC3">
              <w:rPr>
                <w:noProof/>
                <w:webHidden/>
              </w:rPr>
              <w:fldChar w:fldCharType="begin"/>
            </w:r>
            <w:r w:rsidR="00D43AC3">
              <w:rPr>
                <w:noProof/>
                <w:webHidden/>
              </w:rPr>
              <w:instrText xml:space="preserve"> PAGEREF _Toc222752451 \h </w:instrText>
            </w:r>
            <w:r w:rsidR="00D43AC3">
              <w:rPr>
                <w:noProof/>
                <w:webHidden/>
              </w:rPr>
            </w:r>
            <w:r w:rsidR="00D43AC3">
              <w:rPr>
                <w:noProof/>
                <w:webHidden/>
              </w:rPr>
              <w:fldChar w:fldCharType="separate"/>
            </w:r>
            <w:r w:rsidR="008B4B8D">
              <w:rPr>
                <w:noProof/>
                <w:webHidden/>
              </w:rPr>
              <w:t>9</w:t>
            </w:r>
            <w:r w:rsidR="00D43AC3">
              <w:rPr>
                <w:noProof/>
                <w:webHidden/>
              </w:rPr>
              <w:fldChar w:fldCharType="end"/>
            </w:r>
          </w:hyperlink>
        </w:p>
        <w:p w14:paraId="776BEE8A" w14:textId="0E46B9E0" w:rsidR="00D43AC3" w:rsidRDefault="00DA42F9">
          <w:pPr>
            <w:pStyle w:val="T1"/>
            <w:tabs>
              <w:tab w:val="right" w:leader="dot" w:pos="10024"/>
            </w:tabs>
            <w:rPr>
              <w:rFonts w:cstheme="minorBidi"/>
              <w:noProof/>
            </w:rPr>
          </w:pPr>
          <w:hyperlink w:anchor="_Toc222752452" w:history="1">
            <w:r w:rsidR="00D43AC3" w:rsidRPr="00D555B9">
              <w:rPr>
                <w:rStyle w:val="Kpr"/>
                <w:rFonts w:cstheme="minorHAnsi"/>
                <w:noProof/>
              </w:rPr>
              <w:t>ÖĞRETİM ÜYESİ</w:t>
            </w:r>
            <w:r w:rsidR="00D43AC3">
              <w:rPr>
                <w:noProof/>
                <w:webHidden/>
              </w:rPr>
              <w:tab/>
            </w:r>
            <w:r w:rsidR="00D43AC3">
              <w:rPr>
                <w:noProof/>
                <w:webHidden/>
              </w:rPr>
              <w:fldChar w:fldCharType="begin"/>
            </w:r>
            <w:r w:rsidR="00D43AC3">
              <w:rPr>
                <w:noProof/>
                <w:webHidden/>
              </w:rPr>
              <w:instrText xml:space="preserve"> PAGEREF _Toc222752452 \h </w:instrText>
            </w:r>
            <w:r w:rsidR="00D43AC3">
              <w:rPr>
                <w:noProof/>
                <w:webHidden/>
              </w:rPr>
            </w:r>
            <w:r w:rsidR="00D43AC3">
              <w:rPr>
                <w:noProof/>
                <w:webHidden/>
              </w:rPr>
              <w:fldChar w:fldCharType="separate"/>
            </w:r>
            <w:r w:rsidR="008B4B8D">
              <w:rPr>
                <w:noProof/>
                <w:webHidden/>
              </w:rPr>
              <w:t>10</w:t>
            </w:r>
            <w:r w:rsidR="00D43AC3">
              <w:rPr>
                <w:noProof/>
                <w:webHidden/>
              </w:rPr>
              <w:fldChar w:fldCharType="end"/>
            </w:r>
          </w:hyperlink>
        </w:p>
        <w:p w14:paraId="02AB1E1F" w14:textId="4C728EE4" w:rsidR="00D43AC3" w:rsidRDefault="00DA42F9">
          <w:pPr>
            <w:pStyle w:val="T1"/>
            <w:tabs>
              <w:tab w:val="right" w:leader="dot" w:pos="10024"/>
            </w:tabs>
            <w:rPr>
              <w:rFonts w:cstheme="minorBidi"/>
              <w:noProof/>
            </w:rPr>
          </w:pPr>
          <w:hyperlink w:anchor="_Toc222752453" w:history="1">
            <w:r w:rsidR="00D43AC3" w:rsidRPr="00D555B9">
              <w:rPr>
                <w:rStyle w:val="Kpr"/>
                <w:rFonts w:cstheme="minorHAnsi"/>
                <w:noProof/>
              </w:rPr>
              <w:t>ÖĞRETİM ELEMANI (ARŞ. GÖR./ÖĞR. GÖR.)</w:t>
            </w:r>
            <w:r w:rsidR="00D43AC3">
              <w:rPr>
                <w:noProof/>
                <w:webHidden/>
              </w:rPr>
              <w:tab/>
            </w:r>
            <w:r w:rsidR="00D43AC3">
              <w:rPr>
                <w:noProof/>
                <w:webHidden/>
              </w:rPr>
              <w:fldChar w:fldCharType="begin"/>
            </w:r>
            <w:r w:rsidR="00D43AC3">
              <w:rPr>
                <w:noProof/>
                <w:webHidden/>
              </w:rPr>
              <w:instrText xml:space="preserve"> PAGEREF _Toc222752453 \h </w:instrText>
            </w:r>
            <w:r w:rsidR="00D43AC3">
              <w:rPr>
                <w:noProof/>
                <w:webHidden/>
              </w:rPr>
            </w:r>
            <w:r w:rsidR="00D43AC3">
              <w:rPr>
                <w:noProof/>
                <w:webHidden/>
              </w:rPr>
              <w:fldChar w:fldCharType="separate"/>
            </w:r>
            <w:r w:rsidR="008B4B8D">
              <w:rPr>
                <w:noProof/>
                <w:webHidden/>
              </w:rPr>
              <w:t>11</w:t>
            </w:r>
            <w:r w:rsidR="00D43AC3">
              <w:rPr>
                <w:noProof/>
                <w:webHidden/>
              </w:rPr>
              <w:fldChar w:fldCharType="end"/>
            </w:r>
          </w:hyperlink>
        </w:p>
        <w:p w14:paraId="79AF33A5" w14:textId="03942187" w:rsidR="00D43AC3" w:rsidRDefault="00DA42F9">
          <w:pPr>
            <w:pStyle w:val="T1"/>
            <w:tabs>
              <w:tab w:val="right" w:leader="dot" w:pos="10024"/>
            </w:tabs>
            <w:rPr>
              <w:rFonts w:cstheme="minorBidi"/>
              <w:noProof/>
            </w:rPr>
          </w:pPr>
          <w:hyperlink w:anchor="_Toc222752454" w:history="1">
            <w:r w:rsidR="00D43AC3" w:rsidRPr="00D555B9">
              <w:rPr>
                <w:rStyle w:val="Kpr"/>
                <w:rFonts w:cstheme="minorHAnsi"/>
                <w:noProof/>
              </w:rPr>
              <w:t>FAKÜLTE SEKRETERİ</w:t>
            </w:r>
            <w:r w:rsidR="00D43AC3">
              <w:rPr>
                <w:noProof/>
                <w:webHidden/>
              </w:rPr>
              <w:tab/>
            </w:r>
            <w:r w:rsidR="00D43AC3">
              <w:rPr>
                <w:noProof/>
                <w:webHidden/>
              </w:rPr>
              <w:fldChar w:fldCharType="begin"/>
            </w:r>
            <w:r w:rsidR="00D43AC3">
              <w:rPr>
                <w:noProof/>
                <w:webHidden/>
              </w:rPr>
              <w:instrText xml:space="preserve"> PAGEREF _Toc222752454 \h </w:instrText>
            </w:r>
            <w:r w:rsidR="00D43AC3">
              <w:rPr>
                <w:noProof/>
                <w:webHidden/>
              </w:rPr>
            </w:r>
            <w:r w:rsidR="00D43AC3">
              <w:rPr>
                <w:noProof/>
                <w:webHidden/>
              </w:rPr>
              <w:fldChar w:fldCharType="separate"/>
            </w:r>
            <w:r w:rsidR="008B4B8D">
              <w:rPr>
                <w:noProof/>
                <w:webHidden/>
              </w:rPr>
              <w:t>12</w:t>
            </w:r>
            <w:r w:rsidR="00D43AC3">
              <w:rPr>
                <w:noProof/>
                <w:webHidden/>
              </w:rPr>
              <w:fldChar w:fldCharType="end"/>
            </w:r>
          </w:hyperlink>
        </w:p>
        <w:p w14:paraId="515D3D79" w14:textId="2155DEAD" w:rsidR="00D43AC3" w:rsidRDefault="00DA42F9">
          <w:pPr>
            <w:pStyle w:val="T1"/>
            <w:tabs>
              <w:tab w:val="right" w:leader="dot" w:pos="10024"/>
            </w:tabs>
            <w:rPr>
              <w:rFonts w:cstheme="minorBidi"/>
              <w:noProof/>
            </w:rPr>
          </w:pPr>
          <w:hyperlink w:anchor="_Toc222752455" w:history="1">
            <w:r w:rsidR="00D43AC3" w:rsidRPr="00D555B9">
              <w:rPr>
                <w:rStyle w:val="Kpr"/>
                <w:rFonts w:cstheme="minorHAnsi"/>
                <w:noProof/>
              </w:rPr>
              <w:t>ÖĞRENCİ İŞLERİ</w:t>
            </w:r>
            <w:r w:rsidR="00D43AC3">
              <w:rPr>
                <w:noProof/>
                <w:webHidden/>
              </w:rPr>
              <w:tab/>
            </w:r>
            <w:r w:rsidR="00D43AC3">
              <w:rPr>
                <w:noProof/>
                <w:webHidden/>
              </w:rPr>
              <w:fldChar w:fldCharType="begin"/>
            </w:r>
            <w:r w:rsidR="00D43AC3">
              <w:rPr>
                <w:noProof/>
                <w:webHidden/>
              </w:rPr>
              <w:instrText xml:space="preserve"> PAGEREF _Toc222752455 \h </w:instrText>
            </w:r>
            <w:r w:rsidR="00D43AC3">
              <w:rPr>
                <w:noProof/>
                <w:webHidden/>
              </w:rPr>
            </w:r>
            <w:r w:rsidR="00D43AC3">
              <w:rPr>
                <w:noProof/>
                <w:webHidden/>
              </w:rPr>
              <w:fldChar w:fldCharType="separate"/>
            </w:r>
            <w:r w:rsidR="008B4B8D">
              <w:rPr>
                <w:noProof/>
                <w:webHidden/>
              </w:rPr>
              <w:t>13</w:t>
            </w:r>
            <w:r w:rsidR="00D43AC3">
              <w:rPr>
                <w:noProof/>
                <w:webHidden/>
              </w:rPr>
              <w:fldChar w:fldCharType="end"/>
            </w:r>
          </w:hyperlink>
        </w:p>
        <w:p w14:paraId="010C3788" w14:textId="68F5FB85" w:rsidR="00D43AC3" w:rsidRDefault="00DA42F9">
          <w:pPr>
            <w:pStyle w:val="T1"/>
            <w:tabs>
              <w:tab w:val="right" w:leader="dot" w:pos="10024"/>
            </w:tabs>
            <w:rPr>
              <w:rFonts w:cstheme="minorBidi"/>
              <w:noProof/>
            </w:rPr>
          </w:pPr>
          <w:hyperlink w:anchor="_Toc222752456" w:history="1">
            <w:r w:rsidR="00D43AC3" w:rsidRPr="00D555B9">
              <w:rPr>
                <w:rStyle w:val="Kpr"/>
                <w:rFonts w:cstheme="minorHAnsi"/>
                <w:noProof/>
              </w:rPr>
              <w:t>YAZI VE ÖZLÜK İŞLERİ/Yazı İşleri</w:t>
            </w:r>
            <w:r w:rsidR="00D43AC3">
              <w:rPr>
                <w:noProof/>
                <w:webHidden/>
              </w:rPr>
              <w:tab/>
            </w:r>
            <w:r w:rsidR="00D43AC3">
              <w:rPr>
                <w:noProof/>
                <w:webHidden/>
              </w:rPr>
              <w:fldChar w:fldCharType="begin"/>
            </w:r>
            <w:r w:rsidR="00D43AC3">
              <w:rPr>
                <w:noProof/>
                <w:webHidden/>
              </w:rPr>
              <w:instrText xml:space="preserve"> PAGEREF _Toc222752456 \h </w:instrText>
            </w:r>
            <w:r w:rsidR="00D43AC3">
              <w:rPr>
                <w:noProof/>
                <w:webHidden/>
              </w:rPr>
            </w:r>
            <w:r w:rsidR="00D43AC3">
              <w:rPr>
                <w:noProof/>
                <w:webHidden/>
              </w:rPr>
              <w:fldChar w:fldCharType="separate"/>
            </w:r>
            <w:r w:rsidR="008B4B8D">
              <w:rPr>
                <w:noProof/>
                <w:webHidden/>
              </w:rPr>
              <w:t>14</w:t>
            </w:r>
            <w:r w:rsidR="00D43AC3">
              <w:rPr>
                <w:noProof/>
                <w:webHidden/>
              </w:rPr>
              <w:fldChar w:fldCharType="end"/>
            </w:r>
          </w:hyperlink>
        </w:p>
        <w:p w14:paraId="4CBB1773" w14:textId="1CD482EE" w:rsidR="00D43AC3" w:rsidRDefault="00DA42F9">
          <w:pPr>
            <w:pStyle w:val="T1"/>
            <w:tabs>
              <w:tab w:val="right" w:leader="dot" w:pos="10024"/>
            </w:tabs>
            <w:rPr>
              <w:rFonts w:cstheme="minorBidi"/>
              <w:noProof/>
            </w:rPr>
          </w:pPr>
          <w:hyperlink w:anchor="_Toc222752457" w:history="1">
            <w:r w:rsidR="00D43AC3" w:rsidRPr="00D555B9">
              <w:rPr>
                <w:rStyle w:val="Kpr"/>
                <w:rFonts w:cstheme="minorHAnsi"/>
                <w:noProof/>
              </w:rPr>
              <w:t>YAZI VE ÖZLÜK İŞLERİ/Özlük İşleri</w:t>
            </w:r>
            <w:r w:rsidR="00D43AC3">
              <w:rPr>
                <w:noProof/>
                <w:webHidden/>
              </w:rPr>
              <w:tab/>
            </w:r>
            <w:r w:rsidR="00D43AC3">
              <w:rPr>
                <w:noProof/>
                <w:webHidden/>
              </w:rPr>
              <w:fldChar w:fldCharType="begin"/>
            </w:r>
            <w:r w:rsidR="00D43AC3">
              <w:rPr>
                <w:noProof/>
                <w:webHidden/>
              </w:rPr>
              <w:instrText xml:space="preserve"> PAGEREF _Toc222752457 \h </w:instrText>
            </w:r>
            <w:r w:rsidR="00D43AC3">
              <w:rPr>
                <w:noProof/>
                <w:webHidden/>
              </w:rPr>
            </w:r>
            <w:r w:rsidR="00D43AC3">
              <w:rPr>
                <w:noProof/>
                <w:webHidden/>
              </w:rPr>
              <w:fldChar w:fldCharType="separate"/>
            </w:r>
            <w:r w:rsidR="008B4B8D">
              <w:rPr>
                <w:noProof/>
                <w:webHidden/>
              </w:rPr>
              <w:t>15</w:t>
            </w:r>
            <w:r w:rsidR="00D43AC3">
              <w:rPr>
                <w:noProof/>
                <w:webHidden/>
              </w:rPr>
              <w:fldChar w:fldCharType="end"/>
            </w:r>
          </w:hyperlink>
        </w:p>
        <w:p w14:paraId="407F75B7" w14:textId="2F0B5C5C" w:rsidR="00D43AC3" w:rsidRDefault="00DA42F9">
          <w:pPr>
            <w:pStyle w:val="T1"/>
            <w:tabs>
              <w:tab w:val="right" w:leader="dot" w:pos="10024"/>
            </w:tabs>
            <w:rPr>
              <w:rFonts w:cstheme="minorBidi"/>
              <w:noProof/>
            </w:rPr>
          </w:pPr>
          <w:hyperlink w:anchor="_Toc222752458" w:history="1">
            <w:r w:rsidR="00D43AC3" w:rsidRPr="00D555B9">
              <w:rPr>
                <w:rStyle w:val="Kpr"/>
                <w:rFonts w:cstheme="minorHAnsi"/>
                <w:noProof/>
              </w:rPr>
              <w:t>İÇ HİZMETLER</w:t>
            </w:r>
            <w:r w:rsidR="00D43AC3">
              <w:rPr>
                <w:noProof/>
                <w:webHidden/>
              </w:rPr>
              <w:tab/>
            </w:r>
            <w:r w:rsidR="00D43AC3">
              <w:rPr>
                <w:noProof/>
                <w:webHidden/>
              </w:rPr>
              <w:fldChar w:fldCharType="begin"/>
            </w:r>
            <w:r w:rsidR="00D43AC3">
              <w:rPr>
                <w:noProof/>
                <w:webHidden/>
              </w:rPr>
              <w:instrText xml:space="preserve"> PAGEREF _Toc222752458 \h </w:instrText>
            </w:r>
            <w:r w:rsidR="00D43AC3">
              <w:rPr>
                <w:noProof/>
                <w:webHidden/>
              </w:rPr>
            </w:r>
            <w:r w:rsidR="00D43AC3">
              <w:rPr>
                <w:noProof/>
                <w:webHidden/>
              </w:rPr>
              <w:fldChar w:fldCharType="separate"/>
            </w:r>
            <w:r w:rsidR="008B4B8D">
              <w:rPr>
                <w:noProof/>
                <w:webHidden/>
              </w:rPr>
              <w:t>16</w:t>
            </w:r>
            <w:r w:rsidR="00D43AC3">
              <w:rPr>
                <w:noProof/>
                <w:webHidden/>
              </w:rPr>
              <w:fldChar w:fldCharType="end"/>
            </w:r>
          </w:hyperlink>
        </w:p>
        <w:p w14:paraId="74D3B1BD" w14:textId="5D68DF0C" w:rsidR="00D43AC3" w:rsidRDefault="00DA42F9">
          <w:pPr>
            <w:pStyle w:val="T1"/>
            <w:tabs>
              <w:tab w:val="right" w:leader="dot" w:pos="10024"/>
            </w:tabs>
            <w:rPr>
              <w:rFonts w:cstheme="minorBidi"/>
              <w:noProof/>
            </w:rPr>
          </w:pPr>
          <w:hyperlink w:anchor="_Toc222752459" w:history="1">
            <w:r w:rsidR="00D43AC3" w:rsidRPr="00D555B9">
              <w:rPr>
                <w:rStyle w:val="Kpr"/>
                <w:rFonts w:cstheme="minorHAnsi"/>
                <w:noProof/>
              </w:rPr>
              <w:t>MALİ İŞLER/Mutemetlik</w:t>
            </w:r>
            <w:r w:rsidR="00D43AC3">
              <w:rPr>
                <w:noProof/>
                <w:webHidden/>
              </w:rPr>
              <w:tab/>
            </w:r>
            <w:r w:rsidR="00D43AC3">
              <w:rPr>
                <w:noProof/>
                <w:webHidden/>
              </w:rPr>
              <w:fldChar w:fldCharType="begin"/>
            </w:r>
            <w:r w:rsidR="00D43AC3">
              <w:rPr>
                <w:noProof/>
                <w:webHidden/>
              </w:rPr>
              <w:instrText xml:space="preserve"> PAGEREF _Toc222752459 \h </w:instrText>
            </w:r>
            <w:r w:rsidR="00D43AC3">
              <w:rPr>
                <w:noProof/>
                <w:webHidden/>
              </w:rPr>
            </w:r>
            <w:r w:rsidR="00D43AC3">
              <w:rPr>
                <w:noProof/>
                <w:webHidden/>
              </w:rPr>
              <w:fldChar w:fldCharType="separate"/>
            </w:r>
            <w:r w:rsidR="008B4B8D">
              <w:rPr>
                <w:noProof/>
                <w:webHidden/>
              </w:rPr>
              <w:t>17</w:t>
            </w:r>
            <w:r w:rsidR="00D43AC3">
              <w:rPr>
                <w:noProof/>
                <w:webHidden/>
              </w:rPr>
              <w:fldChar w:fldCharType="end"/>
            </w:r>
          </w:hyperlink>
        </w:p>
        <w:p w14:paraId="78568BB4" w14:textId="42CB06C4" w:rsidR="00D43AC3" w:rsidRDefault="00DA42F9">
          <w:pPr>
            <w:pStyle w:val="T1"/>
            <w:tabs>
              <w:tab w:val="right" w:leader="dot" w:pos="10024"/>
            </w:tabs>
            <w:rPr>
              <w:rFonts w:cstheme="minorBidi"/>
              <w:noProof/>
            </w:rPr>
          </w:pPr>
          <w:hyperlink w:anchor="_Toc222752460" w:history="1">
            <w:r w:rsidR="00D43AC3" w:rsidRPr="00D555B9">
              <w:rPr>
                <w:rStyle w:val="Kpr"/>
                <w:rFonts w:cstheme="minorHAnsi"/>
                <w:noProof/>
              </w:rPr>
              <w:t>MALİ İŞLER/Tahakkuk</w:t>
            </w:r>
            <w:r w:rsidR="00D43AC3">
              <w:rPr>
                <w:noProof/>
                <w:webHidden/>
              </w:rPr>
              <w:tab/>
            </w:r>
            <w:r w:rsidR="00D43AC3">
              <w:rPr>
                <w:noProof/>
                <w:webHidden/>
              </w:rPr>
              <w:fldChar w:fldCharType="begin"/>
            </w:r>
            <w:r w:rsidR="00D43AC3">
              <w:rPr>
                <w:noProof/>
                <w:webHidden/>
              </w:rPr>
              <w:instrText xml:space="preserve"> PAGEREF _Toc222752460 \h </w:instrText>
            </w:r>
            <w:r w:rsidR="00D43AC3">
              <w:rPr>
                <w:noProof/>
                <w:webHidden/>
              </w:rPr>
            </w:r>
            <w:r w:rsidR="00D43AC3">
              <w:rPr>
                <w:noProof/>
                <w:webHidden/>
              </w:rPr>
              <w:fldChar w:fldCharType="separate"/>
            </w:r>
            <w:r w:rsidR="008B4B8D">
              <w:rPr>
                <w:noProof/>
                <w:webHidden/>
              </w:rPr>
              <w:t>18</w:t>
            </w:r>
            <w:r w:rsidR="00D43AC3">
              <w:rPr>
                <w:noProof/>
                <w:webHidden/>
              </w:rPr>
              <w:fldChar w:fldCharType="end"/>
            </w:r>
          </w:hyperlink>
        </w:p>
        <w:p w14:paraId="2B3A75E6" w14:textId="0CC7E1A3" w:rsidR="00D43AC3" w:rsidRDefault="00DA42F9">
          <w:pPr>
            <w:pStyle w:val="T1"/>
            <w:tabs>
              <w:tab w:val="right" w:leader="dot" w:pos="10024"/>
            </w:tabs>
            <w:rPr>
              <w:rFonts w:cstheme="minorBidi"/>
              <w:noProof/>
            </w:rPr>
          </w:pPr>
          <w:hyperlink w:anchor="_Toc222752461" w:history="1">
            <w:r w:rsidR="00D43AC3" w:rsidRPr="00D555B9">
              <w:rPr>
                <w:rStyle w:val="Kpr"/>
                <w:rFonts w:cstheme="minorHAnsi"/>
                <w:noProof/>
              </w:rPr>
              <w:t>MALİ İŞLER/Satınalma</w:t>
            </w:r>
            <w:r w:rsidR="00D43AC3">
              <w:rPr>
                <w:noProof/>
                <w:webHidden/>
              </w:rPr>
              <w:tab/>
            </w:r>
            <w:r w:rsidR="00D43AC3">
              <w:rPr>
                <w:noProof/>
                <w:webHidden/>
              </w:rPr>
              <w:fldChar w:fldCharType="begin"/>
            </w:r>
            <w:r w:rsidR="00D43AC3">
              <w:rPr>
                <w:noProof/>
                <w:webHidden/>
              </w:rPr>
              <w:instrText xml:space="preserve"> PAGEREF _Toc222752461 \h </w:instrText>
            </w:r>
            <w:r w:rsidR="00D43AC3">
              <w:rPr>
                <w:noProof/>
                <w:webHidden/>
              </w:rPr>
            </w:r>
            <w:r w:rsidR="00D43AC3">
              <w:rPr>
                <w:noProof/>
                <w:webHidden/>
              </w:rPr>
              <w:fldChar w:fldCharType="separate"/>
            </w:r>
            <w:r w:rsidR="008B4B8D">
              <w:rPr>
                <w:noProof/>
                <w:webHidden/>
              </w:rPr>
              <w:t>19</w:t>
            </w:r>
            <w:r w:rsidR="00D43AC3">
              <w:rPr>
                <w:noProof/>
                <w:webHidden/>
              </w:rPr>
              <w:fldChar w:fldCharType="end"/>
            </w:r>
          </w:hyperlink>
        </w:p>
        <w:p w14:paraId="7CC9B59E" w14:textId="742E6F6E" w:rsidR="00D43AC3" w:rsidRDefault="00DA42F9">
          <w:pPr>
            <w:pStyle w:val="T1"/>
            <w:tabs>
              <w:tab w:val="right" w:leader="dot" w:pos="10024"/>
            </w:tabs>
            <w:rPr>
              <w:rFonts w:cstheme="minorBidi"/>
              <w:noProof/>
            </w:rPr>
          </w:pPr>
          <w:hyperlink w:anchor="_Toc222752462" w:history="1">
            <w:r w:rsidR="00D43AC3" w:rsidRPr="00D555B9">
              <w:rPr>
                <w:rStyle w:val="Kpr"/>
                <w:rFonts w:cstheme="minorHAnsi"/>
                <w:noProof/>
              </w:rPr>
              <w:t>BÖLÜM SEKRETERLİĞİ</w:t>
            </w:r>
            <w:r w:rsidR="00D43AC3">
              <w:rPr>
                <w:noProof/>
                <w:webHidden/>
              </w:rPr>
              <w:tab/>
            </w:r>
            <w:r w:rsidR="00D43AC3">
              <w:rPr>
                <w:noProof/>
                <w:webHidden/>
              </w:rPr>
              <w:fldChar w:fldCharType="begin"/>
            </w:r>
            <w:r w:rsidR="00D43AC3">
              <w:rPr>
                <w:noProof/>
                <w:webHidden/>
              </w:rPr>
              <w:instrText xml:space="preserve"> PAGEREF _Toc222752462 \h </w:instrText>
            </w:r>
            <w:r w:rsidR="00D43AC3">
              <w:rPr>
                <w:noProof/>
                <w:webHidden/>
              </w:rPr>
            </w:r>
            <w:r w:rsidR="00D43AC3">
              <w:rPr>
                <w:noProof/>
                <w:webHidden/>
              </w:rPr>
              <w:fldChar w:fldCharType="separate"/>
            </w:r>
            <w:r w:rsidR="008B4B8D">
              <w:rPr>
                <w:noProof/>
                <w:webHidden/>
              </w:rPr>
              <w:t>20</w:t>
            </w:r>
            <w:r w:rsidR="00D43AC3">
              <w:rPr>
                <w:noProof/>
                <w:webHidden/>
              </w:rPr>
              <w:fldChar w:fldCharType="end"/>
            </w:r>
          </w:hyperlink>
        </w:p>
        <w:p w14:paraId="61497006" w14:textId="226080A2" w:rsidR="00D43AC3" w:rsidRDefault="00DA42F9">
          <w:pPr>
            <w:pStyle w:val="T1"/>
            <w:tabs>
              <w:tab w:val="right" w:leader="dot" w:pos="10024"/>
            </w:tabs>
            <w:rPr>
              <w:rFonts w:cstheme="minorBidi"/>
              <w:noProof/>
            </w:rPr>
          </w:pPr>
          <w:hyperlink w:anchor="_Toc222752463" w:history="1">
            <w:r w:rsidR="00D43AC3" w:rsidRPr="00D555B9">
              <w:rPr>
                <w:rStyle w:val="Kpr"/>
                <w:rFonts w:cstheme="minorHAnsi"/>
                <w:noProof/>
              </w:rPr>
              <w:t>YÖNETİCİ ASİSTANI</w:t>
            </w:r>
            <w:r w:rsidR="00D43AC3">
              <w:rPr>
                <w:noProof/>
                <w:webHidden/>
              </w:rPr>
              <w:tab/>
            </w:r>
            <w:r w:rsidR="00D43AC3">
              <w:rPr>
                <w:noProof/>
                <w:webHidden/>
              </w:rPr>
              <w:fldChar w:fldCharType="begin"/>
            </w:r>
            <w:r w:rsidR="00D43AC3">
              <w:rPr>
                <w:noProof/>
                <w:webHidden/>
              </w:rPr>
              <w:instrText xml:space="preserve"> PAGEREF _Toc222752463 \h </w:instrText>
            </w:r>
            <w:r w:rsidR="00D43AC3">
              <w:rPr>
                <w:noProof/>
                <w:webHidden/>
              </w:rPr>
            </w:r>
            <w:r w:rsidR="00D43AC3">
              <w:rPr>
                <w:noProof/>
                <w:webHidden/>
              </w:rPr>
              <w:fldChar w:fldCharType="separate"/>
            </w:r>
            <w:r w:rsidR="008B4B8D">
              <w:rPr>
                <w:noProof/>
                <w:webHidden/>
              </w:rPr>
              <w:t>21</w:t>
            </w:r>
            <w:r w:rsidR="00D43AC3">
              <w:rPr>
                <w:noProof/>
                <w:webHidden/>
              </w:rPr>
              <w:fldChar w:fldCharType="end"/>
            </w:r>
          </w:hyperlink>
        </w:p>
        <w:p w14:paraId="595B794F" w14:textId="3421B512" w:rsidR="00D43AC3" w:rsidRDefault="00DA42F9">
          <w:pPr>
            <w:pStyle w:val="T1"/>
            <w:tabs>
              <w:tab w:val="right" w:leader="dot" w:pos="10024"/>
            </w:tabs>
            <w:rPr>
              <w:rFonts w:cstheme="minorBidi"/>
              <w:noProof/>
            </w:rPr>
          </w:pPr>
          <w:hyperlink w:anchor="_Toc222752464" w:history="1">
            <w:r w:rsidR="00D43AC3" w:rsidRPr="00D555B9">
              <w:rPr>
                <w:rStyle w:val="Kpr"/>
                <w:rFonts w:cstheme="minorHAnsi"/>
                <w:noProof/>
              </w:rPr>
              <w:t>TAŞINIR KAYIT KONTROL YETKİLİSİ</w:t>
            </w:r>
            <w:r w:rsidR="00D43AC3">
              <w:rPr>
                <w:noProof/>
                <w:webHidden/>
              </w:rPr>
              <w:tab/>
            </w:r>
            <w:r w:rsidR="00D43AC3">
              <w:rPr>
                <w:noProof/>
                <w:webHidden/>
              </w:rPr>
              <w:fldChar w:fldCharType="begin"/>
            </w:r>
            <w:r w:rsidR="00D43AC3">
              <w:rPr>
                <w:noProof/>
                <w:webHidden/>
              </w:rPr>
              <w:instrText xml:space="preserve"> PAGEREF _Toc222752464 \h </w:instrText>
            </w:r>
            <w:r w:rsidR="00D43AC3">
              <w:rPr>
                <w:noProof/>
                <w:webHidden/>
              </w:rPr>
            </w:r>
            <w:r w:rsidR="00D43AC3">
              <w:rPr>
                <w:noProof/>
                <w:webHidden/>
              </w:rPr>
              <w:fldChar w:fldCharType="separate"/>
            </w:r>
            <w:r w:rsidR="008B4B8D">
              <w:rPr>
                <w:noProof/>
                <w:webHidden/>
              </w:rPr>
              <w:t>22</w:t>
            </w:r>
            <w:r w:rsidR="00D43AC3">
              <w:rPr>
                <w:noProof/>
                <w:webHidden/>
              </w:rPr>
              <w:fldChar w:fldCharType="end"/>
            </w:r>
          </w:hyperlink>
        </w:p>
        <w:p w14:paraId="2549B174" w14:textId="1B8D094F" w:rsidR="00D43AC3" w:rsidRDefault="00DA42F9">
          <w:pPr>
            <w:pStyle w:val="T1"/>
            <w:tabs>
              <w:tab w:val="right" w:leader="dot" w:pos="10024"/>
            </w:tabs>
            <w:rPr>
              <w:rFonts w:cstheme="minorBidi"/>
              <w:noProof/>
            </w:rPr>
          </w:pPr>
          <w:hyperlink w:anchor="_Toc222752465" w:history="1">
            <w:r w:rsidR="00D43AC3" w:rsidRPr="00D555B9">
              <w:rPr>
                <w:rStyle w:val="Kpr"/>
                <w:rFonts w:cstheme="minorHAnsi"/>
                <w:noProof/>
              </w:rPr>
              <w:t>KÜTÜPHANE</w:t>
            </w:r>
            <w:r w:rsidR="00D43AC3">
              <w:rPr>
                <w:noProof/>
                <w:webHidden/>
              </w:rPr>
              <w:tab/>
            </w:r>
            <w:r w:rsidR="00D43AC3">
              <w:rPr>
                <w:noProof/>
                <w:webHidden/>
              </w:rPr>
              <w:fldChar w:fldCharType="begin"/>
            </w:r>
            <w:r w:rsidR="00D43AC3">
              <w:rPr>
                <w:noProof/>
                <w:webHidden/>
              </w:rPr>
              <w:instrText xml:space="preserve"> PAGEREF _Toc222752465 \h </w:instrText>
            </w:r>
            <w:r w:rsidR="00D43AC3">
              <w:rPr>
                <w:noProof/>
                <w:webHidden/>
              </w:rPr>
            </w:r>
            <w:r w:rsidR="00D43AC3">
              <w:rPr>
                <w:noProof/>
                <w:webHidden/>
              </w:rPr>
              <w:fldChar w:fldCharType="separate"/>
            </w:r>
            <w:r w:rsidR="008B4B8D">
              <w:rPr>
                <w:noProof/>
                <w:webHidden/>
              </w:rPr>
              <w:t>23</w:t>
            </w:r>
            <w:r w:rsidR="00D43AC3">
              <w:rPr>
                <w:noProof/>
                <w:webHidden/>
              </w:rPr>
              <w:fldChar w:fldCharType="end"/>
            </w:r>
          </w:hyperlink>
        </w:p>
        <w:p w14:paraId="17297C3F" w14:textId="10E33720" w:rsidR="00D43AC3" w:rsidRDefault="00DA42F9">
          <w:pPr>
            <w:pStyle w:val="T1"/>
            <w:tabs>
              <w:tab w:val="right" w:leader="dot" w:pos="10024"/>
            </w:tabs>
            <w:rPr>
              <w:rFonts w:cstheme="minorBidi"/>
              <w:noProof/>
            </w:rPr>
          </w:pPr>
          <w:hyperlink w:anchor="_Toc222752466" w:history="1">
            <w:r w:rsidR="00D43AC3" w:rsidRPr="00D555B9">
              <w:rPr>
                <w:rStyle w:val="Kpr"/>
                <w:rFonts w:cstheme="minorHAnsi"/>
                <w:noProof/>
              </w:rPr>
              <w:t>YARDIMCI PERSONEL GÖREV YETKİ VE SORUMLULUKLARI</w:t>
            </w:r>
            <w:r w:rsidR="00D43AC3">
              <w:rPr>
                <w:noProof/>
                <w:webHidden/>
              </w:rPr>
              <w:tab/>
            </w:r>
            <w:r w:rsidR="00D43AC3">
              <w:rPr>
                <w:noProof/>
                <w:webHidden/>
              </w:rPr>
              <w:fldChar w:fldCharType="begin"/>
            </w:r>
            <w:r w:rsidR="00D43AC3">
              <w:rPr>
                <w:noProof/>
                <w:webHidden/>
              </w:rPr>
              <w:instrText xml:space="preserve"> PAGEREF _Toc222752466 \h </w:instrText>
            </w:r>
            <w:r w:rsidR="00D43AC3">
              <w:rPr>
                <w:noProof/>
                <w:webHidden/>
              </w:rPr>
            </w:r>
            <w:r w:rsidR="00D43AC3">
              <w:rPr>
                <w:noProof/>
                <w:webHidden/>
              </w:rPr>
              <w:fldChar w:fldCharType="separate"/>
            </w:r>
            <w:r w:rsidR="008B4B8D">
              <w:rPr>
                <w:noProof/>
                <w:webHidden/>
              </w:rPr>
              <w:t>24</w:t>
            </w:r>
            <w:r w:rsidR="00D43AC3">
              <w:rPr>
                <w:noProof/>
                <w:webHidden/>
              </w:rPr>
              <w:fldChar w:fldCharType="end"/>
            </w:r>
          </w:hyperlink>
        </w:p>
        <w:p w14:paraId="2D902CD8" w14:textId="14E24223" w:rsidR="00D43AC3" w:rsidRDefault="00DA42F9">
          <w:pPr>
            <w:pStyle w:val="T1"/>
            <w:tabs>
              <w:tab w:val="right" w:leader="dot" w:pos="10024"/>
            </w:tabs>
            <w:rPr>
              <w:rFonts w:cstheme="minorBidi"/>
              <w:noProof/>
            </w:rPr>
          </w:pPr>
          <w:hyperlink w:anchor="_Toc222752467" w:history="1">
            <w:r w:rsidR="00D43AC3" w:rsidRPr="00D555B9">
              <w:rPr>
                <w:rStyle w:val="Kpr"/>
                <w:rFonts w:cstheme="minorHAnsi"/>
                <w:noProof/>
              </w:rPr>
              <w:t>FOTOKOPİ – KİTAP SATIŞ</w:t>
            </w:r>
            <w:r w:rsidR="00D43AC3">
              <w:rPr>
                <w:noProof/>
                <w:webHidden/>
              </w:rPr>
              <w:tab/>
            </w:r>
            <w:r w:rsidR="00D43AC3">
              <w:rPr>
                <w:noProof/>
                <w:webHidden/>
              </w:rPr>
              <w:fldChar w:fldCharType="begin"/>
            </w:r>
            <w:r w:rsidR="00D43AC3">
              <w:rPr>
                <w:noProof/>
                <w:webHidden/>
              </w:rPr>
              <w:instrText xml:space="preserve"> PAGEREF _Toc222752467 \h </w:instrText>
            </w:r>
            <w:r w:rsidR="00D43AC3">
              <w:rPr>
                <w:noProof/>
                <w:webHidden/>
              </w:rPr>
            </w:r>
            <w:r w:rsidR="00D43AC3">
              <w:rPr>
                <w:noProof/>
                <w:webHidden/>
              </w:rPr>
              <w:fldChar w:fldCharType="separate"/>
            </w:r>
            <w:r w:rsidR="008B4B8D">
              <w:rPr>
                <w:noProof/>
                <w:webHidden/>
              </w:rPr>
              <w:t>25</w:t>
            </w:r>
            <w:r w:rsidR="00D43AC3">
              <w:rPr>
                <w:noProof/>
                <w:webHidden/>
              </w:rPr>
              <w:fldChar w:fldCharType="end"/>
            </w:r>
          </w:hyperlink>
        </w:p>
        <w:p w14:paraId="0F15178A" w14:textId="49F8D90F" w:rsidR="00D43AC3" w:rsidRDefault="00DA42F9">
          <w:pPr>
            <w:pStyle w:val="T1"/>
            <w:tabs>
              <w:tab w:val="right" w:leader="dot" w:pos="10024"/>
            </w:tabs>
            <w:rPr>
              <w:rFonts w:cstheme="minorBidi"/>
              <w:noProof/>
            </w:rPr>
          </w:pPr>
          <w:hyperlink w:anchor="_Toc222752468" w:history="1">
            <w:r w:rsidR="00D43AC3" w:rsidRPr="00D555B9">
              <w:rPr>
                <w:rStyle w:val="Kpr"/>
                <w:rFonts w:cstheme="minorHAnsi"/>
                <w:noProof/>
              </w:rPr>
              <w:t>TEMİZLİK GÖREVLİLERİNİN GÖREV YETKİ VE SORUMLULUKLARI</w:t>
            </w:r>
            <w:r w:rsidR="00D43AC3">
              <w:rPr>
                <w:noProof/>
                <w:webHidden/>
              </w:rPr>
              <w:tab/>
            </w:r>
            <w:r w:rsidR="00D43AC3">
              <w:rPr>
                <w:noProof/>
                <w:webHidden/>
              </w:rPr>
              <w:fldChar w:fldCharType="begin"/>
            </w:r>
            <w:r w:rsidR="00D43AC3">
              <w:rPr>
                <w:noProof/>
                <w:webHidden/>
              </w:rPr>
              <w:instrText xml:space="preserve"> PAGEREF _Toc222752468 \h </w:instrText>
            </w:r>
            <w:r w:rsidR="00D43AC3">
              <w:rPr>
                <w:noProof/>
                <w:webHidden/>
              </w:rPr>
            </w:r>
            <w:r w:rsidR="00D43AC3">
              <w:rPr>
                <w:noProof/>
                <w:webHidden/>
              </w:rPr>
              <w:fldChar w:fldCharType="separate"/>
            </w:r>
            <w:r w:rsidR="008B4B8D">
              <w:rPr>
                <w:noProof/>
                <w:webHidden/>
              </w:rPr>
              <w:t>26</w:t>
            </w:r>
            <w:r w:rsidR="00D43AC3">
              <w:rPr>
                <w:noProof/>
                <w:webHidden/>
              </w:rPr>
              <w:fldChar w:fldCharType="end"/>
            </w:r>
          </w:hyperlink>
        </w:p>
        <w:p w14:paraId="3734BE08" w14:textId="5F043405" w:rsidR="00D43AC3" w:rsidRDefault="00DA42F9">
          <w:pPr>
            <w:pStyle w:val="T1"/>
            <w:tabs>
              <w:tab w:val="right" w:leader="dot" w:pos="10024"/>
            </w:tabs>
            <w:rPr>
              <w:rFonts w:cstheme="minorBidi"/>
              <w:noProof/>
            </w:rPr>
          </w:pPr>
          <w:hyperlink w:anchor="_Toc222752469" w:history="1">
            <w:r w:rsidR="00D43AC3" w:rsidRPr="00D555B9">
              <w:rPr>
                <w:rStyle w:val="Kpr"/>
                <w:rFonts w:cstheme="minorHAnsi"/>
                <w:noProof/>
              </w:rPr>
              <w:t>GECE BEKÇİLERİNİN GÖREV YETKİ VE SORUMLULUKLARI</w:t>
            </w:r>
            <w:r w:rsidR="00D43AC3">
              <w:rPr>
                <w:noProof/>
                <w:webHidden/>
              </w:rPr>
              <w:tab/>
            </w:r>
            <w:r w:rsidR="00D43AC3">
              <w:rPr>
                <w:noProof/>
                <w:webHidden/>
              </w:rPr>
              <w:fldChar w:fldCharType="begin"/>
            </w:r>
            <w:r w:rsidR="00D43AC3">
              <w:rPr>
                <w:noProof/>
                <w:webHidden/>
              </w:rPr>
              <w:instrText xml:space="preserve"> PAGEREF _Toc222752469 \h </w:instrText>
            </w:r>
            <w:r w:rsidR="00D43AC3">
              <w:rPr>
                <w:noProof/>
                <w:webHidden/>
              </w:rPr>
            </w:r>
            <w:r w:rsidR="00D43AC3">
              <w:rPr>
                <w:noProof/>
                <w:webHidden/>
              </w:rPr>
              <w:fldChar w:fldCharType="separate"/>
            </w:r>
            <w:r w:rsidR="008B4B8D">
              <w:rPr>
                <w:noProof/>
                <w:webHidden/>
              </w:rPr>
              <w:t>27</w:t>
            </w:r>
            <w:r w:rsidR="00D43AC3">
              <w:rPr>
                <w:noProof/>
                <w:webHidden/>
              </w:rPr>
              <w:fldChar w:fldCharType="end"/>
            </w:r>
          </w:hyperlink>
        </w:p>
        <w:p w14:paraId="2CED8C74" w14:textId="7D6B1BE2" w:rsidR="00067CFF" w:rsidRPr="00CC1B04" w:rsidRDefault="00067CFF">
          <w:pPr>
            <w:rPr>
              <w:rFonts w:cstheme="minorHAnsi"/>
            </w:rPr>
          </w:pPr>
          <w:r w:rsidRPr="00CC1B04">
            <w:rPr>
              <w:rFonts w:cstheme="minorHAnsi"/>
              <w:bCs/>
            </w:rPr>
            <w:fldChar w:fldCharType="end"/>
          </w:r>
        </w:p>
      </w:sdtContent>
    </w:sdt>
    <w:p w14:paraId="3032058C" w14:textId="77777777" w:rsidR="00860436" w:rsidRPr="00CC1B04" w:rsidRDefault="00860436">
      <w:pPr>
        <w:spacing w:after="200"/>
        <w:rPr>
          <w:rFonts w:cstheme="minorHAnsi"/>
          <w:noProof/>
        </w:rPr>
        <w:sectPr w:rsidR="00860436" w:rsidRPr="00CC1B04" w:rsidSect="00AB02A7">
          <w:headerReference w:type="default" r:id="rId10"/>
          <w:pgSz w:w="11906" w:h="16838" w:code="9"/>
          <w:pgMar w:top="720" w:right="936" w:bottom="720" w:left="936" w:header="0" w:footer="289" w:gutter="0"/>
          <w:pgNumType w:start="1"/>
          <w:cols w:space="720"/>
          <w:docGrid w:linePitch="382"/>
        </w:sectPr>
      </w:pPr>
    </w:p>
    <w:p w14:paraId="061E77B2" w14:textId="7B5597F7" w:rsidR="00332F5E" w:rsidRPr="00332F5E" w:rsidRDefault="00067CFF" w:rsidP="00930A4C">
      <w:pPr>
        <w:pStyle w:val="Balk1"/>
        <w:rPr>
          <w:rFonts w:asciiTheme="minorHAnsi" w:hAnsiTheme="minorHAnsi" w:cstheme="minorHAnsi"/>
          <w:noProof/>
          <w:sz w:val="28"/>
          <w:szCs w:val="28"/>
        </w:rPr>
      </w:pPr>
      <w:bookmarkStart w:id="0" w:name="_Toc222752442"/>
      <w:r w:rsidRPr="00930A4C">
        <w:rPr>
          <w:rFonts w:asciiTheme="minorHAnsi" w:hAnsiTheme="minorHAnsi" w:cstheme="minorHAnsi"/>
          <w:noProof/>
          <w:sz w:val="48"/>
          <w:szCs w:val="48"/>
        </w:rPr>
        <w:t>ORGANİZASYON YAPISI</w:t>
      </w:r>
      <w:bookmarkEnd w:id="0"/>
      <w:r w:rsidR="00332F5E">
        <w:rPr>
          <w:rFonts w:asciiTheme="minorHAnsi" w:hAnsiTheme="minorHAnsi" w:cstheme="minorHAnsi"/>
          <w:noProof/>
          <w:sz w:val="48"/>
          <w:szCs w:val="48"/>
        </w:rPr>
        <w:t xml:space="preserve"> </w:t>
      </w:r>
    </w:p>
    <w:p w14:paraId="7C78EED7" w14:textId="4F181F50" w:rsidR="00930A4C" w:rsidRPr="00CC1B04" w:rsidRDefault="00930A4C" w:rsidP="00960B02">
      <w:pPr>
        <w:rPr>
          <w:rFonts w:cstheme="minorHAnsi"/>
          <w:noProof/>
        </w:rPr>
        <w:sectPr w:rsidR="00930A4C" w:rsidRPr="00CC1B04" w:rsidSect="00A50B28">
          <w:pgSz w:w="16838" w:h="11906" w:orient="landscape" w:code="9"/>
          <w:pgMar w:top="936" w:right="720" w:bottom="936" w:left="720" w:header="0" w:footer="289" w:gutter="0"/>
          <w:pgNumType w:start="1"/>
          <w:cols w:space="720"/>
          <w:docGrid w:linePitch="382"/>
        </w:sectPr>
      </w:pPr>
      <w:r>
        <w:rPr>
          <w:noProof/>
        </w:rPr>
        <w:drawing>
          <wp:inline distT="0" distB="0" distL="0" distR="0" wp14:anchorId="6B7615C7" wp14:editId="10878A2B">
            <wp:extent cx="9732818" cy="5389418"/>
            <wp:effectExtent l="0" t="0" r="0" b="0"/>
            <wp:docPr id="14" name="Diyagram 14">
              <a:extLst xmlns:a="http://schemas.openxmlformats.org/drawingml/2006/main">
                <a:ext uri="{FF2B5EF4-FFF2-40B4-BE49-F238E27FC236}">
                  <a16:creationId xmlns:a16="http://schemas.microsoft.com/office/drawing/2014/main" id="{0E4EC597-8066-45DA-9569-55AC21813F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6FB99F" w14:textId="7B2CFDFB" w:rsidR="00067CFF" w:rsidRPr="00387E67" w:rsidRDefault="00067CFF" w:rsidP="000B6C5C">
      <w:pPr>
        <w:pStyle w:val="Balk1"/>
        <w:spacing w:after="240"/>
        <w:rPr>
          <w:rFonts w:asciiTheme="minorHAnsi" w:hAnsiTheme="minorHAnsi" w:cstheme="minorHAnsi"/>
          <w:noProof/>
          <w:sz w:val="28"/>
          <w:szCs w:val="28"/>
        </w:rPr>
      </w:pPr>
      <w:bookmarkStart w:id="1" w:name="_Toc222752443"/>
      <w:r w:rsidRPr="00CC1B04">
        <w:rPr>
          <w:rFonts w:asciiTheme="minorHAnsi" w:hAnsiTheme="minorHAnsi" w:cstheme="minorHAnsi"/>
          <w:noProof/>
          <w:sz w:val="28"/>
          <w:szCs w:val="28"/>
        </w:rPr>
        <w:t>DEKAN</w:t>
      </w:r>
      <w:bookmarkEnd w:id="1"/>
    </w:p>
    <w:tbl>
      <w:tblPr>
        <w:tblStyle w:val="TabloKlavuzu"/>
        <w:tblW w:w="5000" w:type="pct"/>
        <w:tblLook w:val="04A0" w:firstRow="1" w:lastRow="0" w:firstColumn="1" w:lastColumn="0" w:noHBand="0" w:noVBand="1"/>
      </w:tblPr>
      <w:tblGrid>
        <w:gridCol w:w="3113"/>
        <w:gridCol w:w="6911"/>
      </w:tblGrid>
      <w:tr w:rsidR="003749F7" w:rsidRPr="00CC1B04" w14:paraId="24367D8B" w14:textId="77777777" w:rsidTr="005C5966">
        <w:trPr>
          <w:trHeight w:val="510"/>
        </w:trPr>
        <w:tc>
          <w:tcPr>
            <w:tcW w:w="1553" w:type="pct"/>
            <w:vAlign w:val="center"/>
          </w:tcPr>
          <w:p w14:paraId="4730EAFE" w14:textId="77777777" w:rsidR="003749F7" w:rsidRPr="00CC1B04" w:rsidRDefault="003749F7" w:rsidP="005C5966">
            <w:pPr>
              <w:rPr>
                <w:rFonts w:cstheme="minorHAnsi"/>
                <w:noProof/>
                <w:sz w:val="24"/>
                <w:szCs w:val="24"/>
              </w:rPr>
            </w:pPr>
            <w:r w:rsidRPr="00CC1B04">
              <w:rPr>
                <w:rFonts w:cstheme="minorHAnsi"/>
                <w:noProof/>
                <w:sz w:val="24"/>
                <w:szCs w:val="24"/>
              </w:rPr>
              <w:t>Görev Unvanı</w:t>
            </w:r>
          </w:p>
        </w:tc>
        <w:tc>
          <w:tcPr>
            <w:tcW w:w="3447" w:type="pct"/>
            <w:vAlign w:val="center"/>
          </w:tcPr>
          <w:p w14:paraId="3AB3F122" w14:textId="77777777" w:rsidR="003749F7" w:rsidRPr="00CC1B04" w:rsidRDefault="003749F7" w:rsidP="005C5966">
            <w:pPr>
              <w:rPr>
                <w:rFonts w:cstheme="minorHAnsi"/>
                <w:b w:val="0"/>
                <w:noProof/>
                <w:color w:val="auto"/>
                <w:sz w:val="24"/>
                <w:szCs w:val="24"/>
              </w:rPr>
            </w:pPr>
            <w:r w:rsidRPr="00CC1B04">
              <w:rPr>
                <w:rFonts w:cstheme="minorHAnsi"/>
                <w:b w:val="0"/>
                <w:noProof/>
                <w:color w:val="auto"/>
                <w:sz w:val="24"/>
                <w:szCs w:val="24"/>
              </w:rPr>
              <w:t>Dekan</w:t>
            </w:r>
          </w:p>
        </w:tc>
      </w:tr>
      <w:tr w:rsidR="003749F7" w:rsidRPr="00CC1B04" w14:paraId="77701B18" w14:textId="77777777" w:rsidTr="005C5966">
        <w:trPr>
          <w:trHeight w:val="510"/>
        </w:trPr>
        <w:tc>
          <w:tcPr>
            <w:tcW w:w="1553" w:type="pct"/>
            <w:vAlign w:val="center"/>
          </w:tcPr>
          <w:p w14:paraId="597B0F51" w14:textId="77777777" w:rsidR="003749F7" w:rsidRPr="00CC1B04" w:rsidRDefault="003749F7" w:rsidP="005C5966">
            <w:pPr>
              <w:rPr>
                <w:rFonts w:cstheme="minorHAnsi"/>
                <w:noProof/>
                <w:sz w:val="24"/>
                <w:szCs w:val="24"/>
              </w:rPr>
            </w:pPr>
            <w:r w:rsidRPr="00CC1B04">
              <w:rPr>
                <w:rFonts w:cstheme="minorHAnsi"/>
                <w:noProof/>
                <w:sz w:val="24"/>
                <w:szCs w:val="24"/>
              </w:rPr>
              <w:t>Bağlı Olduğu Makam</w:t>
            </w:r>
          </w:p>
        </w:tc>
        <w:tc>
          <w:tcPr>
            <w:tcW w:w="3447" w:type="pct"/>
            <w:vAlign w:val="center"/>
          </w:tcPr>
          <w:p w14:paraId="61077DC0" w14:textId="77777777" w:rsidR="003749F7" w:rsidRPr="00CC1B04" w:rsidRDefault="003749F7" w:rsidP="005C5966">
            <w:pPr>
              <w:rPr>
                <w:rFonts w:cstheme="minorHAnsi"/>
                <w:b w:val="0"/>
                <w:noProof/>
                <w:color w:val="auto"/>
                <w:sz w:val="24"/>
                <w:szCs w:val="24"/>
              </w:rPr>
            </w:pPr>
            <w:r w:rsidRPr="00CC1B04">
              <w:rPr>
                <w:rFonts w:cstheme="minorHAnsi"/>
                <w:b w:val="0"/>
                <w:noProof/>
                <w:color w:val="auto"/>
                <w:sz w:val="24"/>
                <w:szCs w:val="24"/>
              </w:rPr>
              <w:t>Rektör</w:t>
            </w:r>
          </w:p>
        </w:tc>
      </w:tr>
    </w:tbl>
    <w:p w14:paraId="14BBF181" w14:textId="77777777" w:rsidR="003749F7" w:rsidRPr="00CC1B04" w:rsidRDefault="00F55C7E" w:rsidP="00930A4C">
      <w:pPr>
        <w:spacing w:before="240" w:after="240"/>
        <w:rPr>
          <w:rFonts w:cstheme="minorHAnsi"/>
          <w:color w:val="auto"/>
          <w:sz w:val="24"/>
          <w:szCs w:val="24"/>
          <w:u w:val="single"/>
        </w:rPr>
      </w:pPr>
      <w:r w:rsidRPr="00CC1B04">
        <w:rPr>
          <w:rFonts w:cstheme="minorHAnsi"/>
          <w:color w:val="auto"/>
          <w:sz w:val="24"/>
          <w:szCs w:val="24"/>
          <w:u w:val="single"/>
        </w:rPr>
        <w:t>Görev ve Sorumluluklar</w:t>
      </w:r>
      <w:r w:rsidR="003749F7" w:rsidRPr="00CC1B04">
        <w:rPr>
          <w:rFonts w:cstheme="minorHAnsi"/>
          <w:color w:val="auto"/>
          <w:sz w:val="24"/>
          <w:szCs w:val="24"/>
          <w:u w:val="single"/>
        </w:rPr>
        <w:t xml:space="preserve"> </w:t>
      </w:r>
    </w:p>
    <w:p w14:paraId="092CA082" w14:textId="5F150F38" w:rsidR="00EE5709" w:rsidRPr="00CC1B04"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kurullarına başkanlık eder, alınan kararların uygulanmasını sağlar ve fakülte birimleri arasında koordinasyonu yürütür.</w:t>
      </w:r>
    </w:p>
    <w:p w14:paraId="10164903" w14:textId="5F703A0D" w:rsidR="00EE5709" w:rsidRPr="00CC1B04" w:rsidRDefault="00EE5709" w:rsidP="00332F5E">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Her öğretim yılı sonunda ve istendiğinde fakültenin genel durumu ve işleyişi hakkında </w:t>
      </w:r>
      <w:r w:rsidR="002458D9">
        <w:rPr>
          <w:rFonts w:cstheme="minorHAnsi"/>
          <w:b w:val="0"/>
          <w:color w:val="auto"/>
          <w:sz w:val="24"/>
          <w:szCs w:val="24"/>
        </w:rPr>
        <w:t>R</w:t>
      </w:r>
      <w:r w:rsidRPr="00CC1B04">
        <w:rPr>
          <w:rFonts w:cstheme="minorHAnsi"/>
          <w:b w:val="0"/>
          <w:color w:val="auto"/>
          <w:sz w:val="24"/>
          <w:szCs w:val="24"/>
        </w:rPr>
        <w:t xml:space="preserve">ektöre rapor </w:t>
      </w:r>
      <w:r w:rsidR="002458D9">
        <w:rPr>
          <w:rFonts w:cstheme="minorHAnsi"/>
          <w:b w:val="0"/>
          <w:color w:val="auto"/>
          <w:sz w:val="24"/>
          <w:szCs w:val="24"/>
        </w:rPr>
        <w:t>sunar.</w:t>
      </w:r>
    </w:p>
    <w:p w14:paraId="41FBAAE4" w14:textId="70A8165E" w:rsidR="00EE5709" w:rsidRPr="00CC1B04"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Fakültenin ödenek ve kadro ihtiyaçlarını gerekçeleriyle birlikte Rektörlüğe bildirir ve bütçe önerisini Fakülte Yönetim Kurulunun görüşünü alarak Rektörlüğe sunar.</w:t>
      </w:r>
    </w:p>
    <w:p w14:paraId="6ED7CC82" w14:textId="3DB0FE19" w:rsidR="00EE5709" w:rsidRPr="00CC1B04"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birimleri ve her düzeydeki personel üzerinde genel gözetim ve denetim yetkisini kullanır</w:t>
      </w:r>
      <w:r>
        <w:rPr>
          <w:rFonts w:cstheme="minorHAnsi"/>
          <w:b w:val="0"/>
          <w:color w:val="auto"/>
          <w:sz w:val="24"/>
          <w:szCs w:val="24"/>
        </w:rPr>
        <w:t>.</w:t>
      </w:r>
    </w:p>
    <w:p w14:paraId="67CD95B4" w14:textId="542C872F" w:rsidR="00EE570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Kanun ve ilgili mevzuatla verilen diğer görevleri yerine getirir.</w:t>
      </w:r>
    </w:p>
    <w:p w14:paraId="275D56CA"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Fakültenin strateji, vizyon ve misyonunun belirlenmesini ve uygulanmasını sağlar.</w:t>
      </w:r>
    </w:p>
    <w:p w14:paraId="57770F8A"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Stratejik plan, performans programı ve odak alanlarını belirler ve izler.</w:t>
      </w:r>
    </w:p>
    <w:p w14:paraId="3403739D"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Kurumsal değerlerin geliştirilmesini ve kurumsal kültürün güçlendirilmesini sağlar.</w:t>
      </w:r>
    </w:p>
    <w:p w14:paraId="0AB7EB47"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Bütçe ve mali planlama süreçlerini yürütür; döner sermaye işlemlerini gözetir.</w:t>
      </w:r>
    </w:p>
    <w:p w14:paraId="72E93526"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Yatırım ve varlık yönetimi süreçlerini planlar ve denetler.</w:t>
      </w:r>
    </w:p>
    <w:p w14:paraId="23ED4E9A"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Kurumsal tasarım ve dönüşüm faaliyetlerini koordine eder.</w:t>
      </w:r>
    </w:p>
    <w:p w14:paraId="627733EB"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Bilgi teknolojileri ve dijitalleşme süreçlerinin geliştirilmesini sağlar.</w:t>
      </w:r>
    </w:p>
    <w:p w14:paraId="7F7C712D"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Kalite güvencesi ve akreditasyon çalışmalarını yönetir ve izler.</w:t>
      </w:r>
    </w:p>
    <w:p w14:paraId="26CBF029"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Kurumsal iletişim ve marka yönetimi süreçlerini gözetir.</w:t>
      </w:r>
    </w:p>
    <w:p w14:paraId="57272A15"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Performans yönetim sisteminin etkin şekilde uygulanmasını sağlar.</w:t>
      </w:r>
    </w:p>
    <w:p w14:paraId="7F9B5277"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Ulusal ve uluslararası sıralama kuruluşları ile ilişkileri yürütür.</w:t>
      </w:r>
    </w:p>
    <w:p w14:paraId="14B3E855"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bünyesindeki bilimsel dergilerin gelişimini destekler ve izler.</w:t>
      </w:r>
    </w:p>
    <w:p w14:paraId="651131C6" w14:textId="3C323F62" w:rsidR="002458D9" w:rsidRPr="002458D9" w:rsidRDefault="00D43AC3"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 xml:space="preserve">TEKNOKENT </w:t>
      </w:r>
      <w:r w:rsidR="002458D9" w:rsidRPr="002458D9">
        <w:rPr>
          <w:rFonts w:cstheme="minorHAnsi"/>
          <w:b w:val="0"/>
          <w:color w:val="auto"/>
          <w:sz w:val="24"/>
          <w:szCs w:val="24"/>
        </w:rPr>
        <w:t>ve sanayi iş birliklerini geliştirir.</w:t>
      </w:r>
    </w:p>
    <w:p w14:paraId="650CB578"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Kriz yönetimi süreçlerini planlar ve yürütür.</w:t>
      </w:r>
    </w:p>
    <w:p w14:paraId="4DC343E6"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İnsan kaynakları planlamasını yapar ve personel gelişimini destekler.</w:t>
      </w:r>
    </w:p>
    <w:p w14:paraId="36B409DF" w14:textId="77777777"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Ulusal ve uluslararası projelerin geliştirilmesini teşvik eder ve izler.</w:t>
      </w:r>
    </w:p>
    <w:p w14:paraId="4B4AF203" w14:textId="6BEF3A91" w:rsidR="002458D9" w:rsidRPr="002458D9" w:rsidRDefault="002458D9" w:rsidP="00332F5E">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Etik ilke ve kuralların uygulanmasını gözetir.</w:t>
      </w:r>
    </w:p>
    <w:p w14:paraId="4D4BA39D" w14:textId="6D3AA743" w:rsidR="005C5966" w:rsidRDefault="005C5966" w:rsidP="000B6C5C">
      <w:pPr>
        <w:pStyle w:val="ListeParagraf"/>
        <w:spacing w:after="160" w:line="259" w:lineRule="auto"/>
        <w:ind w:left="1080"/>
        <w:jc w:val="both"/>
        <w:rPr>
          <w:rFonts w:cstheme="minorHAnsi"/>
          <w:b w:val="0"/>
          <w:color w:val="auto"/>
          <w:sz w:val="24"/>
          <w:szCs w:val="24"/>
        </w:rPr>
      </w:pPr>
    </w:p>
    <w:p w14:paraId="7E2FA0DC" w14:textId="043B0AF1" w:rsidR="00332F5E" w:rsidRDefault="00332F5E" w:rsidP="000B6C5C">
      <w:pPr>
        <w:pStyle w:val="ListeParagraf"/>
        <w:spacing w:after="160" w:line="259" w:lineRule="auto"/>
        <w:ind w:left="1080"/>
        <w:jc w:val="both"/>
        <w:rPr>
          <w:rFonts w:cstheme="minorHAnsi"/>
          <w:b w:val="0"/>
          <w:color w:val="auto"/>
          <w:sz w:val="24"/>
          <w:szCs w:val="24"/>
        </w:rPr>
      </w:pPr>
    </w:p>
    <w:p w14:paraId="681F6C22" w14:textId="64002015" w:rsidR="00332F5E" w:rsidRDefault="00332F5E" w:rsidP="000B6C5C">
      <w:pPr>
        <w:pStyle w:val="ListeParagraf"/>
        <w:spacing w:after="160" w:line="259" w:lineRule="auto"/>
        <w:ind w:left="1080"/>
        <w:jc w:val="both"/>
        <w:rPr>
          <w:rFonts w:cstheme="minorHAnsi"/>
          <w:b w:val="0"/>
          <w:color w:val="auto"/>
          <w:sz w:val="24"/>
          <w:szCs w:val="24"/>
        </w:rPr>
      </w:pPr>
    </w:p>
    <w:p w14:paraId="73DBA276" w14:textId="41E760CC" w:rsidR="00332F5E" w:rsidRDefault="00332F5E" w:rsidP="000B6C5C">
      <w:pPr>
        <w:pStyle w:val="ListeParagraf"/>
        <w:spacing w:after="160" w:line="259" w:lineRule="auto"/>
        <w:ind w:left="1080"/>
        <w:jc w:val="both"/>
        <w:rPr>
          <w:rFonts w:cstheme="minorHAnsi"/>
          <w:b w:val="0"/>
          <w:color w:val="auto"/>
          <w:sz w:val="24"/>
          <w:szCs w:val="24"/>
        </w:rPr>
      </w:pPr>
    </w:p>
    <w:p w14:paraId="6479425B" w14:textId="67027564" w:rsidR="00332F5E" w:rsidRDefault="00332F5E" w:rsidP="000B6C5C">
      <w:pPr>
        <w:pStyle w:val="ListeParagraf"/>
        <w:spacing w:after="160" w:line="259" w:lineRule="auto"/>
        <w:ind w:left="1080"/>
        <w:jc w:val="both"/>
        <w:rPr>
          <w:rFonts w:cstheme="minorHAnsi"/>
          <w:b w:val="0"/>
          <w:color w:val="auto"/>
          <w:sz w:val="24"/>
          <w:szCs w:val="24"/>
        </w:rPr>
      </w:pPr>
    </w:p>
    <w:p w14:paraId="645E65DA" w14:textId="62FCEF2E" w:rsidR="00332F5E" w:rsidRDefault="00332F5E" w:rsidP="000B6C5C">
      <w:pPr>
        <w:pStyle w:val="ListeParagraf"/>
        <w:spacing w:after="160" w:line="259" w:lineRule="auto"/>
        <w:ind w:left="1080"/>
        <w:jc w:val="both"/>
        <w:rPr>
          <w:rFonts w:cstheme="minorHAnsi"/>
          <w:b w:val="0"/>
          <w:color w:val="auto"/>
          <w:sz w:val="24"/>
          <w:szCs w:val="24"/>
        </w:rPr>
      </w:pPr>
    </w:p>
    <w:p w14:paraId="1C70AA21" w14:textId="2313FDDD" w:rsidR="00332F5E" w:rsidRDefault="00332F5E" w:rsidP="000B6C5C">
      <w:pPr>
        <w:pStyle w:val="ListeParagraf"/>
        <w:spacing w:after="160" w:line="259" w:lineRule="auto"/>
        <w:ind w:left="1080"/>
        <w:jc w:val="both"/>
        <w:rPr>
          <w:rFonts w:cstheme="minorHAnsi"/>
          <w:b w:val="0"/>
          <w:color w:val="auto"/>
          <w:sz w:val="24"/>
          <w:szCs w:val="24"/>
        </w:rPr>
      </w:pPr>
    </w:p>
    <w:p w14:paraId="50FECED7" w14:textId="77777777" w:rsidR="00332F5E" w:rsidRPr="00CC1B04" w:rsidRDefault="00332F5E" w:rsidP="000B6C5C">
      <w:pPr>
        <w:pStyle w:val="ListeParagraf"/>
        <w:spacing w:after="160" w:line="259" w:lineRule="auto"/>
        <w:ind w:left="1080"/>
        <w:jc w:val="both"/>
        <w:rPr>
          <w:rFonts w:cstheme="minorHAnsi"/>
          <w:b w:val="0"/>
          <w:color w:val="auto"/>
          <w:sz w:val="24"/>
          <w:szCs w:val="24"/>
        </w:rPr>
      </w:pPr>
    </w:p>
    <w:p w14:paraId="3FF88E50" w14:textId="77777777" w:rsidR="00257CC3" w:rsidRPr="00CC1B04" w:rsidRDefault="00257CC3" w:rsidP="000B6C5C">
      <w:pPr>
        <w:pStyle w:val="Balk1"/>
        <w:spacing w:after="240"/>
        <w:rPr>
          <w:rFonts w:asciiTheme="minorHAnsi" w:hAnsiTheme="minorHAnsi" w:cstheme="minorHAnsi"/>
          <w:noProof/>
        </w:rPr>
      </w:pPr>
      <w:bookmarkStart w:id="2" w:name="_Toc222752444"/>
      <w:r w:rsidRPr="00CC1B04">
        <w:rPr>
          <w:rFonts w:asciiTheme="minorHAnsi" w:hAnsiTheme="minorHAnsi" w:cstheme="minorHAnsi"/>
          <w:noProof/>
          <w:sz w:val="28"/>
          <w:szCs w:val="28"/>
        </w:rPr>
        <w:t>DEKAN YARDIMCISI –</w:t>
      </w:r>
      <w:r w:rsidRPr="00CC1B04">
        <w:rPr>
          <w:rFonts w:asciiTheme="minorHAnsi" w:hAnsiTheme="minorHAnsi" w:cstheme="minorHAnsi"/>
          <w:noProof/>
        </w:rPr>
        <w:t xml:space="preserve"> </w:t>
      </w:r>
      <w:r w:rsidRPr="00CC1B04">
        <w:rPr>
          <w:rFonts w:asciiTheme="minorHAnsi" w:hAnsiTheme="minorHAnsi" w:cstheme="minorHAnsi"/>
          <w:noProof/>
          <w:sz w:val="28"/>
          <w:szCs w:val="28"/>
        </w:rPr>
        <w:t>(Eğitim-Öğretimden Sorumlu)</w:t>
      </w:r>
      <w:bookmarkEnd w:id="2"/>
    </w:p>
    <w:tbl>
      <w:tblPr>
        <w:tblStyle w:val="TabloKlavuzu"/>
        <w:tblW w:w="5000" w:type="pct"/>
        <w:tblLook w:val="04A0" w:firstRow="1" w:lastRow="0" w:firstColumn="1" w:lastColumn="0" w:noHBand="0" w:noVBand="1"/>
      </w:tblPr>
      <w:tblGrid>
        <w:gridCol w:w="3113"/>
        <w:gridCol w:w="6911"/>
      </w:tblGrid>
      <w:tr w:rsidR="00257CC3" w:rsidRPr="00CC1B04" w14:paraId="7E797B05" w14:textId="77777777" w:rsidTr="005C5966">
        <w:trPr>
          <w:trHeight w:val="510"/>
        </w:trPr>
        <w:tc>
          <w:tcPr>
            <w:tcW w:w="1553" w:type="pct"/>
            <w:vAlign w:val="center"/>
          </w:tcPr>
          <w:p w14:paraId="3D786376" w14:textId="77777777" w:rsidR="00257CC3" w:rsidRPr="00CC1B04" w:rsidRDefault="00257CC3" w:rsidP="00726980">
            <w:pPr>
              <w:rPr>
                <w:rFonts w:cstheme="minorHAnsi"/>
                <w:noProof/>
                <w:sz w:val="24"/>
                <w:szCs w:val="24"/>
              </w:rPr>
            </w:pPr>
            <w:bookmarkStart w:id="3" w:name="_Hlk222486245"/>
            <w:r w:rsidRPr="00CC1B04">
              <w:rPr>
                <w:rFonts w:cstheme="minorHAnsi"/>
                <w:noProof/>
                <w:sz w:val="24"/>
                <w:szCs w:val="24"/>
              </w:rPr>
              <w:t>Görev Unvanı</w:t>
            </w:r>
          </w:p>
        </w:tc>
        <w:tc>
          <w:tcPr>
            <w:tcW w:w="3447" w:type="pct"/>
            <w:vAlign w:val="center"/>
          </w:tcPr>
          <w:p w14:paraId="4E8C7BE2" w14:textId="77777777" w:rsidR="00257CC3" w:rsidRPr="00CC1B04" w:rsidRDefault="00257CC3" w:rsidP="00726980">
            <w:pPr>
              <w:rPr>
                <w:rFonts w:cstheme="minorHAnsi"/>
                <w:b w:val="0"/>
                <w:noProof/>
                <w:color w:val="auto"/>
                <w:sz w:val="24"/>
                <w:szCs w:val="24"/>
              </w:rPr>
            </w:pPr>
            <w:r w:rsidRPr="00CC1B04">
              <w:rPr>
                <w:rFonts w:cstheme="minorHAnsi"/>
                <w:b w:val="0"/>
                <w:noProof/>
                <w:color w:val="auto"/>
                <w:sz w:val="24"/>
                <w:szCs w:val="24"/>
              </w:rPr>
              <w:t>Dekan Yardımcısı</w:t>
            </w:r>
          </w:p>
        </w:tc>
      </w:tr>
      <w:tr w:rsidR="00257CC3" w:rsidRPr="00CC1B04" w14:paraId="3F853C64" w14:textId="77777777" w:rsidTr="005C5966">
        <w:trPr>
          <w:trHeight w:val="510"/>
        </w:trPr>
        <w:tc>
          <w:tcPr>
            <w:tcW w:w="1553" w:type="pct"/>
            <w:vAlign w:val="center"/>
          </w:tcPr>
          <w:p w14:paraId="15715A91" w14:textId="77777777" w:rsidR="00257CC3" w:rsidRPr="00CC1B04" w:rsidRDefault="00257CC3" w:rsidP="00726980">
            <w:pPr>
              <w:rPr>
                <w:rFonts w:cstheme="minorHAnsi"/>
                <w:noProof/>
                <w:sz w:val="24"/>
                <w:szCs w:val="24"/>
              </w:rPr>
            </w:pPr>
            <w:r w:rsidRPr="00CC1B04">
              <w:rPr>
                <w:rFonts w:cstheme="minorHAnsi"/>
                <w:noProof/>
                <w:sz w:val="24"/>
                <w:szCs w:val="24"/>
              </w:rPr>
              <w:t>Sorumlu Olduğu Makam</w:t>
            </w:r>
          </w:p>
        </w:tc>
        <w:tc>
          <w:tcPr>
            <w:tcW w:w="3447" w:type="pct"/>
            <w:vAlign w:val="center"/>
          </w:tcPr>
          <w:p w14:paraId="38AC27F2" w14:textId="77777777" w:rsidR="00257CC3" w:rsidRPr="00CC1B04" w:rsidRDefault="00257CC3" w:rsidP="00726980">
            <w:pPr>
              <w:rPr>
                <w:rFonts w:cstheme="minorHAnsi"/>
                <w:b w:val="0"/>
                <w:noProof/>
                <w:color w:val="auto"/>
                <w:sz w:val="24"/>
                <w:szCs w:val="24"/>
              </w:rPr>
            </w:pPr>
            <w:r w:rsidRPr="00CC1B04">
              <w:rPr>
                <w:rFonts w:cstheme="minorHAnsi"/>
                <w:b w:val="0"/>
                <w:noProof/>
                <w:color w:val="auto"/>
                <w:sz w:val="24"/>
                <w:szCs w:val="24"/>
              </w:rPr>
              <w:t>Dekan</w:t>
            </w:r>
          </w:p>
        </w:tc>
      </w:tr>
    </w:tbl>
    <w:bookmarkEnd w:id="3"/>
    <w:p w14:paraId="15CDE974" w14:textId="77777777" w:rsidR="00257CC3" w:rsidRPr="00CC1B04" w:rsidRDefault="00257CC3" w:rsidP="00930A4C">
      <w:pPr>
        <w:spacing w:before="240" w:after="240"/>
        <w:rPr>
          <w:rFonts w:cstheme="minorHAnsi"/>
          <w:color w:val="auto"/>
          <w:sz w:val="24"/>
          <w:szCs w:val="24"/>
          <w:u w:val="single"/>
        </w:rPr>
      </w:pPr>
      <w:r w:rsidRPr="00CC1B04">
        <w:rPr>
          <w:rFonts w:cstheme="minorHAnsi"/>
          <w:color w:val="auto"/>
          <w:sz w:val="24"/>
          <w:szCs w:val="24"/>
          <w:u w:val="single"/>
        </w:rPr>
        <w:t>Tanım</w:t>
      </w:r>
    </w:p>
    <w:p w14:paraId="1781BDEA" w14:textId="77777777" w:rsidR="00257CC3" w:rsidRPr="00CC1B04" w:rsidRDefault="00257CC3" w:rsidP="00257CC3">
      <w:pPr>
        <w:spacing w:after="200"/>
        <w:jc w:val="both"/>
        <w:rPr>
          <w:rFonts w:cstheme="minorHAnsi"/>
          <w:b w:val="0"/>
          <w:color w:val="auto"/>
          <w:sz w:val="24"/>
          <w:szCs w:val="24"/>
        </w:rPr>
      </w:pPr>
      <w:r w:rsidRPr="00CC1B04">
        <w:rPr>
          <w:rFonts w:cstheme="minorHAnsi"/>
          <w:b w:val="0"/>
          <w:color w:val="auto"/>
          <w:sz w:val="24"/>
          <w:szCs w:val="24"/>
        </w:rPr>
        <w:t xml:space="preserve">Dekan Yardımcısı, üniversite üst yönetimi tarafından belirlenen amaç ve ilkelere uygun şekilde fakültenin vizyonu ve misyonu doğrultusunda gerekli tüm faaliyetlerin yürütülmesi amacıyla çalışmalarında Dekana yardımcı olur ve Dekanın bulunmadığı zamanlarda vekâlet eder. </w:t>
      </w:r>
    </w:p>
    <w:p w14:paraId="675F8B61" w14:textId="77777777" w:rsidR="00257CC3" w:rsidRPr="00CC1B04" w:rsidRDefault="00257CC3" w:rsidP="00257CC3">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Dekan tarafından fakülte öğretim üyeleri arasından seçilir ve üç yıl için atanır. </w:t>
      </w:r>
    </w:p>
    <w:p w14:paraId="5772EC1E" w14:textId="77777777" w:rsidR="00257CC3" w:rsidRPr="00CC1B04" w:rsidRDefault="00257CC3" w:rsidP="00257CC3">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Dekanın görevi sona erdiğinde, yardımcılarının da görevi sona erer. </w:t>
      </w:r>
    </w:p>
    <w:p w14:paraId="6ED9199B" w14:textId="77777777" w:rsidR="00257CC3" w:rsidRPr="00CC1B04" w:rsidRDefault="00257CC3" w:rsidP="00930A4C">
      <w:pPr>
        <w:spacing w:before="240" w:after="240"/>
        <w:rPr>
          <w:rFonts w:cstheme="minorHAnsi"/>
          <w:color w:val="auto"/>
          <w:sz w:val="24"/>
          <w:szCs w:val="24"/>
          <w:u w:val="single"/>
        </w:rPr>
      </w:pPr>
      <w:r w:rsidRPr="00CC1B04">
        <w:rPr>
          <w:rFonts w:cstheme="minorHAnsi"/>
          <w:color w:val="auto"/>
          <w:sz w:val="24"/>
          <w:szCs w:val="24"/>
          <w:u w:val="single"/>
        </w:rPr>
        <w:t>Görev ve Sorumluluklar</w:t>
      </w:r>
    </w:p>
    <w:p w14:paraId="60779FFA"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Dekanın görev başında bulunmadığı hallerde vekâlet eder.</w:t>
      </w:r>
    </w:p>
    <w:p w14:paraId="278CFEAD"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İlgili kanun ve yönetmeliklerle verilen görevleri yerine getirir.</w:t>
      </w:r>
    </w:p>
    <w:p w14:paraId="5CBB9D12"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Görev alanına giren evrak, eşya, araç ve gereçlerin korunmasını ve güvenli şekilde muhafazasını sağlar.</w:t>
      </w:r>
    </w:p>
    <w:p w14:paraId="361F00A0"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Görev alanına giren konularda komisyonlar oluşturur, çalışmalarını izler ve süresi içinde sonuçlandırılmasını sağlar.</w:t>
      </w:r>
    </w:p>
    <w:p w14:paraId="4C560947"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Burs ve staj işlemlerini yürütür, ilgili komisyonlara başkanlık eder.</w:t>
      </w:r>
    </w:p>
    <w:p w14:paraId="1BF1A111"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Her eğitim-öğretim yılı sonunda yapılacak Akademik Genel Kurul sunularını hazırlar ve süreci koordine eder.</w:t>
      </w:r>
    </w:p>
    <w:p w14:paraId="2969E424"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Bölümler tarafından yapılan ders görevlendirmelerini inceler ve denetler.</w:t>
      </w:r>
    </w:p>
    <w:p w14:paraId="6F1E6559"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Bölüm başkanlıklarınca çözümlenemeyen öğrenci sorunlarını Dekan adına değerlendirir ve çözüm sürecini yürütür.</w:t>
      </w:r>
    </w:p>
    <w:p w14:paraId="659A5350"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ders ve sınav programlarının hazırlanmasını ilgili koordinatörlerle birlikte planlar ve süreci izler.</w:t>
      </w:r>
    </w:p>
    <w:p w14:paraId="476541D4"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Mezuniyet törenine ilişkin hazırlık ve organizasyon çalışmalarını koordine eder.</w:t>
      </w:r>
    </w:p>
    <w:p w14:paraId="68D28C8A"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Öğrenci kulüplerinin ve öğrenciler tarafından düzenlenen etkinlikleri inceler ve denetler.</w:t>
      </w:r>
    </w:p>
    <w:p w14:paraId="249747CD"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Sınıf ve fakülte temsilcisi seçimlerini düzenler ve temsilcilerle yapılan toplantılara başkanlık eder.</w:t>
      </w:r>
    </w:p>
    <w:p w14:paraId="5274B2A2"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Yeni öğrencilerin oryantasyon programlarının planlanmasını ve yürütülmesini sağlar.</w:t>
      </w:r>
    </w:p>
    <w:p w14:paraId="2F5663FD"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Öğrenci soruşturma dosyalarını izler ve ilgili komisyonlara başkanlık eder.</w:t>
      </w:r>
    </w:p>
    <w:p w14:paraId="52E4BB87"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 xml:space="preserve">Yatay geçiş, dikey geçiş, çift </w:t>
      </w:r>
      <w:proofErr w:type="spellStart"/>
      <w:r w:rsidRPr="002458D9">
        <w:rPr>
          <w:rFonts w:cstheme="minorHAnsi"/>
          <w:b w:val="0"/>
          <w:color w:val="auto"/>
          <w:sz w:val="24"/>
          <w:szCs w:val="24"/>
        </w:rPr>
        <w:t>anadal</w:t>
      </w:r>
      <w:proofErr w:type="spellEnd"/>
      <w:r w:rsidRPr="002458D9">
        <w:rPr>
          <w:rFonts w:cstheme="minorHAnsi"/>
          <w:b w:val="0"/>
          <w:color w:val="auto"/>
          <w:sz w:val="24"/>
          <w:szCs w:val="24"/>
        </w:rPr>
        <w:t xml:space="preserve">, </w:t>
      </w:r>
      <w:proofErr w:type="spellStart"/>
      <w:r w:rsidRPr="002458D9">
        <w:rPr>
          <w:rFonts w:cstheme="minorHAnsi"/>
          <w:b w:val="0"/>
          <w:color w:val="auto"/>
          <w:sz w:val="24"/>
          <w:szCs w:val="24"/>
        </w:rPr>
        <w:t>yandal</w:t>
      </w:r>
      <w:proofErr w:type="spellEnd"/>
      <w:r w:rsidRPr="002458D9">
        <w:rPr>
          <w:rFonts w:cstheme="minorHAnsi"/>
          <w:b w:val="0"/>
          <w:color w:val="auto"/>
          <w:sz w:val="24"/>
          <w:szCs w:val="24"/>
        </w:rPr>
        <w:t xml:space="preserve"> ve yabancı uyruklu öğrenci kabul süreçlerini yürütür ve düzenler.</w:t>
      </w:r>
    </w:p>
    <w:p w14:paraId="696E33AF" w14:textId="77777777" w:rsidR="00257CC3"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Değişim programlarına ilişkin bölümler arası koordinasyonu sağlar.</w:t>
      </w:r>
    </w:p>
    <w:p w14:paraId="27FC7BB4" w14:textId="6F2304C2" w:rsidR="00930A4C" w:rsidRDefault="00930A4C" w:rsidP="00257CC3">
      <w:pPr>
        <w:pStyle w:val="ListeParagraf"/>
        <w:spacing w:after="160" w:line="259" w:lineRule="auto"/>
        <w:ind w:left="1080"/>
        <w:jc w:val="both"/>
        <w:rPr>
          <w:rFonts w:cstheme="minorHAnsi"/>
          <w:b w:val="0"/>
          <w:color w:val="auto"/>
          <w:sz w:val="24"/>
          <w:szCs w:val="24"/>
        </w:rPr>
      </w:pPr>
    </w:p>
    <w:p w14:paraId="2D7A7ED0" w14:textId="4F5FC09C" w:rsidR="002458D9" w:rsidRDefault="002458D9" w:rsidP="00257CC3">
      <w:pPr>
        <w:pStyle w:val="ListeParagraf"/>
        <w:spacing w:after="160" w:line="259" w:lineRule="auto"/>
        <w:ind w:left="1080"/>
        <w:jc w:val="both"/>
        <w:rPr>
          <w:rFonts w:cstheme="minorHAnsi"/>
          <w:b w:val="0"/>
          <w:color w:val="auto"/>
          <w:sz w:val="24"/>
          <w:szCs w:val="24"/>
        </w:rPr>
      </w:pPr>
    </w:p>
    <w:p w14:paraId="276D12B7" w14:textId="77777777" w:rsidR="002458D9" w:rsidRPr="00CC1B04" w:rsidRDefault="002458D9" w:rsidP="00257CC3">
      <w:pPr>
        <w:pStyle w:val="ListeParagraf"/>
        <w:spacing w:after="160" w:line="259" w:lineRule="auto"/>
        <w:ind w:left="1080"/>
        <w:jc w:val="both"/>
        <w:rPr>
          <w:rFonts w:cstheme="minorHAnsi"/>
          <w:b w:val="0"/>
          <w:color w:val="auto"/>
          <w:sz w:val="24"/>
          <w:szCs w:val="24"/>
        </w:rPr>
      </w:pPr>
    </w:p>
    <w:p w14:paraId="43C1ACBC" w14:textId="77777777" w:rsidR="00257CC3" w:rsidRPr="00CC1B04" w:rsidRDefault="00257CC3" w:rsidP="000B6C5C">
      <w:pPr>
        <w:pStyle w:val="Balk1"/>
        <w:spacing w:after="240"/>
        <w:rPr>
          <w:rFonts w:asciiTheme="minorHAnsi" w:hAnsiTheme="minorHAnsi" w:cstheme="minorHAnsi"/>
          <w:noProof/>
        </w:rPr>
      </w:pPr>
      <w:bookmarkStart w:id="4" w:name="_Toc222752445"/>
      <w:r w:rsidRPr="00CC1B04">
        <w:rPr>
          <w:rFonts w:asciiTheme="minorHAnsi" w:hAnsiTheme="minorHAnsi" w:cstheme="minorHAnsi"/>
          <w:noProof/>
          <w:sz w:val="28"/>
          <w:szCs w:val="28"/>
        </w:rPr>
        <w:t>DEKAN YARDIMCISI –</w:t>
      </w:r>
      <w:r w:rsidRPr="00CC1B04">
        <w:rPr>
          <w:rFonts w:asciiTheme="minorHAnsi" w:hAnsiTheme="minorHAnsi" w:cstheme="minorHAnsi"/>
          <w:noProof/>
        </w:rPr>
        <w:t xml:space="preserve"> </w:t>
      </w:r>
      <w:r w:rsidRPr="00CC1B04">
        <w:rPr>
          <w:rFonts w:asciiTheme="minorHAnsi" w:hAnsiTheme="minorHAnsi" w:cstheme="minorHAnsi"/>
          <w:noProof/>
          <w:sz w:val="28"/>
          <w:szCs w:val="28"/>
        </w:rPr>
        <w:t>(Araştırma-Geliştirmeden Sorumlu)</w:t>
      </w:r>
      <w:bookmarkEnd w:id="4"/>
    </w:p>
    <w:tbl>
      <w:tblPr>
        <w:tblStyle w:val="TabloKlavuzu"/>
        <w:tblW w:w="5000" w:type="pct"/>
        <w:tblLook w:val="04A0" w:firstRow="1" w:lastRow="0" w:firstColumn="1" w:lastColumn="0" w:noHBand="0" w:noVBand="1"/>
      </w:tblPr>
      <w:tblGrid>
        <w:gridCol w:w="3113"/>
        <w:gridCol w:w="6911"/>
      </w:tblGrid>
      <w:tr w:rsidR="00726980" w:rsidRPr="00CC1B04" w14:paraId="018F1BA1" w14:textId="77777777" w:rsidTr="0098537F">
        <w:trPr>
          <w:trHeight w:val="510"/>
        </w:trPr>
        <w:tc>
          <w:tcPr>
            <w:tcW w:w="1553" w:type="pct"/>
            <w:vAlign w:val="center"/>
          </w:tcPr>
          <w:p w14:paraId="3CB7D569" w14:textId="77777777" w:rsidR="00726980" w:rsidRPr="00CC1B04" w:rsidRDefault="00726980" w:rsidP="0098537F">
            <w:pPr>
              <w:rPr>
                <w:rFonts w:cstheme="minorHAnsi"/>
                <w:noProof/>
                <w:sz w:val="24"/>
                <w:szCs w:val="24"/>
              </w:rPr>
            </w:pPr>
            <w:r w:rsidRPr="00CC1B04">
              <w:rPr>
                <w:rFonts w:cstheme="minorHAnsi"/>
                <w:noProof/>
                <w:sz w:val="24"/>
                <w:szCs w:val="24"/>
              </w:rPr>
              <w:t>Görev Unvanı</w:t>
            </w:r>
          </w:p>
        </w:tc>
        <w:tc>
          <w:tcPr>
            <w:tcW w:w="3447" w:type="pct"/>
            <w:vAlign w:val="center"/>
          </w:tcPr>
          <w:p w14:paraId="7382F21C" w14:textId="77777777" w:rsidR="00726980" w:rsidRPr="00CC1B04" w:rsidRDefault="00726980" w:rsidP="0098537F">
            <w:pPr>
              <w:rPr>
                <w:rFonts w:cstheme="minorHAnsi"/>
                <w:b w:val="0"/>
                <w:noProof/>
                <w:color w:val="auto"/>
                <w:sz w:val="24"/>
                <w:szCs w:val="24"/>
              </w:rPr>
            </w:pPr>
            <w:r w:rsidRPr="00CC1B04">
              <w:rPr>
                <w:rFonts w:cstheme="minorHAnsi"/>
                <w:b w:val="0"/>
                <w:noProof/>
                <w:color w:val="auto"/>
                <w:sz w:val="24"/>
                <w:szCs w:val="24"/>
              </w:rPr>
              <w:t>Dekan Yardımcısı</w:t>
            </w:r>
          </w:p>
        </w:tc>
      </w:tr>
      <w:tr w:rsidR="00726980" w:rsidRPr="00CC1B04" w14:paraId="5C8F1CCD" w14:textId="77777777" w:rsidTr="0098537F">
        <w:trPr>
          <w:trHeight w:val="510"/>
        </w:trPr>
        <w:tc>
          <w:tcPr>
            <w:tcW w:w="1553" w:type="pct"/>
            <w:vAlign w:val="center"/>
          </w:tcPr>
          <w:p w14:paraId="6A23A1EA" w14:textId="77777777" w:rsidR="00726980" w:rsidRPr="00CC1B04" w:rsidRDefault="00726980" w:rsidP="0098537F">
            <w:pPr>
              <w:rPr>
                <w:rFonts w:cstheme="minorHAnsi"/>
                <w:noProof/>
                <w:sz w:val="24"/>
                <w:szCs w:val="24"/>
              </w:rPr>
            </w:pPr>
            <w:r w:rsidRPr="00CC1B04">
              <w:rPr>
                <w:rFonts w:cstheme="minorHAnsi"/>
                <w:noProof/>
                <w:sz w:val="24"/>
                <w:szCs w:val="24"/>
              </w:rPr>
              <w:t>Sorumlu Olduğu Makam</w:t>
            </w:r>
          </w:p>
        </w:tc>
        <w:tc>
          <w:tcPr>
            <w:tcW w:w="3447" w:type="pct"/>
            <w:vAlign w:val="center"/>
          </w:tcPr>
          <w:p w14:paraId="74077136" w14:textId="77777777" w:rsidR="00726980" w:rsidRPr="00CC1B04" w:rsidRDefault="00726980" w:rsidP="0098537F">
            <w:pPr>
              <w:rPr>
                <w:rFonts w:cstheme="minorHAnsi"/>
                <w:b w:val="0"/>
                <w:noProof/>
                <w:color w:val="auto"/>
                <w:sz w:val="24"/>
                <w:szCs w:val="24"/>
              </w:rPr>
            </w:pPr>
            <w:r w:rsidRPr="00CC1B04">
              <w:rPr>
                <w:rFonts w:cstheme="minorHAnsi"/>
                <w:b w:val="0"/>
                <w:noProof/>
                <w:color w:val="auto"/>
                <w:sz w:val="24"/>
                <w:szCs w:val="24"/>
              </w:rPr>
              <w:t>Dekan</w:t>
            </w:r>
          </w:p>
        </w:tc>
      </w:tr>
    </w:tbl>
    <w:p w14:paraId="1007AD18" w14:textId="5EAA02AA" w:rsidR="00257CC3" w:rsidRPr="00CC1B04" w:rsidRDefault="00257CC3" w:rsidP="00930A4C">
      <w:pPr>
        <w:spacing w:before="240" w:after="240"/>
        <w:rPr>
          <w:rFonts w:cstheme="minorHAnsi"/>
          <w:color w:val="auto"/>
          <w:sz w:val="24"/>
          <w:szCs w:val="24"/>
          <w:u w:val="single"/>
        </w:rPr>
      </w:pPr>
      <w:r w:rsidRPr="00CC1B04">
        <w:rPr>
          <w:rFonts w:cstheme="minorHAnsi"/>
          <w:color w:val="auto"/>
          <w:sz w:val="24"/>
          <w:szCs w:val="24"/>
          <w:u w:val="single"/>
        </w:rPr>
        <w:t>Tanım</w:t>
      </w:r>
    </w:p>
    <w:p w14:paraId="1188371B" w14:textId="77777777" w:rsidR="00257CC3" w:rsidRPr="00CC1B04" w:rsidRDefault="00257CC3" w:rsidP="00257CC3">
      <w:pPr>
        <w:spacing w:after="200"/>
        <w:jc w:val="both"/>
        <w:rPr>
          <w:rFonts w:cstheme="minorHAnsi"/>
          <w:b w:val="0"/>
          <w:color w:val="auto"/>
          <w:sz w:val="24"/>
          <w:szCs w:val="24"/>
        </w:rPr>
      </w:pPr>
      <w:r w:rsidRPr="00CC1B04">
        <w:rPr>
          <w:rFonts w:cstheme="minorHAnsi"/>
          <w:b w:val="0"/>
          <w:color w:val="auto"/>
          <w:sz w:val="24"/>
          <w:szCs w:val="24"/>
        </w:rPr>
        <w:t xml:space="preserve">Dekan Yardımcısı, üniversite üst yönetimi tarafından belirlenen amaç ve ilkelere uygun şekilde fakültenin vizyonu ve misyonu doğrultusunda gerekli tüm faaliyetlerin yürütülmesi amacıyla çalışmalarında Dekana yardımcı olur ve Dekanın bulunmadığı zamanlarda vekâlet eder. </w:t>
      </w:r>
    </w:p>
    <w:p w14:paraId="31B6C1EE" w14:textId="77777777" w:rsidR="00257CC3" w:rsidRPr="00CC1B04" w:rsidRDefault="00257CC3" w:rsidP="000B6C5C">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Dekan tarafından fakülte öğretim üyeleri arasından seçilir ve üç yıl için atanır. </w:t>
      </w:r>
    </w:p>
    <w:p w14:paraId="4B3A8700" w14:textId="77777777" w:rsidR="00257CC3" w:rsidRPr="00CC1B04" w:rsidRDefault="00257CC3" w:rsidP="000B6C5C">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Dekanın görevi sona erdiğinde, yardımcılarının da görevi sona erer. </w:t>
      </w:r>
    </w:p>
    <w:p w14:paraId="1F59E60A" w14:textId="77777777" w:rsidR="00257CC3" w:rsidRPr="00CC1B04" w:rsidRDefault="00257CC3" w:rsidP="00930A4C">
      <w:pPr>
        <w:spacing w:before="240" w:after="240"/>
        <w:rPr>
          <w:rFonts w:cstheme="minorHAnsi"/>
          <w:color w:val="auto"/>
          <w:sz w:val="24"/>
          <w:szCs w:val="24"/>
          <w:u w:val="single"/>
        </w:rPr>
      </w:pPr>
      <w:r w:rsidRPr="00CC1B04">
        <w:rPr>
          <w:rFonts w:cstheme="minorHAnsi"/>
          <w:color w:val="auto"/>
          <w:sz w:val="24"/>
          <w:szCs w:val="24"/>
          <w:u w:val="single"/>
        </w:rPr>
        <w:t>Görev ve Sorumluluklar</w:t>
      </w:r>
    </w:p>
    <w:p w14:paraId="5924A0E6"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Dekanın görev başında bulunmadığı hallerde vekâlet eder.</w:t>
      </w:r>
    </w:p>
    <w:p w14:paraId="6C8F7AB1"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İlgili kanun ve yönetmeliklerle verilen görevleri yerine getirir.</w:t>
      </w:r>
    </w:p>
    <w:p w14:paraId="055AE726"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Görev alanına giren evrak, eşya, araç ve gereçlerin korunmasını ve güvenli şekilde muhafazasını sağlar.</w:t>
      </w:r>
    </w:p>
    <w:p w14:paraId="572CFAA0"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Fakültenin altyapısının geliştirilmesini ve destek hizmetleri ile iş dünyası, sanayi ve toplumla ilişkilerin koordinasyonunu sağlar.</w:t>
      </w:r>
    </w:p>
    <w:p w14:paraId="1FCEB7FA"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Fakülteye temin edilecek veya diğer birimlerde yaptırılacak araç, gereç ve malzemelere ilişkin ilgili birim amirleriyle görüşür ve değerlendirme süreçlerini yürütür.</w:t>
      </w:r>
    </w:p>
    <w:p w14:paraId="1068CA17"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Görev alanına giren konularda komisyonlar oluşturur, çalışmalarını izler ve süresi içinde sonuçlandırılmasını sağlar.</w:t>
      </w:r>
    </w:p>
    <w:p w14:paraId="4E382249"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Çalışma odaları ve dersliklere ilişkin ihtiyaçların belirlenmesini, hazırlıkların gözden geçirilmesini ve yürütülen çalışmaların denetlenmesini sağlar.</w:t>
      </w:r>
    </w:p>
    <w:p w14:paraId="3779C5F8"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Laboratuvarlarda iş sağlığı ve güvenliği tedbirlerinin alınmasını ve uygulanmasını sağlar.</w:t>
      </w:r>
    </w:p>
    <w:p w14:paraId="57DD71E0"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Bölümler tarafından yapılan ders görevlendirmelerini inceler ve denetler.</w:t>
      </w:r>
    </w:p>
    <w:p w14:paraId="29A84A6D"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Bölüm başkanlıklarınca çözümlenemeyen öğrenci sorunlarını Dekan adına değerlendirir ve çözüm sürecini yürütür.</w:t>
      </w:r>
    </w:p>
    <w:p w14:paraId="71CC5A7F"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web sayfasının düzenli olarak güncellenmesini ve sürekliliğini sağlar.</w:t>
      </w:r>
    </w:p>
    <w:p w14:paraId="142AB4DB"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Bilirkişilik görevlendirme süreçlerini yürütür.</w:t>
      </w:r>
    </w:p>
    <w:p w14:paraId="670E156D"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 tarafından düzenlenen konferans, panel, sempozyum, seminer ve benzeri akademik ve sosyal etkinliklerin organizasyonunu koordine eder.</w:t>
      </w:r>
    </w:p>
    <w:p w14:paraId="49D00A58"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Arşiv, istatistik ve veri tabanı çalışmalarının düzenli ve sağlıklı şekilde yürütülmesini sağlar.</w:t>
      </w:r>
    </w:p>
    <w:p w14:paraId="519FE228"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Fakültede açılacak kitap sergileri, stantlar ve afiş taleplerini inceler ve denetler.</w:t>
      </w:r>
    </w:p>
    <w:p w14:paraId="7C828B60"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Ek ders formlarını kontrol eder ve mevzuata uygunluğunu denetler.</w:t>
      </w:r>
    </w:p>
    <w:p w14:paraId="5EDE1379" w14:textId="77777777"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Yıllık akademik faaliyet raporları, stratejik planlar, uyum eylem planları ve denetim raporlarının hazırlanmasını ve izlenmesini sağlar.</w:t>
      </w:r>
    </w:p>
    <w:p w14:paraId="4B631877" w14:textId="2FA1B4C9" w:rsidR="002458D9" w:rsidRPr="002458D9" w:rsidRDefault="002458D9" w:rsidP="002458D9">
      <w:pPr>
        <w:pStyle w:val="ListeParagraf"/>
        <w:numPr>
          <w:ilvl w:val="1"/>
          <w:numId w:val="10"/>
        </w:numPr>
        <w:spacing w:after="200"/>
        <w:ind w:left="993" w:hanging="284"/>
        <w:jc w:val="both"/>
        <w:rPr>
          <w:rFonts w:cstheme="minorHAnsi"/>
          <w:b w:val="0"/>
          <w:color w:val="auto"/>
          <w:sz w:val="24"/>
          <w:szCs w:val="24"/>
        </w:rPr>
      </w:pPr>
      <w:r w:rsidRPr="002458D9">
        <w:rPr>
          <w:rFonts w:cstheme="minorHAnsi"/>
          <w:b w:val="0"/>
          <w:color w:val="auto"/>
          <w:sz w:val="24"/>
          <w:szCs w:val="24"/>
        </w:rPr>
        <w:t>Çalışma ortamında iş sağlığı ve güvenliği kurallarının uygulanmasını gözetir ve gerekli tedbirleri alır.</w:t>
      </w:r>
    </w:p>
    <w:p w14:paraId="1FA5EF4C" w14:textId="54839977" w:rsidR="00067CFF" w:rsidRPr="00CC1B04" w:rsidRDefault="00067CFF" w:rsidP="00257CC3">
      <w:pPr>
        <w:spacing w:after="200"/>
        <w:ind w:left="1080"/>
        <w:jc w:val="both"/>
        <w:rPr>
          <w:rFonts w:cstheme="minorHAnsi"/>
          <w:b w:val="0"/>
          <w:color w:val="auto"/>
          <w:sz w:val="24"/>
          <w:szCs w:val="24"/>
        </w:rPr>
      </w:pPr>
      <w:r w:rsidRPr="00CC1B04">
        <w:rPr>
          <w:rFonts w:cstheme="minorHAnsi"/>
          <w:b w:val="0"/>
          <w:color w:val="auto"/>
          <w:sz w:val="24"/>
          <w:szCs w:val="24"/>
        </w:rPr>
        <w:br w:type="page"/>
      </w:r>
    </w:p>
    <w:p w14:paraId="3BDA0330" w14:textId="77777777" w:rsidR="00067CFF" w:rsidRPr="00CC1B04" w:rsidRDefault="00067CFF" w:rsidP="00067CFF">
      <w:pPr>
        <w:pStyle w:val="Balk1"/>
        <w:rPr>
          <w:rFonts w:asciiTheme="minorHAnsi" w:hAnsiTheme="minorHAnsi" w:cstheme="minorHAnsi"/>
          <w:noProof/>
          <w:sz w:val="28"/>
          <w:szCs w:val="28"/>
        </w:rPr>
      </w:pPr>
      <w:bookmarkStart w:id="5" w:name="_Toc222752446"/>
      <w:r w:rsidRPr="00CC1B04">
        <w:rPr>
          <w:rFonts w:asciiTheme="minorHAnsi" w:hAnsiTheme="minorHAnsi" w:cstheme="minorHAnsi"/>
          <w:noProof/>
          <w:sz w:val="28"/>
          <w:szCs w:val="28"/>
        </w:rPr>
        <w:t>FAKÜLTE KURULU</w:t>
      </w:r>
      <w:bookmarkEnd w:id="5"/>
    </w:p>
    <w:p w14:paraId="35B92B58" w14:textId="77777777" w:rsidR="00423475" w:rsidRPr="00CC1B04" w:rsidRDefault="00423475" w:rsidP="00930A4C">
      <w:pPr>
        <w:spacing w:before="240" w:after="240"/>
        <w:rPr>
          <w:rFonts w:cstheme="minorHAnsi"/>
          <w:color w:val="auto"/>
          <w:sz w:val="24"/>
          <w:szCs w:val="24"/>
          <w:u w:val="single"/>
        </w:rPr>
      </w:pPr>
      <w:r w:rsidRPr="00CC1B04">
        <w:rPr>
          <w:rFonts w:cstheme="minorHAnsi"/>
          <w:color w:val="auto"/>
          <w:sz w:val="24"/>
          <w:szCs w:val="24"/>
          <w:u w:val="single"/>
        </w:rPr>
        <w:t>Tanım</w:t>
      </w:r>
    </w:p>
    <w:p w14:paraId="1BC09FD2" w14:textId="0E1596FD" w:rsidR="00BB5900" w:rsidRPr="00CC1B04" w:rsidRDefault="007E5F91" w:rsidP="00987897">
      <w:pPr>
        <w:contextualSpacing/>
        <w:jc w:val="both"/>
        <w:rPr>
          <w:rFonts w:cstheme="minorHAnsi"/>
          <w:b w:val="0"/>
          <w:color w:val="auto"/>
          <w:sz w:val="24"/>
          <w:szCs w:val="24"/>
        </w:rPr>
      </w:pPr>
      <w:r w:rsidRPr="00CC1B04">
        <w:rPr>
          <w:rFonts w:cstheme="minorHAnsi"/>
          <w:b w:val="0"/>
          <w:color w:val="auto"/>
          <w:sz w:val="24"/>
          <w:szCs w:val="24"/>
        </w:rPr>
        <w:t>Fakülte Kurulu</w:t>
      </w:r>
      <w:r w:rsidR="000B6C5C" w:rsidRPr="00CC1B04">
        <w:rPr>
          <w:rFonts w:cstheme="minorHAnsi"/>
          <w:b w:val="0"/>
          <w:color w:val="auto"/>
          <w:sz w:val="24"/>
          <w:szCs w:val="24"/>
        </w:rPr>
        <w:t xml:space="preserve">, </w:t>
      </w:r>
      <w:r w:rsidR="00BB5900" w:rsidRPr="00CC1B04">
        <w:rPr>
          <w:rFonts w:cstheme="minorHAnsi"/>
          <w:b w:val="0"/>
          <w:color w:val="auto"/>
          <w:sz w:val="24"/>
          <w:szCs w:val="24"/>
        </w:rPr>
        <w:t>Fakülte Dekanının başkanlığında;</w:t>
      </w:r>
    </w:p>
    <w:p w14:paraId="47BFEE64" w14:textId="77777777" w:rsidR="00BB5900" w:rsidRPr="00CC1B04" w:rsidRDefault="00BB5900" w:rsidP="000B6C5C">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Bölüm başkanları, </w:t>
      </w:r>
    </w:p>
    <w:p w14:paraId="29294786" w14:textId="471D78D4" w:rsidR="00BB5900" w:rsidRPr="00CC1B04" w:rsidRDefault="00BB5900" w:rsidP="000B6C5C">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Profesörlerin</w:t>
      </w:r>
      <w:r w:rsidR="00CC1B04" w:rsidRPr="00CC1B04">
        <w:rPr>
          <w:rFonts w:cstheme="minorHAnsi"/>
          <w:b w:val="0"/>
          <w:color w:val="auto"/>
          <w:sz w:val="24"/>
          <w:szCs w:val="24"/>
        </w:rPr>
        <w:t xml:space="preserve"> üç yıllığına,</w:t>
      </w:r>
      <w:r w:rsidRPr="00CC1B04">
        <w:rPr>
          <w:rFonts w:cstheme="minorHAnsi"/>
          <w:b w:val="0"/>
          <w:color w:val="auto"/>
          <w:sz w:val="24"/>
          <w:szCs w:val="24"/>
        </w:rPr>
        <w:t xml:space="preserve"> kendi aralarından seçecekleri üç, </w:t>
      </w:r>
    </w:p>
    <w:p w14:paraId="2FA9A750" w14:textId="50B135F4" w:rsidR="00BB5900" w:rsidRPr="00CC1B04" w:rsidRDefault="00BB5900" w:rsidP="000B6C5C">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Doçentlerin</w:t>
      </w:r>
      <w:r w:rsidR="00CC1B04" w:rsidRPr="00CC1B04">
        <w:rPr>
          <w:rFonts w:cstheme="minorHAnsi"/>
          <w:b w:val="0"/>
          <w:color w:val="auto"/>
          <w:sz w:val="24"/>
          <w:szCs w:val="24"/>
        </w:rPr>
        <w:t xml:space="preserve"> üç yıllığına,</w:t>
      </w:r>
      <w:r w:rsidRPr="00CC1B04">
        <w:rPr>
          <w:rFonts w:cstheme="minorHAnsi"/>
          <w:b w:val="0"/>
          <w:color w:val="auto"/>
          <w:sz w:val="24"/>
          <w:szCs w:val="24"/>
        </w:rPr>
        <w:t xml:space="preserve"> kendi aralarından seçecekleri iki, </w:t>
      </w:r>
    </w:p>
    <w:p w14:paraId="19382362" w14:textId="396FC2C8" w:rsidR="00CC1B04" w:rsidRPr="00CC1B04" w:rsidRDefault="00BB5900" w:rsidP="000B6C5C">
      <w:pPr>
        <w:pStyle w:val="ListeParagraf"/>
        <w:numPr>
          <w:ilvl w:val="1"/>
          <w:numId w:val="10"/>
        </w:numPr>
        <w:spacing w:after="200"/>
        <w:ind w:left="993" w:hanging="284"/>
        <w:jc w:val="both"/>
        <w:rPr>
          <w:rFonts w:eastAsiaTheme="majorEastAsia" w:cstheme="minorHAnsi"/>
          <w:b w:val="0"/>
          <w:noProof/>
          <w:color w:val="061F57" w:themeColor="text2" w:themeShade="BF"/>
          <w:kern w:val="28"/>
          <w:sz w:val="24"/>
          <w:szCs w:val="24"/>
        </w:rPr>
      </w:pPr>
      <w:r w:rsidRPr="00CC1B04">
        <w:rPr>
          <w:rFonts w:cstheme="minorHAnsi"/>
          <w:b w:val="0"/>
          <w:color w:val="auto"/>
          <w:sz w:val="24"/>
          <w:szCs w:val="24"/>
        </w:rPr>
        <w:t xml:space="preserve">Doktor öğretim üyelerinin </w:t>
      </w:r>
      <w:r w:rsidR="00CC1B04" w:rsidRPr="00CC1B04">
        <w:rPr>
          <w:rFonts w:cstheme="minorHAnsi"/>
          <w:b w:val="0"/>
          <w:color w:val="auto"/>
          <w:sz w:val="24"/>
          <w:szCs w:val="24"/>
        </w:rPr>
        <w:t xml:space="preserve">üç yıllığına, </w:t>
      </w:r>
      <w:r w:rsidRPr="00CC1B04">
        <w:rPr>
          <w:rFonts w:cstheme="minorHAnsi"/>
          <w:b w:val="0"/>
          <w:color w:val="auto"/>
          <w:sz w:val="24"/>
          <w:szCs w:val="24"/>
        </w:rPr>
        <w:t>kendi aralarından</w:t>
      </w:r>
      <w:r w:rsidR="00CC1B04" w:rsidRPr="00CC1B04">
        <w:rPr>
          <w:rFonts w:cstheme="minorHAnsi"/>
          <w:b w:val="0"/>
          <w:color w:val="auto"/>
          <w:sz w:val="24"/>
          <w:szCs w:val="24"/>
        </w:rPr>
        <w:t xml:space="preserve"> seçecekleri bir, </w:t>
      </w:r>
    </w:p>
    <w:p w14:paraId="6672E3DE" w14:textId="6C6FADDD" w:rsidR="00BB5900" w:rsidRPr="009527AA" w:rsidRDefault="00CC1B04" w:rsidP="009527AA">
      <w:pPr>
        <w:spacing w:after="200"/>
        <w:jc w:val="both"/>
        <w:rPr>
          <w:rFonts w:cstheme="minorHAnsi"/>
          <w:b w:val="0"/>
          <w:color w:val="auto"/>
          <w:sz w:val="24"/>
          <w:szCs w:val="24"/>
        </w:rPr>
      </w:pPr>
      <w:proofErr w:type="gramStart"/>
      <w:r w:rsidRPr="009527AA">
        <w:rPr>
          <w:rFonts w:cstheme="minorHAnsi"/>
          <w:b w:val="0"/>
          <w:color w:val="auto"/>
          <w:sz w:val="24"/>
          <w:szCs w:val="24"/>
        </w:rPr>
        <w:t>öğretim</w:t>
      </w:r>
      <w:proofErr w:type="gramEnd"/>
      <w:r w:rsidRPr="009527AA">
        <w:rPr>
          <w:rFonts w:cstheme="minorHAnsi"/>
          <w:b w:val="0"/>
          <w:color w:val="auto"/>
          <w:sz w:val="24"/>
          <w:szCs w:val="24"/>
        </w:rPr>
        <w:t xml:space="preserve"> üyesi temsilcilerinden </w:t>
      </w:r>
      <w:r w:rsidR="00BB5900" w:rsidRPr="009527AA">
        <w:rPr>
          <w:rFonts w:cstheme="minorHAnsi"/>
          <w:b w:val="0"/>
          <w:color w:val="auto"/>
          <w:sz w:val="24"/>
          <w:szCs w:val="24"/>
        </w:rPr>
        <w:t>oluşur.</w:t>
      </w:r>
      <w:r w:rsidRPr="009527AA">
        <w:rPr>
          <w:rFonts w:cstheme="minorHAnsi"/>
          <w:b w:val="0"/>
          <w:color w:val="auto"/>
          <w:sz w:val="24"/>
          <w:szCs w:val="24"/>
        </w:rPr>
        <w:t xml:space="preserve"> </w:t>
      </w:r>
    </w:p>
    <w:p w14:paraId="609CA1ED" w14:textId="77777777" w:rsidR="00423475" w:rsidRPr="00CC1B04" w:rsidRDefault="00423475" w:rsidP="00930A4C">
      <w:pPr>
        <w:spacing w:before="240" w:after="240"/>
        <w:rPr>
          <w:rFonts w:cstheme="minorHAnsi"/>
          <w:color w:val="auto"/>
          <w:sz w:val="24"/>
          <w:szCs w:val="24"/>
          <w:u w:val="single"/>
        </w:rPr>
      </w:pPr>
      <w:r w:rsidRPr="00CC1B04">
        <w:rPr>
          <w:rFonts w:cstheme="minorHAnsi"/>
          <w:color w:val="auto"/>
          <w:sz w:val="24"/>
          <w:szCs w:val="24"/>
          <w:u w:val="single"/>
        </w:rPr>
        <w:t>Görev ve Sorumluluklar</w:t>
      </w:r>
    </w:p>
    <w:p w14:paraId="73FCD89C" w14:textId="77777777" w:rsidR="00423475" w:rsidRPr="00CC1B04" w:rsidRDefault="00423475" w:rsidP="00423475">
      <w:pPr>
        <w:spacing w:after="200"/>
        <w:jc w:val="both"/>
        <w:rPr>
          <w:rFonts w:cstheme="minorHAnsi"/>
          <w:b w:val="0"/>
          <w:color w:val="auto"/>
          <w:sz w:val="24"/>
          <w:szCs w:val="24"/>
        </w:rPr>
      </w:pPr>
      <w:r w:rsidRPr="00CC1B04">
        <w:rPr>
          <w:rFonts w:cstheme="minorHAnsi"/>
          <w:b w:val="0"/>
          <w:color w:val="auto"/>
          <w:sz w:val="24"/>
          <w:szCs w:val="24"/>
        </w:rPr>
        <w:t>A</w:t>
      </w:r>
      <w:r w:rsidR="00BB5900" w:rsidRPr="00CC1B04">
        <w:rPr>
          <w:rFonts w:cstheme="minorHAnsi"/>
          <w:b w:val="0"/>
          <w:color w:val="auto"/>
          <w:sz w:val="24"/>
          <w:szCs w:val="24"/>
        </w:rPr>
        <w:t>kademik bir organ</w:t>
      </w:r>
      <w:r w:rsidRPr="00CC1B04">
        <w:rPr>
          <w:rFonts w:cstheme="minorHAnsi"/>
          <w:b w:val="0"/>
          <w:color w:val="auto"/>
          <w:sz w:val="24"/>
          <w:szCs w:val="24"/>
        </w:rPr>
        <w:t xml:space="preserve"> olan</w:t>
      </w:r>
      <w:r w:rsidR="00BB5900" w:rsidRPr="00CC1B04">
        <w:rPr>
          <w:rFonts w:cstheme="minorHAnsi"/>
          <w:b w:val="0"/>
          <w:color w:val="auto"/>
          <w:sz w:val="24"/>
          <w:szCs w:val="24"/>
        </w:rPr>
        <w:t xml:space="preserve"> </w:t>
      </w:r>
      <w:r w:rsidRPr="00CC1B04">
        <w:rPr>
          <w:rFonts w:cstheme="minorHAnsi"/>
          <w:b w:val="0"/>
          <w:color w:val="auto"/>
          <w:sz w:val="24"/>
          <w:szCs w:val="24"/>
        </w:rPr>
        <w:t xml:space="preserve">Fakülte Kurulu </w:t>
      </w:r>
      <w:r w:rsidR="00BB5900" w:rsidRPr="00CC1B04">
        <w:rPr>
          <w:rFonts w:cstheme="minorHAnsi"/>
          <w:b w:val="0"/>
          <w:color w:val="auto"/>
          <w:sz w:val="24"/>
          <w:szCs w:val="24"/>
        </w:rPr>
        <w:t xml:space="preserve">aşağıdaki görevleri yerine getirir: </w:t>
      </w:r>
    </w:p>
    <w:p w14:paraId="322488A2"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2547 sayılı Yükseköğretim Kanunu’nda belirtilen görevleri yerine getirir.</w:t>
      </w:r>
    </w:p>
    <w:p w14:paraId="47A914EC"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Fakültenin eğitim-öğretim, bilimsel araştırma ve yayım faaliyetlerine ilişkin temel esasları belirler ve bu konularda karar alır.</w:t>
      </w:r>
    </w:p>
    <w:p w14:paraId="29946E36"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 Yönetim Kuruluna üye seçer.</w:t>
      </w:r>
    </w:p>
    <w:p w14:paraId="57662606"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Senatoya fakülte temsilcisi öğretim üyesini seçer.</w:t>
      </w:r>
    </w:p>
    <w:p w14:paraId="5E609562"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 işleyişine ilişkin taslak çalışmaları ve yönergeleri görüşür ve Rektörlüğe sunulmak üzere karara bağlar.</w:t>
      </w:r>
    </w:p>
    <w:p w14:paraId="1CFFC616"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 programlarına ait eğitim-öğretim planlarını görüşür ve Senatoya sunulmak üzere karara bağlar.</w:t>
      </w:r>
    </w:p>
    <w:p w14:paraId="2846B289"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Her dönem okutulacak derslere ilişkin görevlendirmeleri görüşür ve karara bağlar.</w:t>
      </w:r>
    </w:p>
    <w:p w14:paraId="09B2F00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ÖSYM tarafından alınacak öğrenci kontenjanlarını belirler ve karara bağlar.</w:t>
      </w:r>
    </w:p>
    <w:p w14:paraId="69FA77AC"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Değişim programları kapsamında başka üniversitelere giden öğrencilerin ders eşleştirmelerini ve başarı notlarının değerlendirilmesini karara bağlar.</w:t>
      </w:r>
    </w:p>
    <w:p w14:paraId="207FE17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 açma veya kapatma tekliflerini görüşür ve Senatoya sunulmak üzere karara bağlar.</w:t>
      </w:r>
    </w:p>
    <w:p w14:paraId="760F066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Seçmeli derslerin açılmasına ilişkin önerileri değerlendirir ve karara bağlar.</w:t>
      </w:r>
    </w:p>
    <w:p w14:paraId="49A62B63" w14:textId="189E9CAE"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Kanun ve yönetmeliklerle verilen diğer görevleri yerine getirir.</w:t>
      </w:r>
    </w:p>
    <w:p w14:paraId="2409CBC2" w14:textId="77777777" w:rsidR="00067CFF" w:rsidRPr="00387E67" w:rsidRDefault="00067CFF" w:rsidP="00387E67">
      <w:pPr>
        <w:pStyle w:val="Balk1"/>
        <w:rPr>
          <w:rFonts w:asciiTheme="minorHAnsi" w:hAnsiTheme="minorHAnsi" w:cstheme="minorHAnsi"/>
          <w:noProof/>
          <w:sz w:val="28"/>
          <w:szCs w:val="28"/>
        </w:rPr>
      </w:pPr>
      <w:r w:rsidRPr="00CC1B04">
        <w:rPr>
          <w:rFonts w:asciiTheme="minorHAnsi" w:hAnsiTheme="minorHAnsi" w:cstheme="minorHAnsi"/>
          <w:b w:val="0"/>
          <w:noProof/>
          <w:sz w:val="24"/>
          <w:szCs w:val="24"/>
        </w:rPr>
        <w:br w:type="page"/>
      </w:r>
      <w:bookmarkStart w:id="6" w:name="_Toc222752447"/>
      <w:r w:rsidRPr="00387E67">
        <w:rPr>
          <w:rFonts w:asciiTheme="minorHAnsi" w:hAnsiTheme="minorHAnsi" w:cstheme="minorHAnsi"/>
          <w:noProof/>
          <w:sz w:val="28"/>
          <w:szCs w:val="28"/>
        </w:rPr>
        <w:t>FAKÜLTE YÖNETİM KURULU</w:t>
      </w:r>
      <w:bookmarkEnd w:id="6"/>
    </w:p>
    <w:p w14:paraId="26DA84BB" w14:textId="77777777" w:rsidR="00423475" w:rsidRPr="00CC1B04" w:rsidRDefault="00423475" w:rsidP="00930A4C">
      <w:pPr>
        <w:spacing w:before="240" w:after="240"/>
        <w:rPr>
          <w:rFonts w:cstheme="minorHAnsi"/>
          <w:color w:val="auto"/>
          <w:sz w:val="24"/>
          <w:szCs w:val="24"/>
          <w:u w:val="single"/>
        </w:rPr>
      </w:pPr>
      <w:r w:rsidRPr="00CC1B04">
        <w:rPr>
          <w:rFonts w:cstheme="minorHAnsi"/>
          <w:color w:val="auto"/>
          <w:sz w:val="24"/>
          <w:szCs w:val="24"/>
          <w:u w:val="single"/>
        </w:rPr>
        <w:t>Tanım</w:t>
      </w:r>
    </w:p>
    <w:p w14:paraId="2822CDB5" w14:textId="77777777" w:rsidR="00423475" w:rsidRPr="00CC1B04" w:rsidRDefault="007E5F91" w:rsidP="00423475">
      <w:pPr>
        <w:spacing w:after="200"/>
        <w:jc w:val="both"/>
        <w:rPr>
          <w:rFonts w:cstheme="minorHAnsi"/>
          <w:b w:val="0"/>
          <w:color w:val="auto"/>
          <w:sz w:val="24"/>
          <w:szCs w:val="24"/>
        </w:rPr>
      </w:pPr>
      <w:r w:rsidRPr="00CC1B04">
        <w:rPr>
          <w:rFonts w:cstheme="minorHAnsi"/>
          <w:b w:val="0"/>
          <w:color w:val="auto"/>
          <w:sz w:val="24"/>
          <w:szCs w:val="24"/>
        </w:rPr>
        <w:t xml:space="preserve">Fakülte Yönetim Kurulu </w:t>
      </w:r>
      <w:r w:rsidR="00423475" w:rsidRPr="00CC1B04">
        <w:rPr>
          <w:rFonts w:cstheme="minorHAnsi"/>
          <w:b w:val="0"/>
          <w:color w:val="auto"/>
          <w:sz w:val="24"/>
          <w:szCs w:val="24"/>
        </w:rPr>
        <w:t>Fakülte Dekanının</w:t>
      </w:r>
      <w:r w:rsidRPr="00CC1B04">
        <w:rPr>
          <w:rFonts w:cstheme="minorHAnsi"/>
          <w:b w:val="0"/>
          <w:color w:val="auto"/>
          <w:sz w:val="24"/>
          <w:szCs w:val="24"/>
        </w:rPr>
        <w:t xml:space="preserve"> başkanlığında Fakülte Kurulunun üç yıl için seçeceği;</w:t>
      </w:r>
    </w:p>
    <w:p w14:paraId="5A3A4F13" w14:textId="77777777" w:rsidR="00423475" w:rsidRPr="00CC1B04" w:rsidRDefault="007E5F91" w:rsidP="00CC1B04">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Üç profesör</w:t>
      </w:r>
      <w:r w:rsidR="00423475" w:rsidRPr="00CC1B04">
        <w:rPr>
          <w:rFonts w:cstheme="minorHAnsi"/>
          <w:b w:val="0"/>
          <w:color w:val="auto"/>
          <w:sz w:val="24"/>
          <w:szCs w:val="24"/>
        </w:rPr>
        <w:t xml:space="preserve">, </w:t>
      </w:r>
    </w:p>
    <w:p w14:paraId="09F88032" w14:textId="77777777" w:rsidR="00423475" w:rsidRPr="00CC1B04" w:rsidRDefault="007E5F91" w:rsidP="00CC1B04">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İki doçent</w:t>
      </w:r>
      <w:r w:rsidR="00423475" w:rsidRPr="00CC1B04">
        <w:rPr>
          <w:rFonts w:cstheme="minorHAnsi"/>
          <w:b w:val="0"/>
          <w:color w:val="auto"/>
          <w:sz w:val="24"/>
          <w:szCs w:val="24"/>
        </w:rPr>
        <w:t xml:space="preserve"> </w:t>
      </w:r>
    </w:p>
    <w:p w14:paraId="1D5AAE0C" w14:textId="77777777" w:rsidR="00423475" w:rsidRPr="00CC1B04" w:rsidRDefault="007E5F91" w:rsidP="00CC1B04">
      <w:pPr>
        <w:pStyle w:val="ListeParagraf"/>
        <w:numPr>
          <w:ilvl w:val="1"/>
          <w:numId w:val="10"/>
        </w:numPr>
        <w:spacing w:after="200"/>
        <w:ind w:left="993" w:hanging="284"/>
        <w:jc w:val="both"/>
        <w:rPr>
          <w:rFonts w:cstheme="minorHAnsi"/>
          <w:b w:val="0"/>
          <w:color w:val="auto"/>
          <w:sz w:val="24"/>
          <w:szCs w:val="24"/>
        </w:rPr>
      </w:pPr>
      <w:r w:rsidRPr="00CC1B04">
        <w:rPr>
          <w:rFonts w:cstheme="minorHAnsi"/>
          <w:b w:val="0"/>
          <w:color w:val="auto"/>
          <w:sz w:val="24"/>
          <w:szCs w:val="24"/>
        </w:rPr>
        <w:t xml:space="preserve">Bir doktor </w:t>
      </w:r>
      <w:r w:rsidR="00423475" w:rsidRPr="00CC1B04">
        <w:rPr>
          <w:rFonts w:cstheme="minorHAnsi"/>
          <w:b w:val="0"/>
          <w:color w:val="auto"/>
          <w:sz w:val="24"/>
          <w:szCs w:val="24"/>
        </w:rPr>
        <w:t>öğretim üyesinden oluşur.</w:t>
      </w:r>
    </w:p>
    <w:p w14:paraId="3AD3B875" w14:textId="77777777" w:rsidR="00423475" w:rsidRPr="00CC1B04" w:rsidRDefault="007E5F91" w:rsidP="00423475">
      <w:pPr>
        <w:spacing w:after="200"/>
        <w:jc w:val="both"/>
        <w:rPr>
          <w:rFonts w:cstheme="minorHAnsi"/>
          <w:b w:val="0"/>
          <w:color w:val="auto"/>
          <w:sz w:val="24"/>
          <w:szCs w:val="24"/>
        </w:rPr>
      </w:pPr>
      <w:r w:rsidRPr="00CC1B04">
        <w:rPr>
          <w:rFonts w:cstheme="minorHAnsi"/>
          <w:b w:val="0"/>
          <w:color w:val="auto"/>
          <w:sz w:val="24"/>
          <w:szCs w:val="24"/>
        </w:rPr>
        <w:t>Fakülte Dekanının çağrısı üzerine toplanır. Yönetim Kurulu gerekli gördüğü hallerde komisyonlar, çalışma grupları ve koordinatörlükler kurabilir ve bunların görevlerini düzenler.</w:t>
      </w:r>
    </w:p>
    <w:p w14:paraId="67583FE3" w14:textId="77777777" w:rsidR="00423475" w:rsidRPr="00CC1B04" w:rsidRDefault="00423475" w:rsidP="00930A4C">
      <w:pPr>
        <w:spacing w:before="240" w:after="240"/>
        <w:rPr>
          <w:rFonts w:cstheme="minorHAnsi"/>
          <w:color w:val="auto"/>
          <w:sz w:val="24"/>
          <w:szCs w:val="24"/>
          <w:u w:val="single"/>
        </w:rPr>
      </w:pPr>
      <w:r w:rsidRPr="00CC1B04">
        <w:rPr>
          <w:rFonts w:cstheme="minorHAnsi"/>
          <w:color w:val="auto"/>
          <w:sz w:val="24"/>
          <w:szCs w:val="24"/>
          <w:u w:val="single"/>
        </w:rPr>
        <w:t>Görev ve Sorumluluklar</w:t>
      </w:r>
    </w:p>
    <w:p w14:paraId="3F97CA12" w14:textId="77777777" w:rsidR="00423475" w:rsidRPr="00CC1B04" w:rsidRDefault="007E5F91" w:rsidP="00AE2A07">
      <w:pPr>
        <w:pStyle w:val="ListeParagraf"/>
        <w:numPr>
          <w:ilvl w:val="1"/>
          <w:numId w:val="10"/>
        </w:numPr>
        <w:spacing w:after="200"/>
        <w:ind w:left="284" w:hanging="284"/>
        <w:jc w:val="both"/>
        <w:rPr>
          <w:rFonts w:cstheme="minorHAnsi"/>
          <w:b w:val="0"/>
          <w:color w:val="auto"/>
          <w:sz w:val="24"/>
          <w:szCs w:val="24"/>
        </w:rPr>
      </w:pPr>
      <w:r w:rsidRPr="00CC1B04">
        <w:rPr>
          <w:rFonts w:cstheme="minorHAnsi"/>
          <w:b w:val="0"/>
          <w:color w:val="auto"/>
          <w:sz w:val="24"/>
          <w:szCs w:val="24"/>
        </w:rPr>
        <w:t>İdari</w:t>
      </w:r>
      <w:r w:rsidR="00423475" w:rsidRPr="00CC1B04">
        <w:rPr>
          <w:rFonts w:cstheme="minorHAnsi"/>
          <w:b w:val="0"/>
          <w:color w:val="auto"/>
          <w:sz w:val="24"/>
          <w:szCs w:val="24"/>
        </w:rPr>
        <w:t xml:space="preserve"> bir organ olan Fakülte</w:t>
      </w:r>
      <w:r w:rsidRPr="00CC1B04">
        <w:rPr>
          <w:rFonts w:cstheme="minorHAnsi"/>
          <w:b w:val="0"/>
          <w:color w:val="auto"/>
          <w:sz w:val="24"/>
          <w:szCs w:val="24"/>
        </w:rPr>
        <w:t xml:space="preserve"> Yönetim</w:t>
      </w:r>
      <w:r w:rsidR="00423475" w:rsidRPr="00CC1B04">
        <w:rPr>
          <w:rFonts w:cstheme="minorHAnsi"/>
          <w:b w:val="0"/>
          <w:color w:val="auto"/>
          <w:sz w:val="24"/>
          <w:szCs w:val="24"/>
        </w:rPr>
        <w:t xml:space="preserve"> Kurulu aşağıdaki görevleri yerine getirir: </w:t>
      </w:r>
    </w:p>
    <w:p w14:paraId="3CC660FB"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Fakülte Kurulunun belirlediği esasların uygulanmasında Dekana yardımcı olur.</w:t>
      </w:r>
    </w:p>
    <w:p w14:paraId="438F36CE"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Eğitim-öğretim ve idari süreçlerde Dekana destek verir ve gerekli kararları alır.</w:t>
      </w:r>
    </w:p>
    <w:p w14:paraId="06CD865A"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Dekanın fakülte yönetimine ilişkin olarak gündeme getirdiği konularda karar alır.</w:t>
      </w:r>
    </w:p>
    <w:p w14:paraId="64E34591"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Fakültenin eğitim-öğretim plan ve programları ile akademik takvimin uygulanmasını sağlar.</w:t>
      </w:r>
    </w:p>
    <w:p w14:paraId="178B6247"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Fakültenin yatırım, program ve bütçe tasarısını hazırlar ve karara bağlar.</w:t>
      </w:r>
    </w:p>
    <w:p w14:paraId="6E03162E"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Süresi dolan öğretim elemanlarının yeniden atanmasını ve ilk defa atanacak öğretim elemanlarına ilişkin jüri raporlarını görüşür ve karara bağlar.</w:t>
      </w:r>
    </w:p>
    <w:p w14:paraId="75A44B7F"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Üniversitenin diğer birimlerinde ders verecek öğretim elemanlarının görevlendirilmesine karar verir.</w:t>
      </w:r>
    </w:p>
    <w:p w14:paraId="51EF2CF2"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Değişim programları kapsamında yurt dışına görevlendirilecek idari personele ilişkin karar alır.</w:t>
      </w:r>
    </w:p>
    <w:p w14:paraId="0332EBAD"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Fazla mesai yapacak idari personeli belirler.</w:t>
      </w:r>
    </w:p>
    <w:p w14:paraId="23D0BF87" w14:textId="5C12C6EC" w:rsidR="00332F5E" w:rsidRPr="00332F5E" w:rsidRDefault="00AE2A07" w:rsidP="00AE2A07">
      <w:pPr>
        <w:pStyle w:val="ListeParagraf"/>
        <w:numPr>
          <w:ilvl w:val="1"/>
          <w:numId w:val="10"/>
        </w:numPr>
        <w:spacing w:after="200"/>
        <w:ind w:left="284" w:hanging="284"/>
        <w:jc w:val="both"/>
        <w:rPr>
          <w:rFonts w:cstheme="minorHAnsi"/>
          <w:b w:val="0"/>
          <w:color w:val="auto"/>
          <w:sz w:val="24"/>
          <w:szCs w:val="24"/>
        </w:rPr>
      </w:pPr>
      <w:r>
        <w:rPr>
          <w:rFonts w:cstheme="minorHAnsi"/>
          <w:b w:val="0"/>
          <w:color w:val="auto"/>
          <w:sz w:val="24"/>
          <w:szCs w:val="24"/>
        </w:rPr>
        <w:t>Mazeret</w:t>
      </w:r>
      <w:r w:rsidR="00332F5E" w:rsidRPr="00332F5E">
        <w:rPr>
          <w:rFonts w:cstheme="minorHAnsi"/>
          <w:b w:val="0"/>
          <w:color w:val="auto"/>
          <w:sz w:val="24"/>
          <w:szCs w:val="24"/>
        </w:rPr>
        <w:t xml:space="preserve"> nedeniyle yapılamayan derslerin telafi programlarını karara bağlar.</w:t>
      </w:r>
    </w:p>
    <w:p w14:paraId="176260D6"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Stratejik planı ve FKGS kapsamındaki komisyon önerilerini görüşür ve karara bağlar.</w:t>
      </w:r>
    </w:p>
    <w:p w14:paraId="3C132E42"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Eğitim-öğretim yılı içinde öğretim elemanı değişikliklerine ilişkin işlemleri görüşür ve karara bağlar.</w:t>
      </w:r>
    </w:p>
    <w:p w14:paraId="7887AA56"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Mazeret sınavına girecek öğrencilerin başvurularını değerlendirir ve karara bağlar.</w:t>
      </w:r>
    </w:p>
    <w:p w14:paraId="6AF06729"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Öğrencilerin otomasyon sistemine girilemeyen veya hatalı girilen notlarına ilişkin düzeltme işlemlerini karara bağlar.</w:t>
      </w:r>
    </w:p>
    <w:p w14:paraId="122F9959" w14:textId="5F0FB01C"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Yatay ve dikey geçiş kontenjanlarını belirler; muafiyet ve intibak işlemlerini karara bağlar.</w:t>
      </w:r>
    </w:p>
    <w:p w14:paraId="670E318B"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Yaz okulunda farklı üniversitelerden ders alacak veya almış öğrencilerin ders eşleştirme ve not işlemlerine ilişkin karar alır.</w:t>
      </w:r>
    </w:p>
    <w:p w14:paraId="6F3E0191"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Özel öğrenci statüsünde giden veya gelen öğrencilerin ders işlemlerini karara bağlar.</w:t>
      </w:r>
    </w:p>
    <w:p w14:paraId="7B248C72"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Af kapsamında öğrenimine devam edecek öğrencilerin kabulüne ilişkin karar alır.</w:t>
      </w:r>
    </w:p>
    <w:p w14:paraId="0AB13290"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Yemek yardımı alacak öğrencileri belirler.</w:t>
      </w:r>
    </w:p>
    <w:p w14:paraId="0FFCDD89"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Akademik takvim kapsamında ders ekleme/çıkarma işlemlerine ilişkin karar alır.</w:t>
      </w:r>
    </w:p>
    <w:p w14:paraId="057A8C9B" w14:textId="7F5087EE"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Tek ders sınavına girecek öğrencileri belirler ve sınav sonuçlarının sisteme işlenmesini karara bağlar.</w:t>
      </w:r>
    </w:p>
    <w:p w14:paraId="055C0851"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Derslerin şubelere ayrılması veya birleştirilmesine ilişkin karar alır.</w:t>
      </w:r>
    </w:p>
    <w:p w14:paraId="44C41754"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Seçmeli ders kontenjanlarının üst limitlerini, bölümlerin görüşlerini dikkate alarak belirler.</w:t>
      </w:r>
    </w:p>
    <w:p w14:paraId="250EBD90"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İkinci öğretimde başarı sıralamasına göre ilk yüzde ona (%10) giren öğrencileri belirler.</w:t>
      </w:r>
    </w:p>
    <w:p w14:paraId="0B247CF9"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Öğrencilerin kayıt dondurma, açtırma ve sildirme işlemlerini karara bağlar.</w:t>
      </w:r>
    </w:p>
    <w:p w14:paraId="19C02F5D" w14:textId="77777777"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Kongre, sempozyum, panel ve benzeri etkinliklere katılacak personele ilişkin karar alır.</w:t>
      </w:r>
    </w:p>
    <w:p w14:paraId="3B009996" w14:textId="16459AB8" w:rsidR="00332F5E" w:rsidRPr="00332F5E" w:rsidRDefault="00332F5E" w:rsidP="00AE2A07">
      <w:pPr>
        <w:pStyle w:val="ListeParagraf"/>
        <w:numPr>
          <w:ilvl w:val="1"/>
          <w:numId w:val="10"/>
        </w:numPr>
        <w:spacing w:after="200"/>
        <w:ind w:left="284" w:hanging="284"/>
        <w:jc w:val="both"/>
        <w:rPr>
          <w:rFonts w:cstheme="minorHAnsi"/>
          <w:b w:val="0"/>
          <w:color w:val="auto"/>
          <w:sz w:val="24"/>
          <w:szCs w:val="24"/>
        </w:rPr>
      </w:pPr>
      <w:r w:rsidRPr="00332F5E">
        <w:rPr>
          <w:rFonts w:cstheme="minorHAnsi"/>
          <w:b w:val="0"/>
          <w:color w:val="auto"/>
          <w:sz w:val="24"/>
          <w:szCs w:val="24"/>
        </w:rPr>
        <w:t>Kanun ve yönetmeliklerle verilen diğer görevleri yerine getirir.</w:t>
      </w:r>
    </w:p>
    <w:p w14:paraId="2E534BF1" w14:textId="364C6251" w:rsidR="00067CFF" w:rsidRPr="00387E67" w:rsidRDefault="00067CFF" w:rsidP="00387E67">
      <w:pPr>
        <w:pStyle w:val="Balk1"/>
        <w:spacing w:after="240"/>
        <w:rPr>
          <w:rFonts w:asciiTheme="minorHAnsi" w:hAnsiTheme="minorHAnsi" w:cstheme="minorHAnsi"/>
          <w:sz w:val="28"/>
          <w:szCs w:val="28"/>
        </w:rPr>
      </w:pPr>
      <w:bookmarkStart w:id="7" w:name="_Toc222752448"/>
      <w:r w:rsidRPr="00387E67">
        <w:rPr>
          <w:rFonts w:asciiTheme="minorHAnsi" w:hAnsiTheme="minorHAnsi" w:cstheme="minorHAnsi"/>
          <w:sz w:val="28"/>
          <w:szCs w:val="28"/>
        </w:rPr>
        <w:t>BÖLÜM BAŞKANI</w:t>
      </w:r>
      <w:bookmarkEnd w:id="7"/>
    </w:p>
    <w:tbl>
      <w:tblPr>
        <w:tblStyle w:val="TabloKlavuzu"/>
        <w:tblW w:w="5000" w:type="pct"/>
        <w:tblLook w:val="04A0" w:firstRow="1" w:lastRow="0" w:firstColumn="1" w:lastColumn="0" w:noHBand="0" w:noVBand="1"/>
      </w:tblPr>
      <w:tblGrid>
        <w:gridCol w:w="3113"/>
        <w:gridCol w:w="6911"/>
      </w:tblGrid>
      <w:tr w:rsidR="00245BA5" w:rsidRPr="00CC1B04" w14:paraId="0366051C" w14:textId="77777777" w:rsidTr="00930A4C">
        <w:trPr>
          <w:trHeight w:val="510"/>
        </w:trPr>
        <w:tc>
          <w:tcPr>
            <w:tcW w:w="1553" w:type="pct"/>
            <w:vAlign w:val="center"/>
          </w:tcPr>
          <w:p w14:paraId="4C9533D8" w14:textId="77777777" w:rsidR="00245BA5" w:rsidRPr="00CC1B04" w:rsidRDefault="00245BA5" w:rsidP="00930A4C">
            <w:pPr>
              <w:rPr>
                <w:rFonts w:cstheme="minorHAnsi"/>
                <w:noProof/>
                <w:sz w:val="24"/>
                <w:szCs w:val="24"/>
              </w:rPr>
            </w:pPr>
            <w:r w:rsidRPr="00CC1B04">
              <w:rPr>
                <w:rFonts w:cstheme="minorHAnsi"/>
                <w:noProof/>
                <w:sz w:val="24"/>
                <w:szCs w:val="24"/>
              </w:rPr>
              <w:t>Görev Unvanı</w:t>
            </w:r>
          </w:p>
        </w:tc>
        <w:tc>
          <w:tcPr>
            <w:tcW w:w="3447" w:type="pct"/>
            <w:vAlign w:val="center"/>
          </w:tcPr>
          <w:p w14:paraId="12F2B066" w14:textId="77777777" w:rsidR="00245BA5" w:rsidRPr="00CC1B04" w:rsidRDefault="00245BA5" w:rsidP="00930A4C">
            <w:pPr>
              <w:rPr>
                <w:rFonts w:cstheme="minorHAnsi"/>
                <w:b w:val="0"/>
                <w:noProof/>
                <w:color w:val="auto"/>
                <w:sz w:val="24"/>
                <w:szCs w:val="24"/>
              </w:rPr>
            </w:pPr>
            <w:r w:rsidRPr="00CC1B04">
              <w:rPr>
                <w:rFonts w:cstheme="minorHAnsi"/>
                <w:b w:val="0"/>
                <w:noProof/>
                <w:color w:val="auto"/>
                <w:sz w:val="24"/>
                <w:szCs w:val="24"/>
              </w:rPr>
              <w:t>Bölüm Başkanı</w:t>
            </w:r>
          </w:p>
        </w:tc>
      </w:tr>
      <w:tr w:rsidR="00245BA5" w:rsidRPr="00CC1B04" w14:paraId="15D3DCD7" w14:textId="77777777" w:rsidTr="00930A4C">
        <w:trPr>
          <w:trHeight w:val="510"/>
        </w:trPr>
        <w:tc>
          <w:tcPr>
            <w:tcW w:w="1553" w:type="pct"/>
            <w:vAlign w:val="center"/>
          </w:tcPr>
          <w:p w14:paraId="7BDEC4A8" w14:textId="77777777" w:rsidR="00245BA5" w:rsidRPr="00CC1B04" w:rsidRDefault="000B016B" w:rsidP="00930A4C">
            <w:pPr>
              <w:rPr>
                <w:rFonts w:cstheme="minorHAnsi"/>
                <w:noProof/>
                <w:sz w:val="24"/>
                <w:szCs w:val="24"/>
              </w:rPr>
            </w:pPr>
            <w:r w:rsidRPr="00CC1B04">
              <w:rPr>
                <w:rFonts w:cstheme="minorHAnsi"/>
                <w:noProof/>
                <w:sz w:val="24"/>
                <w:szCs w:val="24"/>
              </w:rPr>
              <w:t>Sorumlu</w:t>
            </w:r>
            <w:r w:rsidR="00245BA5" w:rsidRPr="00CC1B04">
              <w:rPr>
                <w:rFonts w:cstheme="minorHAnsi"/>
                <w:noProof/>
                <w:sz w:val="24"/>
                <w:szCs w:val="24"/>
              </w:rPr>
              <w:t xml:space="preserve"> Olduğu Makam</w:t>
            </w:r>
          </w:p>
        </w:tc>
        <w:tc>
          <w:tcPr>
            <w:tcW w:w="3447" w:type="pct"/>
            <w:vAlign w:val="center"/>
          </w:tcPr>
          <w:p w14:paraId="2C2B57CB" w14:textId="1DF84C5B" w:rsidR="00245BA5" w:rsidRPr="00CC1B04" w:rsidRDefault="00245BA5" w:rsidP="00930A4C">
            <w:pPr>
              <w:rPr>
                <w:rFonts w:cstheme="minorHAnsi"/>
                <w:b w:val="0"/>
                <w:noProof/>
                <w:color w:val="auto"/>
                <w:sz w:val="24"/>
                <w:szCs w:val="24"/>
              </w:rPr>
            </w:pPr>
            <w:r w:rsidRPr="00CC1B04">
              <w:rPr>
                <w:rFonts w:cstheme="minorHAnsi"/>
                <w:b w:val="0"/>
                <w:noProof/>
                <w:color w:val="auto"/>
                <w:sz w:val="24"/>
                <w:szCs w:val="24"/>
              </w:rPr>
              <w:t>Dekan</w:t>
            </w:r>
            <w:r w:rsidR="009527AA">
              <w:rPr>
                <w:rFonts w:cstheme="minorHAnsi"/>
                <w:b w:val="0"/>
                <w:noProof/>
                <w:color w:val="auto"/>
                <w:sz w:val="24"/>
                <w:szCs w:val="24"/>
              </w:rPr>
              <w:t>lık</w:t>
            </w:r>
          </w:p>
        </w:tc>
      </w:tr>
    </w:tbl>
    <w:p w14:paraId="5A27F21D" w14:textId="77777777" w:rsidR="00245BA5" w:rsidRPr="00930A4C" w:rsidRDefault="00245BA5" w:rsidP="00930A4C">
      <w:pPr>
        <w:spacing w:before="240" w:after="240"/>
        <w:rPr>
          <w:rFonts w:cstheme="minorHAnsi"/>
          <w:color w:val="auto"/>
          <w:sz w:val="24"/>
          <w:szCs w:val="24"/>
          <w:u w:val="single"/>
        </w:rPr>
      </w:pPr>
      <w:r w:rsidRPr="00930A4C">
        <w:rPr>
          <w:rFonts w:cstheme="minorHAnsi"/>
          <w:color w:val="auto"/>
          <w:sz w:val="24"/>
          <w:szCs w:val="24"/>
          <w:u w:val="single"/>
        </w:rPr>
        <w:t xml:space="preserve">Görev, Yetki ve Sorumlulukları </w:t>
      </w:r>
    </w:p>
    <w:p w14:paraId="445C58F3"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Yükseköğretim Kanunu’nun 4. ve 5. maddelerinde belirtilen amaç ve ilkelere uygun hareket eder.</w:t>
      </w:r>
    </w:p>
    <w:p w14:paraId="4D48DF6A"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Bölümün alanına uygun anabilim dallarının kurulmasını sağlar.</w:t>
      </w:r>
    </w:p>
    <w:p w14:paraId="1651F3BA"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Bölümün eğitim-öğretim ve araştırma faaliyetlerini planlar, koordine eder ve düzenli yürütülmesini sağlar.</w:t>
      </w:r>
    </w:p>
    <w:p w14:paraId="5622A494"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 kaynaklarının etkili, verimli ve ekonomik kullanılmasını gözetir.</w:t>
      </w:r>
    </w:p>
    <w:p w14:paraId="399321F7"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 Kurulu toplantılarında bölümü temsil eder.</w:t>
      </w:r>
    </w:p>
    <w:p w14:paraId="54B972AD"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Bölümle ilgili gelişmeleri izler, ortaya çıkan sorunların çözümü için gerekli toplantıları düzenler.</w:t>
      </w:r>
    </w:p>
    <w:p w14:paraId="39C9BA8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Bölümün kadro ve öğretim elemanı ihtiyacını planlar ve Dekanlığa sunar.</w:t>
      </w:r>
    </w:p>
    <w:p w14:paraId="18834C47"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Akademik personelin performansını izler ve Dekanlığa raporlar.</w:t>
      </w:r>
    </w:p>
    <w:p w14:paraId="4B2A35B0"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Bölümde görev yapan personelin görevlerini mevzuata uygun şekilde yerine getirmesini sağlar.</w:t>
      </w:r>
    </w:p>
    <w:p w14:paraId="02BD8843"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Bölümün faaliyet raporlarını, stratejik planını ve performans kriterlerini hazırlar ve izler.</w:t>
      </w:r>
    </w:p>
    <w:p w14:paraId="5E361A4A"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Bitirme ve lisansüstü tez süreçlerini izler.</w:t>
      </w:r>
    </w:p>
    <w:p w14:paraId="51F5F00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Lisansüstü programlara başvuran adayların sınav süreçlerini yürütür ve danışman görevlendirmelerini düzenler.</w:t>
      </w:r>
    </w:p>
    <w:p w14:paraId="27D021DC"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Raporlu ve izinli öğrencilerin durumlarını değerlendirir.</w:t>
      </w:r>
    </w:p>
    <w:p w14:paraId="50C44A36"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Engelli ve yabancı uyruklu öğrencilerin akademik süreçlerine ilişkin sorunları değerlendirir ve çözüm üretir.</w:t>
      </w:r>
    </w:p>
    <w:p w14:paraId="1884FE13"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Ders ve sınav programlarının hazırlanmasını, duyurulmasını ve uygulanmasını sağlar.</w:t>
      </w:r>
    </w:p>
    <w:p w14:paraId="32D649C1"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Ders görevlendirmelerinin adil, objektif ve öğretim elemanlarının uzmanlık alanlarına uygun şekilde yapılmasını gözetir.</w:t>
      </w:r>
    </w:p>
    <w:p w14:paraId="3E78EA13"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 bilgi paketinin hazırlanmasını ve güncellenmesini sağlar.</w:t>
      </w:r>
    </w:p>
    <w:p w14:paraId="2E05D729"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Bölüm web sayfası içeriğinin hazırlanmasını ve güncel tutulmasını sağlar.</w:t>
      </w:r>
    </w:p>
    <w:p w14:paraId="1AD83838"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Ek ders ödemelerine ilişkin belgelerin zamanında Dekanlığa iletilmesini sağlar.</w:t>
      </w:r>
    </w:p>
    <w:p w14:paraId="0FEE61E1"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Bilimsel toplantılar düzenler ve öğretim elemanlarının ulusal ve uluslararası faaliyetlere katılımını teşvik eder.</w:t>
      </w:r>
    </w:p>
    <w:p w14:paraId="3E0292FF"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Öğretim elemanlarının görev sürelerinin izlenmesini ve gerekli uzatma işlemlerinin yürütülmesini sağlar.</w:t>
      </w:r>
    </w:p>
    <w:p w14:paraId="158CC3FA" w14:textId="39151180"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proofErr w:type="spellStart"/>
      <w:r w:rsidRPr="00332F5E">
        <w:rPr>
          <w:rFonts w:cstheme="minorHAnsi"/>
          <w:b w:val="0"/>
          <w:color w:val="auto"/>
          <w:sz w:val="24"/>
          <w:szCs w:val="24"/>
        </w:rPr>
        <w:t>Erasmus</w:t>
      </w:r>
      <w:proofErr w:type="spellEnd"/>
      <w:r w:rsidRPr="00332F5E">
        <w:rPr>
          <w:rFonts w:cstheme="minorHAnsi"/>
          <w:b w:val="0"/>
          <w:color w:val="auto"/>
          <w:sz w:val="24"/>
          <w:szCs w:val="24"/>
        </w:rPr>
        <w:t>, Farabi ve Mevlâna değişim programlarına ilişkin faaliyetleri koordine eder.</w:t>
      </w:r>
    </w:p>
    <w:p w14:paraId="44EC7C8E" w14:textId="77777777" w:rsidR="00332F5E" w:rsidRPr="00332F5E" w:rsidRDefault="00332F5E" w:rsidP="00332F5E">
      <w:pPr>
        <w:pStyle w:val="ListeParagraf"/>
        <w:numPr>
          <w:ilvl w:val="1"/>
          <w:numId w:val="10"/>
        </w:numPr>
        <w:spacing w:after="200"/>
        <w:ind w:left="993" w:hanging="284"/>
        <w:jc w:val="both"/>
        <w:rPr>
          <w:rFonts w:cstheme="minorHAnsi"/>
          <w:b w:val="0"/>
          <w:color w:val="auto"/>
          <w:sz w:val="24"/>
          <w:szCs w:val="24"/>
        </w:rPr>
      </w:pPr>
      <w:r w:rsidRPr="00332F5E">
        <w:rPr>
          <w:rFonts w:cstheme="minorHAnsi"/>
          <w:b w:val="0"/>
          <w:color w:val="auto"/>
          <w:sz w:val="24"/>
          <w:szCs w:val="24"/>
        </w:rPr>
        <w:t>Fakültenin etik kurallarına uygun hareket eder ve iç kontrol süreçlerine katılım sağlar.</w:t>
      </w:r>
    </w:p>
    <w:p w14:paraId="4011E41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276C1F64" w14:textId="3E79E41A" w:rsidR="00067CFF" w:rsidRPr="00387E67" w:rsidRDefault="00067CFF" w:rsidP="00387E67">
      <w:pPr>
        <w:pStyle w:val="Balk1"/>
        <w:spacing w:after="240"/>
        <w:rPr>
          <w:rFonts w:asciiTheme="minorHAnsi" w:hAnsiTheme="minorHAnsi" w:cstheme="minorHAnsi"/>
          <w:sz w:val="28"/>
          <w:szCs w:val="28"/>
        </w:rPr>
      </w:pPr>
      <w:r w:rsidRPr="00CC1B04">
        <w:rPr>
          <w:rFonts w:asciiTheme="minorHAnsi" w:hAnsiTheme="minorHAnsi" w:cstheme="minorHAnsi"/>
          <w:noProof/>
        </w:rPr>
        <w:br w:type="page"/>
      </w:r>
      <w:bookmarkStart w:id="8" w:name="_Toc222752449"/>
      <w:r w:rsidRPr="00387E67">
        <w:rPr>
          <w:rFonts w:asciiTheme="minorHAnsi" w:hAnsiTheme="minorHAnsi" w:cstheme="minorHAnsi"/>
          <w:sz w:val="28"/>
          <w:szCs w:val="28"/>
        </w:rPr>
        <w:t xml:space="preserve">BÖLÜM BAŞKAN YARDIMCISI </w:t>
      </w:r>
      <w:r w:rsidR="00AE2A07" w:rsidRPr="00387E67">
        <w:rPr>
          <w:rFonts w:asciiTheme="minorHAnsi" w:hAnsiTheme="minorHAnsi" w:cstheme="minorHAnsi"/>
          <w:sz w:val="28"/>
          <w:szCs w:val="28"/>
        </w:rPr>
        <w:t>(Eğitim-Öğretimden Sorumlu)</w:t>
      </w:r>
      <w:bookmarkEnd w:id="8"/>
    </w:p>
    <w:tbl>
      <w:tblPr>
        <w:tblStyle w:val="TabloKlavuzu"/>
        <w:tblW w:w="5000" w:type="pct"/>
        <w:tblLook w:val="04A0" w:firstRow="1" w:lastRow="0" w:firstColumn="1" w:lastColumn="0" w:noHBand="0" w:noVBand="1"/>
      </w:tblPr>
      <w:tblGrid>
        <w:gridCol w:w="3113"/>
        <w:gridCol w:w="6911"/>
      </w:tblGrid>
      <w:tr w:rsidR="00930A4C" w:rsidRPr="00CC1B04" w14:paraId="77440B01" w14:textId="77777777" w:rsidTr="0098537F">
        <w:trPr>
          <w:trHeight w:val="510"/>
        </w:trPr>
        <w:tc>
          <w:tcPr>
            <w:tcW w:w="1553" w:type="pct"/>
            <w:vAlign w:val="center"/>
          </w:tcPr>
          <w:p w14:paraId="4BE04916" w14:textId="77777777" w:rsidR="00930A4C" w:rsidRPr="00CC1B04" w:rsidRDefault="00930A4C" w:rsidP="0098537F">
            <w:pPr>
              <w:rPr>
                <w:rFonts w:cstheme="minorHAnsi"/>
                <w:noProof/>
                <w:sz w:val="24"/>
                <w:szCs w:val="24"/>
              </w:rPr>
            </w:pPr>
            <w:r w:rsidRPr="00CC1B04">
              <w:rPr>
                <w:rFonts w:cstheme="minorHAnsi"/>
                <w:noProof/>
                <w:sz w:val="24"/>
                <w:szCs w:val="24"/>
              </w:rPr>
              <w:t>Görev Unvanı</w:t>
            </w:r>
          </w:p>
        </w:tc>
        <w:tc>
          <w:tcPr>
            <w:tcW w:w="3447" w:type="pct"/>
            <w:vAlign w:val="center"/>
          </w:tcPr>
          <w:p w14:paraId="7660B671" w14:textId="6201DB08" w:rsidR="00930A4C" w:rsidRPr="00CC1B04" w:rsidRDefault="00930A4C" w:rsidP="0098537F">
            <w:pPr>
              <w:rPr>
                <w:rFonts w:cstheme="minorHAnsi"/>
                <w:b w:val="0"/>
                <w:noProof/>
                <w:color w:val="auto"/>
                <w:sz w:val="24"/>
                <w:szCs w:val="24"/>
              </w:rPr>
            </w:pPr>
            <w:r w:rsidRPr="00CC1B04">
              <w:rPr>
                <w:rFonts w:cstheme="minorHAnsi"/>
                <w:b w:val="0"/>
                <w:noProof/>
                <w:color w:val="auto"/>
                <w:sz w:val="24"/>
                <w:szCs w:val="24"/>
              </w:rPr>
              <w:t>Bölüm Başkan</w:t>
            </w:r>
            <w:r w:rsidR="00960B02">
              <w:rPr>
                <w:rFonts w:cstheme="minorHAnsi"/>
                <w:b w:val="0"/>
                <w:noProof/>
                <w:color w:val="auto"/>
                <w:sz w:val="24"/>
                <w:szCs w:val="24"/>
              </w:rPr>
              <w:t xml:space="preserve"> Yardımcısı</w:t>
            </w:r>
          </w:p>
        </w:tc>
      </w:tr>
      <w:tr w:rsidR="00930A4C" w:rsidRPr="00CC1B04" w14:paraId="58C7298C" w14:textId="77777777" w:rsidTr="0098537F">
        <w:trPr>
          <w:trHeight w:val="510"/>
        </w:trPr>
        <w:tc>
          <w:tcPr>
            <w:tcW w:w="1553" w:type="pct"/>
            <w:vAlign w:val="center"/>
          </w:tcPr>
          <w:p w14:paraId="08670C3E" w14:textId="77777777" w:rsidR="00930A4C" w:rsidRPr="00CC1B04" w:rsidRDefault="00930A4C" w:rsidP="0098537F">
            <w:pPr>
              <w:rPr>
                <w:rFonts w:cstheme="minorHAnsi"/>
                <w:noProof/>
                <w:sz w:val="24"/>
                <w:szCs w:val="24"/>
              </w:rPr>
            </w:pPr>
            <w:r w:rsidRPr="00CC1B04">
              <w:rPr>
                <w:rFonts w:cstheme="minorHAnsi"/>
                <w:noProof/>
                <w:sz w:val="24"/>
                <w:szCs w:val="24"/>
              </w:rPr>
              <w:t>Sorumlu Olduğu Makam</w:t>
            </w:r>
          </w:p>
        </w:tc>
        <w:tc>
          <w:tcPr>
            <w:tcW w:w="3447" w:type="pct"/>
            <w:vAlign w:val="center"/>
          </w:tcPr>
          <w:p w14:paraId="744D6922" w14:textId="1595B6B9" w:rsidR="00930A4C" w:rsidRPr="00CC1B04" w:rsidRDefault="00930A4C" w:rsidP="0098537F">
            <w:pPr>
              <w:rPr>
                <w:rFonts w:cstheme="minorHAnsi"/>
                <w:b w:val="0"/>
                <w:noProof/>
                <w:color w:val="auto"/>
                <w:sz w:val="24"/>
                <w:szCs w:val="24"/>
              </w:rPr>
            </w:pPr>
            <w:r w:rsidRPr="00CC1B04">
              <w:rPr>
                <w:rFonts w:cstheme="minorHAnsi"/>
                <w:b w:val="0"/>
                <w:noProof/>
                <w:color w:val="auto"/>
                <w:sz w:val="24"/>
                <w:szCs w:val="24"/>
              </w:rPr>
              <w:t>Dekan</w:t>
            </w:r>
            <w:r w:rsidR="009527AA">
              <w:rPr>
                <w:rFonts w:cstheme="minorHAnsi"/>
                <w:b w:val="0"/>
                <w:noProof/>
                <w:color w:val="auto"/>
                <w:sz w:val="24"/>
                <w:szCs w:val="24"/>
              </w:rPr>
              <w:t>lık</w:t>
            </w:r>
            <w:r w:rsidR="00960B02">
              <w:rPr>
                <w:rFonts w:cstheme="minorHAnsi"/>
                <w:b w:val="0"/>
                <w:noProof/>
                <w:color w:val="auto"/>
                <w:sz w:val="24"/>
                <w:szCs w:val="24"/>
              </w:rPr>
              <w:t>, Bölüm Başkanı</w:t>
            </w:r>
          </w:p>
        </w:tc>
      </w:tr>
    </w:tbl>
    <w:p w14:paraId="241E2C29" w14:textId="77777777" w:rsidR="00CC1B04" w:rsidRPr="00CC1B04" w:rsidRDefault="00CC1B04" w:rsidP="00930A4C">
      <w:pPr>
        <w:spacing w:before="240" w:after="240"/>
        <w:rPr>
          <w:rFonts w:cstheme="minorHAnsi"/>
          <w:color w:val="auto"/>
          <w:sz w:val="24"/>
          <w:szCs w:val="24"/>
          <w:u w:val="single"/>
        </w:rPr>
      </w:pPr>
      <w:r w:rsidRPr="00CC1B04">
        <w:rPr>
          <w:rFonts w:cstheme="minorHAnsi"/>
          <w:color w:val="auto"/>
          <w:sz w:val="24"/>
          <w:szCs w:val="24"/>
          <w:u w:val="single"/>
        </w:rPr>
        <w:t xml:space="preserve">Görev, Yetki ve Sorumlulukları </w:t>
      </w:r>
    </w:p>
    <w:p w14:paraId="5C8699E0" w14:textId="57531FD2"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Yükseköğretim Kanunu’nun 4. ve 5. maddelerinde belirtilen amaç ve ilkelere uygun hareket eder.</w:t>
      </w:r>
    </w:p>
    <w:p w14:paraId="2AF8907C" w14:textId="78709272"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Kalite güvence süreçlerine aktif katkı sağlar.</w:t>
      </w:r>
    </w:p>
    <w:p w14:paraId="11AF2311" w14:textId="34E522A6"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İç ve dış paydaş geri bildirimlerini değerlendirir.</w:t>
      </w:r>
    </w:p>
    <w:p w14:paraId="556EF892" w14:textId="66FE46F1"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Sürekli iyileştirme çalışmalarına katkı sunar.</w:t>
      </w:r>
    </w:p>
    <w:p w14:paraId="43F47AAB" w14:textId="054717F6" w:rsidR="006D0156" w:rsidRPr="00AE2A07"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performans göstergelerinin izlenmesine destek verir.</w:t>
      </w:r>
    </w:p>
    <w:p w14:paraId="0B8B033E" w14:textId="502C4814"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Bölümün eğitim-öğretim faaliyetlerinin planlanmasına ve düzenli yürütülmesine katkı sağlar.</w:t>
      </w:r>
    </w:p>
    <w:p w14:paraId="4DD6079F" w14:textId="242660C3" w:rsidR="006D0156" w:rsidRPr="00AE2A07"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Ölçme ve değerlendirme süreçlerinin şeffaf ve standartlara uygun yürütülmesini</w:t>
      </w:r>
      <w:r>
        <w:rPr>
          <w:rFonts w:cstheme="minorHAnsi"/>
          <w:b w:val="0"/>
          <w:color w:val="auto"/>
          <w:sz w:val="24"/>
          <w:szCs w:val="24"/>
        </w:rPr>
        <w:t xml:space="preserve"> takip eder.</w:t>
      </w:r>
    </w:p>
    <w:p w14:paraId="223D4824" w14:textId="1EB052A5"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Bölüm d</w:t>
      </w:r>
      <w:r w:rsidRPr="00AE2A07">
        <w:rPr>
          <w:rFonts w:cstheme="minorHAnsi"/>
          <w:b w:val="0"/>
          <w:color w:val="auto"/>
          <w:sz w:val="24"/>
          <w:szCs w:val="24"/>
        </w:rPr>
        <w:t>ers ve sınav programlarının hazırlanmasını ve duyurulmasını koordine eder.</w:t>
      </w:r>
    </w:p>
    <w:p w14:paraId="6D5F4893" w14:textId="484364A9"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 xml:space="preserve">Ders bilgi paketlerinin hazırlanmasını ve güncellenmesini sağlar. </w:t>
      </w:r>
    </w:p>
    <w:p w14:paraId="5C797CD0" w14:textId="3B8D06F2" w:rsidR="006D0156" w:rsidRDefault="006D0156" w:rsidP="00AE2A07">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Bölüm akreditasyon süreçlerine katkı verir.</w:t>
      </w:r>
    </w:p>
    <w:p w14:paraId="62B9B344" w14:textId="7A4496E4"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Ders öğrenme çıktılarının program yeterlilikleri ile uyumunu</w:t>
      </w:r>
      <w:r>
        <w:rPr>
          <w:rFonts w:cstheme="minorHAnsi"/>
          <w:b w:val="0"/>
          <w:color w:val="auto"/>
          <w:sz w:val="24"/>
          <w:szCs w:val="24"/>
        </w:rPr>
        <w:t>n takibini yapar.</w:t>
      </w:r>
    </w:p>
    <w:p w14:paraId="3AEFA250" w14:textId="77777777"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Danışmanlık sisteminin etkin yürütülmesini gözetir.</w:t>
      </w:r>
    </w:p>
    <w:p w14:paraId="7D41A2F0" w14:textId="3B11F4F8"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Bölümün staj faaliyetlerini takip ve koordine eder.</w:t>
      </w:r>
    </w:p>
    <w:p w14:paraId="6AF4039C"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Raporlu ve izinli öğrencilerin durumlarını değerlendirir.</w:t>
      </w:r>
    </w:p>
    <w:p w14:paraId="36312F10"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Engelli ve yabancı uyruklu öğrencilerin eğitim süreçlerine ilişkin sorunlarını değerlendirir ve çözüm süreçlerine katkı sağlar.</w:t>
      </w:r>
    </w:p>
    <w:p w14:paraId="67FD73B9" w14:textId="12BDA60C"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Ek ders ödemelerine ilişkin belgelerin zamanında Dekanlığa iletilmesini sağlar.</w:t>
      </w:r>
    </w:p>
    <w:p w14:paraId="2C10AD49" w14:textId="77777777"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Bitirme ve lisansüstü tez süreçlerini izler.</w:t>
      </w:r>
    </w:p>
    <w:p w14:paraId="1097D69B" w14:textId="2287B279"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Lisansüstü programlara başvuran adayların sınav süreçlerinin yürütülmesine ve danışman görevlendirmelerine katkı sağlar.</w:t>
      </w:r>
    </w:p>
    <w:p w14:paraId="014D61D8" w14:textId="52C48241" w:rsidR="00AE2A07" w:rsidRDefault="00AE2A07" w:rsidP="00AE2A07">
      <w:pPr>
        <w:pStyle w:val="ListeParagraf"/>
        <w:numPr>
          <w:ilvl w:val="1"/>
          <w:numId w:val="10"/>
        </w:numPr>
        <w:spacing w:after="200"/>
        <w:ind w:left="993" w:hanging="284"/>
        <w:jc w:val="both"/>
        <w:rPr>
          <w:rFonts w:cstheme="minorHAnsi"/>
          <w:b w:val="0"/>
          <w:color w:val="auto"/>
          <w:sz w:val="24"/>
          <w:szCs w:val="24"/>
        </w:rPr>
      </w:pPr>
      <w:proofErr w:type="spellStart"/>
      <w:r w:rsidRPr="00AE2A07">
        <w:rPr>
          <w:rFonts w:cstheme="minorHAnsi"/>
          <w:b w:val="0"/>
          <w:color w:val="auto"/>
          <w:sz w:val="24"/>
          <w:szCs w:val="24"/>
        </w:rPr>
        <w:t>Erasmus</w:t>
      </w:r>
      <w:proofErr w:type="spellEnd"/>
      <w:r w:rsidRPr="00AE2A07">
        <w:rPr>
          <w:rFonts w:cstheme="minorHAnsi"/>
          <w:b w:val="0"/>
          <w:color w:val="auto"/>
          <w:sz w:val="24"/>
          <w:szCs w:val="24"/>
        </w:rPr>
        <w:t>, Farabi ve Mevlâna değişim programlarının eğitim-öğretim boyutuna ilişkin süreçleri izler.</w:t>
      </w:r>
    </w:p>
    <w:p w14:paraId="2E9A20ED" w14:textId="44AB01AE"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Bölüm web sayfasının eğitim-öğretim içeriklerinin güncel tutulmasını sağlar.</w:t>
      </w:r>
    </w:p>
    <w:p w14:paraId="6F6C390A" w14:textId="6C5ACB15"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Uzaktan eğitim ve dijital ders içeriklerinin geliştirilmesini destekler.</w:t>
      </w:r>
    </w:p>
    <w:p w14:paraId="5840F0CE" w14:textId="3F063629"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Mezun izleme çalışmalarına katkı sağlar.</w:t>
      </w:r>
    </w:p>
    <w:p w14:paraId="6C588607" w14:textId="0FF8A05A"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Ders başarı analizlerini değerlendirir ve iyileştirme önerileri geliştirir.</w:t>
      </w:r>
    </w:p>
    <w:p w14:paraId="093E5D3E" w14:textId="1288BDA4"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Öğrenci memnuniyet anketlerinin analizine katkı sunar ve iyileştirme süreçlerini izler.</w:t>
      </w:r>
    </w:p>
    <w:p w14:paraId="64D6AF62" w14:textId="46CC74F0"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2CAEF7BA" w14:textId="4F625A8F" w:rsidR="006D0156" w:rsidRDefault="006D0156" w:rsidP="006D0156">
      <w:pPr>
        <w:pStyle w:val="ListeParagraf"/>
        <w:spacing w:after="200"/>
        <w:ind w:left="993"/>
        <w:jc w:val="both"/>
        <w:rPr>
          <w:rFonts w:cstheme="minorHAnsi"/>
          <w:b w:val="0"/>
          <w:color w:val="auto"/>
          <w:sz w:val="24"/>
          <w:szCs w:val="24"/>
        </w:rPr>
      </w:pPr>
    </w:p>
    <w:p w14:paraId="0B38FE70" w14:textId="2485C40A" w:rsidR="006D0156" w:rsidRDefault="006D0156" w:rsidP="006D0156">
      <w:pPr>
        <w:pStyle w:val="ListeParagraf"/>
        <w:spacing w:after="200"/>
        <w:ind w:left="993"/>
        <w:jc w:val="both"/>
        <w:rPr>
          <w:rFonts w:cstheme="minorHAnsi"/>
          <w:b w:val="0"/>
          <w:color w:val="auto"/>
          <w:sz w:val="24"/>
          <w:szCs w:val="24"/>
        </w:rPr>
      </w:pPr>
    </w:p>
    <w:p w14:paraId="3ABE73B2" w14:textId="3769591E" w:rsidR="006D0156" w:rsidRDefault="006D0156" w:rsidP="006D0156">
      <w:pPr>
        <w:pStyle w:val="ListeParagraf"/>
        <w:spacing w:after="200"/>
        <w:ind w:left="993"/>
        <w:jc w:val="both"/>
        <w:rPr>
          <w:rFonts w:cstheme="minorHAnsi"/>
          <w:b w:val="0"/>
          <w:color w:val="auto"/>
          <w:sz w:val="24"/>
          <w:szCs w:val="24"/>
        </w:rPr>
      </w:pPr>
    </w:p>
    <w:p w14:paraId="5F8CAB7D" w14:textId="77777777" w:rsidR="006D0156" w:rsidRPr="006D0156" w:rsidRDefault="006D0156" w:rsidP="006D0156">
      <w:pPr>
        <w:pStyle w:val="ListeParagraf"/>
        <w:spacing w:after="200"/>
        <w:ind w:left="993"/>
        <w:jc w:val="both"/>
        <w:rPr>
          <w:rFonts w:cstheme="minorHAnsi"/>
          <w:b w:val="0"/>
          <w:color w:val="auto"/>
          <w:sz w:val="24"/>
          <w:szCs w:val="24"/>
        </w:rPr>
      </w:pPr>
    </w:p>
    <w:p w14:paraId="0D725E82" w14:textId="2301FAC7" w:rsidR="00067CFF" w:rsidRPr="00CC1B04" w:rsidRDefault="00067CFF" w:rsidP="00CC1B04">
      <w:pPr>
        <w:pStyle w:val="Balk1"/>
        <w:spacing w:after="240"/>
        <w:rPr>
          <w:rFonts w:asciiTheme="minorHAnsi" w:hAnsiTheme="minorHAnsi" w:cstheme="minorHAnsi"/>
          <w:sz w:val="28"/>
          <w:szCs w:val="28"/>
        </w:rPr>
      </w:pPr>
      <w:bookmarkStart w:id="9" w:name="_Toc222752450"/>
      <w:r w:rsidRPr="00CC1B04">
        <w:rPr>
          <w:rFonts w:asciiTheme="minorHAnsi" w:hAnsiTheme="minorHAnsi" w:cstheme="minorHAnsi"/>
          <w:sz w:val="28"/>
          <w:szCs w:val="28"/>
        </w:rPr>
        <w:t xml:space="preserve">BÖLÜM BAŞKAN YARDIMCISI </w:t>
      </w:r>
      <w:r w:rsidR="006D0156">
        <w:rPr>
          <w:rFonts w:asciiTheme="minorHAnsi" w:hAnsiTheme="minorHAnsi" w:cstheme="minorHAnsi"/>
          <w:sz w:val="28"/>
          <w:szCs w:val="28"/>
        </w:rPr>
        <w:t>(Araştırma-Geliştirmeden Sorumlu)</w:t>
      </w:r>
      <w:bookmarkEnd w:id="9"/>
    </w:p>
    <w:tbl>
      <w:tblPr>
        <w:tblStyle w:val="TabloKlavuzu"/>
        <w:tblW w:w="5000" w:type="pct"/>
        <w:tblLook w:val="04A0" w:firstRow="1" w:lastRow="0" w:firstColumn="1" w:lastColumn="0" w:noHBand="0" w:noVBand="1"/>
      </w:tblPr>
      <w:tblGrid>
        <w:gridCol w:w="3113"/>
        <w:gridCol w:w="6911"/>
      </w:tblGrid>
      <w:tr w:rsidR="00245BA5" w:rsidRPr="00CC1B04" w14:paraId="16B79D5B" w14:textId="77777777" w:rsidTr="00960B02">
        <w:trPr>
          <w:trHeight w:val="510"/>
        </w:trPr>
        <w:tc>
          <w:tcPr>
            <w:tcW w:w="1553" w:type="pct"/>
            <w:vAlign w:val="center"/>
          </w:tcPr>
          <w:p w14:paraId="77A04E7B" w14:textId="77777777" w:rsidR="00245BA5" w:rsidRPr="00CC1B04" w:rsidRDefault="00245BA5"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5BEFB9CC" w14:textId="77777777" w:rsidR="00245BA5" w:rsidRPr="00CC1B04" w:rsidRDefault="00245BA5" w:rsidP="00960B02">
            <w:pPr>
              <w:rPr>
                <w:rFonts w:cstheme="minorHAnsi"/>
                <w:b w:val="0"/>
                <w:noProof/>
                <w:color w:val="auto"/>
                <w:sz w:val="24"/>
                <w:szCs w:val="24"/>
              </w:rPr>
            </w:pPr>
            <w:r w:rsidRPr="00CC1B04">
              <w:rPr>
                <w:rFonts w:cstheme="minorHAnsi"/>
                <w:b w:val="0"/>
                <w:noProof/>
                <w:color w:val="auto"/>
                <w:sz w:val="24"/>
                <w:szCs w:val="24"/>
              </w:rPr>
              <w:t>Bölüm Başkan Yardımcısı</w:t>
            </w:r>
          </w:p>
        </w:tc>
      </w:tr>
      <w:tr w:rsidR="00245BA5" w:rsidRPr="00CC1B04" w14:paraId="2B7B2E9D" w14:textId="77777777" w:rsidTr="00960B02">
        <w:trPr>
          <w:trHeight w:val="510"/>
        </w:trPr>
        <w:tc>
          <w:tcPr>
            <w:tcW w:w="1553" w:type="pct"/>
            <w:vAlign w:val="center"/>
          </w:tcPr>
          <w:p w14:paraId="1D1C6229" w14:textId="77777777" w:rsidR="00245BA5" w:rsidRPr="00CC1B04" w:rsidRDefault="000B016B" w:rsidP="00960B02">
            <w:pPr>
              <w:rPr>
                <w:rFonts w:cstheme="minorHAnsi"/>
                <w:noProof/>
                <w:sz w:val="24"/>
                <w:szCs w:val="24"/>
              </w:rPr>
            </w:pPr>
            <w:r w:rsidRPr="00CC1B04">
              <w:rPr>
                <w:rFonts w:cstheme="minorHAnsi"/>
                <w:noProof/>
                <w:sz w:val="24"/>
                <w:szCs w:val="24"/>
              </w:rPr>
              <w:t>Sorumlu</w:t>
            </w:r>
            <w:r w:rsidR="00245BA5" w:rsidRPr="00CC1B04">
              <w:rPr>
                <w:rFonts w:cstheme="minorHAnsi"/>
                <w:noProof/>
                <w:sz w:val="24"/>
                <w:szCs w:val="24"/>
              </w:rPr>
              <w:t xml:space="preserve"> Olduğu Makam</w:t>
            </w:r>
          </w:p>
        </w:tc>
        <w:tc>
          <w:tcPr>
            <w:tcW w:w="3447" w:type="pct"/>
            <w:vAlign w:val="center"/>
          </w:tcPr>
          <w:p w14:paraId="64EE77EA" w14:textId="116C42A6" w:rsidR="00245BA5" w:rsidRPr="00CC1B04" w:rsidRDefault="009527AA" w:rsidP="00960B02">
            <w:pPr>
              <w:rPr>
                <w:rFonts w:cstheme="minorHAnsi"/>
                <w:b w:val="0"/>
                <w:noProof/>
                <w:color w:val="auto"/>
                <w:sz w:val="24"/>
                <w:szCs w:val="24"/>
              </w:rPr>
            </w:pPr>
            <w:r w:rsidRPr="00CC1B04">
              <w:rPr>
                <w:rFonts w:cstheme="minorHAnsi"/>
                <w:b w:val="0"/>
                <w:noProof/>
                <w:color w:val="auto"/>
                <w:sz w:val="24"/>
                <w:szCs w:val="24"/>
              </w:rPr>
              <w:t>Dekan</w:t>
            </w:r>
            <w:r>
              <w:rPr>
                <w:rFonts w:cstheme="minorHAnsi"/>
                <w:b w:val="0"/>
                <w:noProof/>
                <w:color w:val="auto"/>
                <w:sz w:val="24"/>
                <w:szCs w:val="24"/>
              </w:rPr>
              <w:t>lık</w:t>
            </w:r>
            <w:r w:rsidR="00245BA5" w:rsidRPr="00CC1B04">
              <w:rPr>
                <w:rFonts w:cstheme="minorHAnsi"/>
                <w:b w:val="0"/>
                <w:noProof/>
                <w:color w:val="auto"/>
                <w:sz w:val="24"/>
                <w:szCs w:val="24"/>
              </w:rPr>
              <w:t>, Bölüm Başkanı</w:t>
            </w:r>
          </w:p>
        </w:tc>
      </w:tr>
    </w:tbl>
    <w:p w14:paraId="001F7FD1" w14:textId="77777777" w:rsidR="00CC1B04" w:rsidRPr="00CC1B04" w:rsidRDefault="00CC1B04" w:rsidP="00930A4C">
      <w:pPr>
        <w:spacing w:before="240" w:after="240"/>
        <w:rPr>
          <w:rFonts w:cstheme="minorHAnsi"/>
          <w:color w:val="auto"/>
          <w:sz w:val="24"/>
          <w:szCs w:val="24"/>
          <w:u w:val="single"/>
        </w:rPr>
      </w:pPr>
      <w:r w:rsidRPr="00CC1B04">
        <w:rPr>
          <w:rFonts w:cstheme="minorHAnsi"/>
          <w:color w:val="auto"/>
          <w:sz w:val="24"/>
          <w:szCs w:val="24"/>
          <w:u w:val="single"/>
        </w:rPr>
        <w:t xml:space="preserve">Görev, Yetki ve Sorumlulukları </w:t>
      </w:r>
    </w:p>
    <w:p w14:paraId="2F890AE0"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Yükseköğretim Kanunu’nun 4. ve 5. maddelerinde belirtilen amaç ve ilkelere uygun hareket eder.</w:t>
      </w:r>
    </w:p>
    <w:p w14:paraId="669C37C7" w14:textId="77777777"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Kalite güvence süreçlerine aktif katkı sağlar.</w:t>
      </w:r>
    </w:p>
    <w:p w14:paraId="1214C781" w14:textId="77777777"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İç ve dış paydaş geri bildirimlerini değerlendirir.</w:t>
      </w:r>
    </w:p>
    <w:p w14:paraId="42365D28" w14:textId="77777777"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Sürekli iyileştirme çalışmalarına katkı sunar.</w:t>
      </w:r>
    </w:p>
    <w:p w14:paraId="7D8B5DD9" w14:textId="3AA09156"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performans göstergelerinin izlenmesine destek verir</w:t>
      </w:r>
    </w:p>
    <w:p w14:paraId="4EF7E064" w14:textId="27E0FE60" w:rsid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Bölümün araştırma ve geliştirme faaliyetlerinin planlanmasına ve yürütülmesine katkı sağlar.</w:t>
      </w:r>
    </w:p>
    <w:p w14:paraId="36611311" w14:textId="77777777" w:rsidR="006D0156" w:rsidRDefault="006D0156" w:rsidP="006D0156">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Bölüm akreditasyon süreçlerine katkı verir.</w:t>
      </w:r>
    </w:p>
    <w:p w14:paraId="00D63FFA" w14:textId="32D0F367"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Patent, faydalı model ve fikri mülkiyet süreçlerini izler.</w:t>
      </w:r>
    </w:p>
    <w:p w14:paraId="3F8736D1" w14:textId="15B3CBFB"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Proje başvurularını teşvik eder ve süreç takibini yapar.</w:t>
      </w:r>
    </w:p>
    <w:p w14:paraId="31C68784" w14:textId="15167463"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yayın performansını izler ve raporlar.</w:t>
      </w:r>
    </w:p>
    <w:p w14:paraId="197BB5C3" w14:textId="4AD6923D"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teşvik süreçlerini izler.</w:t>
      </w:r>
    </w:p>
    <w:p w14:paraId="24B5168A" w14:textId="7EC1A300" w:rsidR="006D0156" w:rsidRDefault="006D0156" w:rsidP="006D0156">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 xml:space="preserve">Bölüm öğrenci toplulukları ile görüşmeleri sürdürerek faaliyet planlama, koordinasyon ve takibini sağlar </w:t>
      </w:r>
    </w:p>
    <w:p w14:paraId="2ADDB14A" w14:textId="30F8E417" w:rsidR="006D0156" w:rsidRPr="00AE2A07"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Ulusal ve uluslararası araştırma ağlarına katılımı teşvik eder.</w:t>
      </w:r>
    </w:p>
    <w:p w14:paraId="2DA51940" w14:textId="74F981C9" w:rsidR="006D0156"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TÜBİTAK, BAP ve uluslararası fon kaynaklarına yönelik bilgilendirme ve yönlendirme sağlar.</w:t>
      </w:r>
    </w:p>
    <w:p w14:paraId="22F4F03C" w14:textId="194A8E6A" w:rsidR="006D0156" w:rsidRPr="00AE2A07" w:rsidRDefault="006D0156" w:rsidP="00AE2A07">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araştırma stratejisinin oluşturulmasına katkı sunar.</w:t>
      </w:r>
    </w:p>
    <w:p w14:paraId="7292F9EE"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Bölümün faaliyet raporlarının, stratejik planının ve performans kriterlerinin hazırlanmasına katkı sunar.</w:t>
      </w:r>
    </w:p>
    <w:p w14:paraId="6F007FE8"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Bilimsel toplantıların düzenlenmesine destek verir ve öğretim elemanlarının ulusal ve uluslararası faaliyetlere katılımını teşvik eder.</w:t>
      </w:r>
    </w:p>
    <w:p w14:paraId="5426665A"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Araştırma faaliyetlerine ilişkin bölüm içi koordinasyonu sağlar.</w:t>
      </w:r>
    </w:p>
    <w:p w14:paraId="65FE29F5"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Kaynakların araştırma süreçlerinde etkili ve verimli kullanılmasını gözetir.</w:t>
      </w:r>
    </w:p>
    <w:p w14:paraId="2BE53D27"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Bölümle ilgili gelişmeleri izler ve araştırma süreçlerine ilişkin toplantıları organize eder.</w:t>
      </w:r>
    </w:p>
    <w:p w14:paraId="6E2A3A54" w14:textId="77777777" w:rsidR="00AE2A07" w:rsidRPr="00AE2A07" w:rsidRDefault="00AE2A07" w:rsidP="00AE2A07">
      <w:pPr>
        <w:pStyle w:val="ListeParagraf"/>
        <w:numPr>
          <w:ilvl w:val="1"/>
          <w:numId w:val="10"/>
        </w:numPr>
        <w:spacing w:after="200"/>
        <w:ind w:left="993" w:hanging="284"/>
        <w:jc w:val="both"/>
        <w:rPr>
          <w:rFonts w:cstheme="minorHAnsi"/>
          <w:b w:val="0"/>
          <w:color w:val="auto"/>
          <w:sz w:val="24"/>
          <w:szCs w:val="24"/>
        </w:rPr>
      </w:pPr>
      <w:r w:rsidRPr="00AE2A07">
        <w:rPr>
          <w:rFonts w:cstheme="minorHAnsi"/>
          <w:b w:val="0"/>
          <w:color w:val="auto"/>
          <w:sz w:val="24"/>
          <w:szCs w:val="24"/>
        </w:rPr>
        <w:t>Fakültenin etik kurallarına uygun hareket eder ve iç kontrol süreçlerine katkı sağlar.</w:t>
      </w:r>
    </w:p>
    <w:p w14:paraId="329BC137" w14:textId="5C2EC0EB"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08ABE419" w14:textId="455A35B3" w:rsidR="006D0156" w:rsidRDefault="006D0156" w:rsidP="006D0156">
      <w:pPr>
        <w:pStyle w:val="ListeParagraf"/>
        <w:spacing w:after="200"/>
        <w:ind w:left="993"/>
        <w:jc w:val="both"/>
        <w:rPr>
          <w:rFonts w:cstheme="minorHAnsi"/>
          <w:b w:val="0"/>
          <w:color w:val="auto"/>
          <w:sz w:val="24"/>
          <w:szCs w:val="24"/>
        </w:rPr>
      </w:pPr>
    </w:p>
    <w:p w14:paraId="30CAEAB8" w14:textId="739B74C0" w:rsidR="006D0156" w:rsidRDefault="006D0156" w:rsidP="006D0156">
      <w:pPr>
        <w:pStyle w:val="ListeParagraf"/>
        <w:spacing w:after="200"/>
        <w:ind w:left="993"/>
        <w:jc w:val="both"/>
        <w:rPr>
          <w:rFonts w:cstheme="minorHAnsi"/>
          <w:b w:val="0"/>
          <w:color w:val="auto"/>
          <w:sz w:val="24"/>
          <w:szCs w:val="24"/>
        </w:rPr>
      </w:pPr>
    </w:p>
    <w:p w14:paraId="2DDAD6C6" w14:textId="3F6E287F" w:rsidR="006D0156" w:rsidRDefault="006D0156" w:rsidP="006D0156">
      <w:pPr>
        <w:pStyle w:val="ListeParagraf"/>
        <w:spacing w:after="200"/>
        <w:ind w:left="993"/>
        <w:jc w:val="both"/>
        <w:rPr>
          <w:rFonts w:cstheme="minorHAnsi"/>
          <w:b w:val="0"/>
          <w:color w:val="auto"/>
          <w:sz w:val="24"/>
          <w:szCs w:val="24"/>
        </w:rPr>
      </w:pPr>
    </w:p>
    <w:p w14:paraId="00145D51" w14:textId="284CA35A" w:rsidR="006D0156" w:rsidRDefault="006D0156" w:rsidP="006D0156">
      <w:pPr>
        <w:pStyle w:val="ListeParagraf"/>
        <w:spacing w:after="200"/>
        <w:ind w:left="993"/>
        <w:jc w:val="both"/>
        <w:rPr>
          <w:rFonts w:cstheme="minorHAnsi"/>
          <w:b w:val="0"/>
          <w:color w:val="auto"/>
          <w:sz w:val="24"/>
          <w:szCs w:val="24"/>
        </w:rPr>
      </w:pPr>
    </w:p>
    <w:p w14:paraId="1F236CA5" w14:textId="2D0BB8DB" w:rsidR="006D0156" w:rsidRDefault="006D0156" w:rsidP="006D0156">
      <w:pPr>
        <w:pStyle w:val="ListeParagraf"/>
        <w:spacing w:after="200"/>
        <w:ind w:left="993"/>
        <w:jc w:val="both"/>
        <w:rPr>
          <w:rFonts w:cstheme="minorHAnsi"/>
          <w:b w:val="0"/>
          <w:color w:val="auto"/>
          <w:sz w:val="24"/>
          <w:szCs w:val="24"/>
        </w:rPr>
      </w:pPr>
    </w:p>
    <w:p w14:paraId="35BF64E7" w14:textId="0A8EC65E" w:rsidR="006D0156" w:rsidRDefault="006D0156" w:rsidP="006D0156">
      <w:pPr>
        <w:pStyle w:val="ListeParagraf"/>
        <w:spacing w:after="200"/>
        <w:ind w:left="993"/>
        <w:jc w:val="both"/>
        <w:rPr>
          <w:rFonts w:cstheme="minorHAnsi"/>
          <w:b w:val="0"/>
          <w:color w:val="auto"/>
          <w:sz w:val="24"/>
          <w:szCs w:val="24"/>
        </w:rPr>
      </w:pPr>
    </w:p>
    <w:p w14:paraId="225CAC76" w14:textId="5850FA11" w:rsidR="006D0156" w:rsidRDefault="006D0156" w:rsidP="006D0156">
      <w:pPr>
        <w:pStyle w:val="ListeParagraf"/>
        <w:spacing w:after="200"/>
        <w:ind w:left="993"/>
        <w:jc w:val="both"/>
        <w:rPr>
          <w:rFonts w:cstheme="minorHAnsi"/>
          <w:b w:val="0"/>
          <w:color w:val="auto"/>
          <w:sz w:val="24"/>
          <w:szCs w:val="24"/>
        </w:rPr>
      </w:pPr>
    </w:p>
    <w:p w14:paraId="359637CA" w14:textId="5EE72383" w:rsidR="006D0156" w:rsidRDefault="006D0156" w:rsidP="006D0156">
      <w:pPr>
        <w:pStyle w:val="ListeParagraf"/>
        <w:spacing w:after="200"/>
        <w:ind w:left="993"/>
        <w:jc w:val="both"/>
        <w:rPr>
          <w:rFonts w:cstheme="minorHAnsi"/>
          <w:b w:val="0"/>
          <w:color w:val="auto"/>
          <w:sz w:val="24"/>
          <w:szCs w:val="24"/>
        </w:rPr>
      </w:pPr>
    </w:p>
    <w:p w14:paraId="644A3E57" w14:textId="77777777" w:rsidR="006D0156" w:rsidRPr="006D0156" w:rsidRDefault="006D0156" w:rsidP="006D0156">
      <w:pPr>
        <w:pStyle w:val="ListeParagraf"/>
        <w:spacing w:after="200"/>
        <w:ind w:left="993"/>
        <w:jc w:val="both"/>
        <w:rPr>
          <w:rFonts w:cstheme="minorHAnsi"/>
          <w:b w:val="0"/>
          <w:color w:val="auto"/>
          <w:sz w:val="24"/>
          <w:szCs w:val="24"/>
        </w:rPr>
      </w:pPr>
    </w:p>
    <w:p w14:paraId="104BDCCC" w14:textId="75537D28" w:rsidR="00067CFF" w:rsidRPr="00387E67" w:rsidRDefault="00067CFF" w:rsidP="00387E67">
      <w:pPr>
        <w:pStyle w:val="Balk1"/>
        <w:spacing w:after="240"/>
        <w:rPr>
          <w:rFonts w:asciiTheme="minorHAnsi" w:hAnsiTheme="minorHAnsi" w:cstheme="minorHAnsi"/>
          <w:noProof/>
          <w:sz w:val="28"/>
          <w:szCs w:val="28"/>
        </w:rPr>
      </w:pPr>
      <w:bookmarkStart w:id="10" w:name="_Toc222752451"/>
      <w:r w:rsidRPr="00387E67">
        <w:rPr>
          <w:rFonts w:asciiTheme="minorHAnsi" w:hAnsiTheme="minorHAnsi" w:cstheme="minorHAnsi"/>
          <w:noProof/>
          <w:sz w:val="28"/>
          <w:szCs w:val="28"/>
        </w:rPr>
        <w:t>ANABİLİM DALI BAŞKANI</w:t>
      </w:r>
      <w:bookmarkEnd w:id="10"/>
    </w:p>
    <w:tbl>
      <w:tblPr>
        <w:tblStyle w:val="TabloKlavuzu"/>
        <w:tblW w:w="4876" w:type="pct"/>
        <w:jc w:val="center"/>
        <w:tblLook w:val="04A0" w:firstRow="1" w:lastRow="0" w:firstColumn="1" w:lastColumn="0" w:noHBand="0" w:noVBand="1"/>
      </w:tblPr>
      <w:tblGrid>
        <w:gridCol w:w="3112"/>
        <w:gridCol w:w="6663"/>
      </w:tblGrid>
      <w:tr w:rsidR="00245BA5" w:rsidRPr="00CC1B04" w14:paraId="261D68D1" w14:textId="77777777" w:rsidTr="00387E67">
        <w:trPr>
          <w:trHeight w:val="510"/>
          <w:jc w:val="center"/>
        </w:trPr>
        <w:tc>
          <w:tcPr>
            <w:tcW w:w="1592" w:type="pct"/>
            <w:vAlign w:val="center"/>
          </w:tcPr>
          <w:p w14:paraId="49624212" w14:textId="77777777" w:rsidR="00245BA5" w:rsidRPr="00CC1B04" w:rsidRDefault="00245BA5" w:rsidP="00960B02">
            <w:pPr>
              <w:rPr>
                <w:rFonts w:cstheme="minorHAnsi"/>
                <w:noProof/>
                <w:sz w:val="24"/>
                <w:szCs w:val="24"/>
              </w:rPr>
            </w:pPr>
            <w:r w:rsidRPr="00CC1B04">
              <w:rPr>
                <w:rFonts w:cstheme="minorHAnsi"/>
                <w:noProof/>
                <w:sz w:val="24"/>
                <w:szCs w:val="24"/>
              </w:rPr>
              <w:t>Görev Unvanı</w:t>
            </w:r>
          </w:p>
        </w:tc>
        <w:tc>
          <w:tcPr>
            <w:tcW w:w="3408" w:type="pct"/>
            <w:vAlign w:val="center"/>
          </w:tcPr>
          <w:p w14:paraId="598D8B14" w14:textId="185AFAC8" w:rsidR="00245BA5" w:rsidRPr="00CC1B04" w:rsidRDefault="000B016B" w:rsidP="00960B02">
            <w:pPr>
              <w:rPr>
                <w:rFonts w:cstheme="minorHAnsi"/>
                <w:b w:val="0"/>
                <w:noProof/>
                <w:color w:val="auto"/>
                <w:sz w:val="24"/>
                <w:szCs w:val="24"/>
              </w:rPr>
            </w:pPr>
            <w:r w:rsidRPr="00CC1B04">
              <w:rPr>
                <w:rFonts w:cstheme="minorHAnsi"/>
                <w:b w:val="0"/>
                <w:noProof/>
                <w:color w:val="auto"/>
                <w:sz w:val="24"/>
                <w:szCs w:val="24"/>
              </w:rPr>
              <w:t>Ana</w:t>
            </w:r>
            <w:r w:rsidR="006D0156">
              <w:rPr>
                <w:rFonts w:cstheme="minorHAnsi"/>
                <w:b w:val="0"/>
                <w:noProof/>
                <w:color w:val="auto"/>
                <w:sz w:val="24"/>
                <w:szCs w:val="24"/>
              </w:rPr>
              <w:t>b</w:t>
            </w:r>
            <w:r w:rsidRPr="00CC1B04">
              <w:rPr>
                <w:rFonts w:cstheme="minorHAnsi"/>
                <w:b w:val="0"/>
                <w:noProof/>
                <w:color w:val="auto"/>
                <w:sz w:val="24"/>
                <w:szCs w:val="24"/>
              </w:rPr>
              <w:t>ilim Dalı Başkanı</w:t>
            </w:r>
          </w:p>
        </w:tc>
      </w:tr>
      <w:tr w:rsidR="006D0156" w:rsidRPr="00CC1B04" w14:paraId="434FE958" w14:textId="77777777" w:rsidTr="00387E67">
        <w:trPr>
          <w:trHeight w:val="510"/>
          <w:jc w:val="center"/>
        </w:trPr>
        <w:tc>
          <w:tcPr>
            <w:tcW w:w="1592" w:type="pct"/>
            <w:vAlign w:val="center"/>
          </w:tcPr>
          <w:p w14:paraId="514AD8A4" w14:textId="77777777" w:rsidR="006D0156" w:rsidRPr="00CC1B04" w:rsidRDefault="006D0156" w:rsidP="006D0156">
            <w:pPr>
              <w:rPr>
                <w:rFonts w:cstheme="minorHAnsi"/>
                <w:noProof/>
                <w:sz w:val="24"/>
                <w:szCs w:val="24"/>
              </w:rPr>
            </w:pPr>
            <w:r w:rsidRPr="00CC1B04">
              <w:rPr>
                <w:rFonts w:cstheme="minorHAnsi"/>
                <w:noProof/>
                <w:sz w:val="24"/>
                <w:szCs w:val="24"/>
              </w:rPr>
              <w:t>Sorumlu Olduğu Makam</w:t>
            </w:r>
          </w:p>
        </w:tc>
        <w:tc>
          <w:tcPr>
            <w:tcW w:w="3408" w:type="pct"/>
            <w:vAlign w:val="center"/>
          </w:tcPr>
          <w:p w14:paraId="3F65E6B1" w14:textId="08C956A2" w:rsidR="006D0156" w:rsidRPr="00CC1B04" w:rsidRDefault="006D0156" w:rsidP="006D0156">
            <w:pPr>
              <w:rPr>
                <w:rFonts w:cstheme="minorHAnsi"/>
                <w:b w:val="0"/>
                <w:noProof/>
                <w:color w:val="auto"/>
                <w:sz w:val="24"/>
                <w:szCs w:val="24"/>
              </w:rPr>
            </w:pPr>
            <w:r w:rsidRPr="00CC1B04">
              <w:rPr>
                <w:rFonts w:cstheme="minorHAnsi"/>
                <w:b w:val="0"/>
                <w:noProof/>
                <w:color w:val="auto"/>
                <w:sz w:val="24"/>
                <w:szCs w:val="24"/>
              </w:rPr>
              <w:t>Dekan</w:t>
            </w:r>
            <w:r>
              <w:rPr>
                <w:rFonts w:cstheme="minorHAnsi"/>
                <w:b w:val="0"/>
                <w:noProof/>
                <w:color w:val="auto"/>
                <w:sz w:val="24"/>
                <w:szCs w:val="24"/>
              </w:rPr>
              <w:t>lık</w:t>
            </w:r>
            <w:r w:rsidRPr="00CC1B04">
              <w:rPr>
                <w:rFonts w:cstheme="minorHAnsi"/>
                <w:b w:val="0"/>
                <w:noProof/>
                <w:color w:val="auto"/>
                <w:sz w:val="24"/>
                <w:szCs w:val="24"/>
              </w:rPr>
              <w:t>, Bölüm Başkan</w:t>
            </w:r>
            <w:r>
              <w:rPr>
                <w:rFonts w:cstheme="minorHAnsi"/>
                <w:b w:val="0"/>
                <w:noProof/>
                <w:color w:val="auto"/>
                <w:sz w:val="24"/>
                <w:szCs w:val="24"/>
              </w:rPr>
              <w:t>lığı</w:t>
            </w:r>
          </w:p>
        </w:tc>
      </w:tr>
    </w:tbl>
    <w:p w14:paraId="01A8A224" w14:textId="77777777" w:rsidR="00245BA5" w:rsidRPr="00CC1B04" w:rsidRDefault="00245BA5" w:rsidP="00930A4C">
      <w:pPr>
        <w:spacing w:before="240" w:after="240"/>
        <w:rPr>
          <w:rFonts w:cstheme="minorHAnsi"/>
          <w:color w:val="auto"/>
          <w:sz w:val="24"/>
          <w:szCs w:val="24"/>
          <w:u w:val="single"/>
        </w:rPr>
      </w:pPr>
      <w:r w:rsidRPr="00CC1B04">
        <w:rPr>
          <w:rFonts w:cstheme="minorHAnsi"/>
          <w:color w:val="auto"/>
          <w:sz w:val="24"/>
          <w:szCs w:val="24"/>
          <w:u w:val="single"/>
        </w:rPr>
        <w:t xml:space="preserve">Görev, Yetki ve Sorumlulukları </w:t>
      </w:r>
    </w:p>
    <w:p w14:paraId="18A45AF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Anabilim Dalı kurullarına başkanlık eder ve alınan kararların uygulanmasını sağlar.</w:t>
      </w:r>
    </w:p>
    <w:p w14:paraId="1C75892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Başkanlığı ile koordinasyonu yürütür.</w:t>
      </w:r>
    </w:p>
    <w:p w14:paraId="10716E3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Anabilim Dalı öğretim elemanlarının görev sürelerinin uzatılmasına ilişkin görüşü yazılı olarak Bölüm Başkanlığına bildirir.</w:t>
      </w:r>
    </w:p>
    <w:p w14:paraId="3BE6C25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Kuruluna katılır; alınan kararlar doğrultusunda Anabilim Dalındaki öğretim elemanlarını bilgilendirir ve gerekli görevlendirmeleri yapar.</w:t>
      </w:r>
    </w:p>
    <w:p w14:paraId="10F5E49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Anabilim Dalının stratejik planını hazırlar ve Fakülte stratejik planı doğrultusunda faaliyet göstermesini sağlar.</w:t>
      </w:r>
    </w:p>
    <w:p w14:paraId="4B5E2AE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Ders dağılımını öğretim elemanları arasında dengeli ve uzmanlık alanlarına uygun şekilde planlar ve Bölüm Başkanına önerir.</w:t>
      </w:r>
    </w:p>
    <w:p w14:paraId="778B677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Başkanlığı ile Anabilim Dalı arasındaki yazışmaların düzenli ve sağlıklı yürütülmesini sağlar.</w:t>
      </w:r>
    </w:p>
    <w:p w14:paraId="7E4FA4A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Anabilim Dalında eğitim-öğretim faaliyetlerinin düzenli yürütülmesini gözetir.</w:t>
      </w:r>
    </w:p>
    <w:p w14:paraId="17D6953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Öğretim elemanlarının ders yükümlülüklerini mevzuata uygun şekilde yerine getirmesini sağlar.</w:t>
      </w:r>
    </w:p>
    <w:p w14:paraId="36A6322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Eğitim-öğretim ve araştırma faaliyetlerinin verimli yürütülmesi için Anabilim Dalı içinde iş birliği ve iletişim ortamını geliştirir.</w:t>
      </w:r>
    </w:p>
    <w:p w14:paraId="4F9D4DB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Eğitim-öğretime ilişkin ihtiyaç ve sorunları tespit eder ve Bölüm Başkanlığına iletir.</w:t>
      </w:r>
    </w:p>
    <w:p w14:paraId="6168F76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Ders müfredatının hazırlanmasını ve güncellenmesini sağlar.</w:t>
      </w:r>
    </w:p>
    <w:p w14:paraId="6EBDD2A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Program çıktı ve yeterliliklerinin belirlenmesini ve güncellenmesini koordine eder.</w:t>
      </w:r>
    </w:p>
    <w:p w14:paraId="0C20073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Öğrenci-öğretim elemanı ilişkilerinin eğitim amaçlarına uygun şekilde yürütülmesini gözetir.</w:t>
      </w:r>
    </w:p>
    <w:p w14:paraId="76765C1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Genel Kurul için gerekli bilgi ve raporları hazırlar.</w:t>
      </w:r>
    </w:p>
    <w:p w14:paraId="0E37C33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Her eğitim-öğretim yılı başında bir önceki döneme ait akademik faaliyet raporunu hazırlar ve Bölüm Başkanlığına sunar.</w:t>
      </w:r>
    </w:p>
    <w:p w14:paraId="4B6D866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Öğretim üyesi kadro ihtiyaçlarını belirler ve Bölüm Başkanlığına bildirir.</w:t>
      </w:r>
    </w:p>
    <w:p w14:paraId="677E980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Mevzuatla ilgili gelişmeleri izler ve öğretim elemanlarını bilgilendirir.</w:t>
      </w:r>
    </w:p>
    <w:p w14:paraId="7B6E2B7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Öğretim elemanlarının web sayfası ve YÖKSİS bilgilerinin güncel tutulmasını sağlar.</w:t>
      </w:r>
    </w:p>
    <w:p w14:paraId="463460A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Yüksek lisans derslerini seçen öğrenci sayısının üçten az olması durumunda mevzuata uygun olarak Bölüm Başkanlığına süresi içinde bilgi verir.</w:t>
      </w:r>
    </w:p>
    <w:p w14:paraId="372841F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22FA6D56" w14:textId="77777777" w:rsidR="00067CFF" w:rsidRPr="00387E67" w:rsidRDefault="00067CFF" w:rsidP="00387E67">
      <w:pPr>
        <w:pStyle w:val="Balk1"/>
        <w:spacing w:after="240"/>
        <w:rPr>
          <w:rFonts w:asciiTheme="minorHAnsi" w:hAnsiTheme="minorHAnsi" w:cstheme="minorHAnsi"/>
          <w:noProof/>
          <w:sz w:val="28"/>
          <w:szCs w:val="28"/>
        </w:rPr>
      </w:pPr>
      <w:r w:rsidRPr="00CC1B04">
        <w:rPr>
          <w:rFonts w:asciiTheme="minorHAnsi" w:hAnsiTheme="minorHAnsi" w:cstheme="minorHAnsi"/>
          <w:noProof/>
        </w:rPr>
        <w:br w:type="page"/>
      </w:r>
      <w:bookmarkStart w:id="11" w:name="_Toc222752452"/>
      <w:r w:rsidRPr="00387E67">
        <w:rPr>
          <w:rFonts w:asciiTheme="minorHAnsi" w:hAnsiTheme="minorHAnsi" w:cstheme="minorHAnsi"/>
          <w:noProof/>
          <w:sz w:val="28"/>
          <w:szCs w:val="28"/>
        </w:rPr>
        <w:t>ÖĞRETİM ÜYESİ</w:t>
      </w:r>
      <w:bookmarkEnd w:id="11"/>
    </w:p>
    <w:tbl>
      <w:tblPr>
        <w:tblStyle w:val="TabloKlavuzu"/>
        <w:tblW w:w="4876" w:type="pct"/>
        <w:jc w:val="center"/>
        <w:tblLook w:val="04A0" w:firstRow="1" w:lastRow="0" w:firstColumn="1" w:lastColumn="0" w:noHBand="0" w:noVBand="1"/>
      </w:tblPr>
      <w:tblGrid>
        <w:gridCol w:w="3112"/>
        <w:gridCol w:w="6663"/>
      </w:tblGrid>
      <w:tr w:rsidR="00245BA5" w:rsidRPr="00CC1B04" w14:paraId="0DE18F82" w14:textId="77777777" w:rsidTr="00387E67">
        <w:trPr>
          <w:trHeight w:val="510"/>
          <w:jc w:val="center"/>
        </w:trPr>
        <w:tc>
          <w:tcPr>
            <w:tcW w:w="1592" w:type="pct"/>
            <w:vAlign w:val="center"/>
          </w:tcPr>
          <w:p w14:paraId="7C413B41" w14:textId="15E7D541" w:rsidR="00960B02" w:rsidRPr="00CC1B04" w:rsidRDefault="00245BA5" w:rsidP="00960B02">
            <w:pPr>
              <w:rPr>
                <w:rFonts w:cstheme="minorHAnsi"/>
                <w:noProof/>
                <w:sz w:val="24"/>
                <w:szCs w:val="24"/>
              </w:rPr>
            </w:pPr>
            <w:r w:rsidRPr="00CC1B04">
              <w:rPr>
                <w:rFonts w:cstheme="minorHAnsi"/>
                <w:noProof/>
                <w:sz w:val="24"/>
                <w:szCs w:val="24"/>
              </w:rPr>
              <w:t>Görev Unvanı</w:t>
            </w:r>
          </w:p>
        </w:tc>
        <w:tc>
          <w:tcPr>
            <w:tcW w:w="3408" w:type="pct"/>
            <w:vAlign w:val="center"/>
          </w:tcPr>
          <w:p w14:paraId="6D8B2399"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Öğretim Üyesi</w:t>
            </w:r>
          </w:p>
        </w:tc>
      </w:tr>
      <w:tr w:rsidR="006D0156" w:rsidRPr="00CC1B04" w14:paraId="679AEBD4" w14:textId="77777777" w:rsidTr="00387E67">
        <w:trPr>
          <w:trHeight w:val="510"/>
          <w:jc w:val="center"/>
        </w:trPr>
        <w:tc>
          <w:tcPr>
            <w:tcW w:w="1592" w:type="pct"/>
            <w:vAlign w:val="center"/>
          </w:tcPr>
          <w:p w14:paraId="214B297F" w14:textId="77777777" w:rsidR="006D0156" w:rsidRPr="00CC1B04" w:rsidRDefault="006D0156" w:rsidP="006D0156">
            <w:pPr>
              <w:rPr>
                <w:rFonts w:cstheme="minorHAnsi"/>
                <w:noProof/>
                <w:sz w:val="24"/>
                <w:szCs w:val="24"/>
              </w:rPr>
            </w:pPr>
            <w:r w:rsidRPr="00CC1B04">
              <w:rPr>
                <w:rFonts w:cstheme="minorHAnsi"/>
                <w:noProof/>
                <w:sz w:val="24"/>
                <w:szCs w:val="24"/>
              </w:rPr>
              <w:t>Sorumlu Olduğu Makam</w:t>
            </w:r>
          </w:p>
        </w:tc>
        <w:tc>
          <w:tcPr>
            <w:tcW w:w="3408" w:type="pct"/>
            <w:vAlign w:val="center"/>
          </w:tcPr>
          <w:p w14:paraId="5B83BA9C" w14:textId="42B22AA9" w:rsidR="006D0156" w:rsidRPr="00CC1B04" w:rsidRDefault="006D0156" w:rsidP="006D0156">
            <w:pPr>
              <w:rPr>
                <w:rFonts w:cstheme="minorHAnsi"/>
                <w:b w:val="0"/>
                <w:noProof/>
                <w:color w:val="auto"/>
                <w:sz w:val="24"/>
                <w:szCs w:val="24"/>
              </w:rPr>
            </w:pPr>
            <w:r w:rsidRPr="00CC1B04">
              <w:rPr>
                <w:rFonts w:cstheme="minorHAnsi"/>
                <w:b w:val="0"/>
                <w:noProof/>
                <w:color w:val="auto"/>
                <w:sz w:val="24"/>
                <w:szCs w:val="24"/>
              </w:rPr>
              <w:t>Dekan</w:t>
            </w:r>
            <w:r>
              <w:rPr>
                <w:rFonts w:cstheme="minorHAnsi"/>
                <w:b w:val="0"/>
                <w:noProof/>
                <w:color w:val="auto"/>
                <w:sz w:val="24"/>
                <w:szCs w:val="24"/>
              </w:rPr>
              <w:t>lık</w:t>
            </w:r>
            <w:r w:rsidRPr="00CC1B04">
              <w:rPr>
                <w:rFonts w:cstheme="minorHAnsi"/>
                <w:b w:val="0"/>
                <w:noProof/>
                <w:color w:val="auto"/>
                <w:sz w:val="24"/>
                <w:szCs w:val="24"/>
              </w:rPr>
              <w:t>, Bölüm Başkan</w:t>
            </w:r>
            <w:r>
              <w:rPr>
                <w:rFonts w:cstheme="minorHAnsi"/>
                <w:b w:val="0"/>
                <w:noProof/>
                <w:color w:val="auto"/>
                <w:sz w:val="24"/>
                <w:szCs w:val="24"/>
              </w:rPr>
              <w:t>lığı</w:t>
            </w:r>
          </w:p>
        </w:tc>
      </w:tr>
    </w:tbl>
    <w:p w14:paraId="2B11BD07" w14:textId="77777777" w:rsidR="00245BA5" w:rsidRPr="00CC1B04" w:rsidRDefault="00245BA5" w:rsidP="00930A4C">
      <w:pPr>
        <w:spacing w:before="240" w:after="240"/>
        <w:rPr>
          <w:rFonts w:cstheme="minorHAnsi"/>
          <w:color w:val="auto"/>
          <w:sz w:val="24"/>
          <w:szCs w:val="24"/>
          <w:u w:val="single"/>
        </w:rPr>
      </w:pPr>
      <w:r w:rsidRPr="00CC1B04">
        <w:rPr>
          <w:rFonts w:cstheme="minorHAnsi"/>
          <w:color w:val="auto"/>
          <w:sz w:val="24"/>
          <w:szCs w:val="24"/>
          <w:u w:val="single"/>
        </w:rPr>
        <w:t xml:space="preserve">Görev, Yetki ve Sorumlulukları </w:t>
      </w:r>
    </w:p>
    <w:p w14:paraId="266E11F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Yükseköğretim Kanunu’nun 4. ve 5. maddelerinde belirtilen amaç ve ilkelere uygun hareket eder.</w:t>
      </w:r>
    </w:p>
    <w:p w14:paraId="56CE3AF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Bölümün eğitim-öğretim ve araştırma faaliyetlerine aktif olarak katılır.</w:t>
      </w:r>
    </w:p>
    <w:p w14:paraId="226F860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Ders içeriklerinin hazırlanması ve planlanması çalışmalarına katkı sağlar.</w:t>
      </w:r>
    </w:p>
    <w:p w14:paraId="7A1245F3" w14:textId="6461BCFE"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Sorumlu olduğu dersleri mevzuata ve akademik takvime uygun şekilde yürütür; sınavları belirlenen tarih ve saatlerde gerçekleştirir</w:t>
      </w:r>
      <w:r>
        <w:rPr>
          <w:rFonts w:cstheme="minorHAnsi"/>
          <w:b w:val="0"/>
          <w:color w:val="auto"/>
          <w:sz w:val="24"/>
          <w:szCs w:val="24"/>
        </w:rPr>
        <w:t>, sınav sonuçlarını zamanında ilan eder</w:t>
      </w:r>
      <w:r w:rsidRPr="006D0156">
        <w:rPr>
          <w:rFonts w:cstheme="minorHAnsi"/>
          <w:b w:val="0"/>
          <w:color w:val="auto"/>
          <w:sz w:val="24"/>
          <w:szCs w:val="24"/>
        </w:rPr>
        <w:t>.</w:t>
      </w:r>
    </w:p>
    <w:p w14:paraId="1FBC4A9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Ölçme ve değerlendirme süreçlerini şeffaf ve akademik etik ilkelerine uygun şekilde yürütür.</w:t>
      </w:r>
    </w:p>
    <w:p w14:paraId="5D0F5C5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Öğrencilere akademik danışmanlık yapar ve uyum süreçlerine katkı sağlar.</w:t>
      </w:r>
    </w:p>
    <w:p w14:paraId="2E7E8EE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Lisans ve lisansüstü öğrencilerin akademik gelişimini izler.</w:t>
      </w:r>
    </w:p>
    <w:p w14:paraId="5A4829C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Bilimsel araştırma yapar ve ulusal/uluslararası yayın üretir.</w:t>
      </w:r>
    </w:p>
    <w:p w14:paraId="2E0DD1B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Ulusal ve uluslararası bilimsel etkinliklere katılır ve katkı sağlar.</w:t>
      </w:r>
    </w:p>
    <w:p w14:paraId="2291418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Lisansüstü tez ve proje çalışmalarını yürütür ve danışmanlık görevini yerine getirir.</w:t>
      </w:r>
    </w:p>
    <w:p w14:paraId="227267F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Dekanlık ve Bölüm Başkanlığınca düzenlenen toplantılara katılır ve alınan kararlara uygun hareket eder.</w:t>
      </w:r>
    </w:p>
    <w:p w14:paraId="4FB7EDB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Sorumlu olduğu derslik ve uygulama alanlarında yapılacak değişiklikler için gerekli izinleri zamanında alır.</w:t>
      </w:r>
    </w:p>
    <w:p w14:paraId="3CEA47D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faaliyetlerinde kaynakların etkili, verimli ve ekonomik kullanılmasını gözetir.</w:t>
      </w:r>
    </w:p>
    <w:p w14:paraId="69799AE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Bölümün stratejik plan, faaliyet raporu ve performans göstergelerine ilişkin çalışmalarına katkı sağlar.</w:t>
      </w:r>
    </w:p>
    <w:p w14:paraId="5F4FE981" w14:textId="34560406"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proofErr w:type="spellStart"/>
      <w:r w:rsidRPr="006D0156">
        <w:rPr>
          <w:rFonts w:cstheme="minorHAnsi"/>
          <w:b w:val="0"/>
          <w:color w:val="auto"/>
          <w:sz w:val="24"/>
          <w:szCs w:val="24"/>
        </w:rPr>
        <w:t>Erasmus</w:t>
      </w:r>
      <w:proofErr w:type="spellEnd"/>
      <w:r>
        <w:rPr>
          <w:rFonts w:cstheme="minorHAnsi"/>
          <w:b w:val="0"/>
          <w:color w:val="auto"/>
          <w:sz w:val="24"/>
          <w:szCs w:val="24"/>
        </w:rPr>
        <w:t>+</w:t>
      </w:r>
      <w:r w:rsidRPr="006D0156">
        <w:rPr>
          <w:rFonts w:cstheme="minorHAnsi"/>
          <w:b w:val="0"/>
          <w:color w:val="auto"/>
          <w:sz w:val="24"/>
          <w:szCs w:val="24"/>
        </w:rPr>
        <w:t>, Farabi ve Mevlâna değişim programları kapsamındaki faaliyetlere katılım sağlar.</w:t>
      </w:r>
    </w:p>
    <w:p w14:paraId="68CB6DE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Engelli ve yabancı uyruklu öğrencilerin akademik süreçlerine destek olur.</w:t>
      </w:r>
    </w:p>
    <w:p w14:paraId="712D049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Ek ders ödemelerine esas teşkil eden belgeleri zamanında ve eksiksiz olarak ilgili birime iletir.</w:t>
      </w:r>
    </w:p>
    <w:p w14:paraId="64B17FB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Yıllık akademik faaliyet raporunu hazırlar ve Bölüm Başkanlığına sunar.</w:t>
      </w:r>
    </w:p>
    <w:p w14:paraId="5F131E9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Fakültenin etik kurallarına uygun hareket eder ve kurumsal iç kontrol süreçlerine riayet eder.</w:t>
      </w:r>
    </w:p>
    <w:p w14:paraId="648FC39C" w14:textId="70828B38"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7E61AF47" w14:textId="77777777" w:rsidR="00067CFF" w:rsidRPr="006D0156" w:rsidRDefault="00067CFF"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br w:type="page"/>
      </w:r>
    </w:p>
    <w:p w14:paraId="048E2A90" w14:textId="220707FB" w:rsidR="00067CFF" w:rsidRPr="00387E67" w:rsidRDefault="00067CFF" w:rsidP="00387E67">
      <w:pPr>
        <w:pStyle w:val="Balk1"/>
        <w:spacing w:after="240"/>
        <w:rPr>
          <w:rFonts w:asciiTheme="minorHAnsi" w:hAnsiTheme="minorHAnsi" w:cstheme="minorHAnsi"/>
          <w:noProof/>
          <w:sz w:val="28"/>
          <w:szCs w:val="28"/>
        </w:rPr>
      </w:pPr>
      <w:bookmarkStart w:id="12" w:name="_Toc222752453"/>
      <w:r w:rsidRPr="00387E67">
        <w:rPr>
          <w:rFonts w:asciiTheme="minorHAnsi" w:hAnsiTheme="minorHAnsi" w:cstheme="minorHAnsi"/>
          <w:noProof/>
          <w:sz w:val="28"/>
          <w:szCs w:val="28"/>
        </w:rPr>
        <w:t>ÖĞRETİM ELEMANI (ARŞ. GÖR.</w:t>
      </w:r>
      <w:r w:rsidR="005639B3" w:rsidRPr="00387E67">
        <w:rPr>
          <w:rFonts w:asciiTheme="minorHAnsi" w:hAnsiTheme="minorHAnsi" w:cstheme="minorHAnsi"/>
          <w:noProof/>
          <w:sz w:val="28"/>
          <w:szCs w:val="28"/>
        </w:rPr>
        <w:t>/ÖĞR. GÖR.</w:t>
      </w:r>
      <w:r w:rsidRPr="00387E67">
        <w:rPr>
          <w:rFonts w:asciiTheme="minorHAnsi" w:hAnsiTheme="minorHAnsi" w:cstheme="minorHAnsi"/>
          <w:noProof/>
          <w:sz w:val="28"/>
          <w:szCs w:val="28"/>
        </w:rPr>
        <w:t>)</w:t>
      </w:r>
      <w:bookmarkEnd w:id="12"/>
    </w:p>
    <w:tbl>
      <w:tblPr>
        <w:tblStyle w:val="TabloKlavuzu"/>
        <w:tblW w:w="4876" w:type="pct"/>
        <w:jc w:val="center"/>
        <w:tblLook w:val="04A0" w:firstRow="1" w:lastRow="0" w:firstColumn="1" w:lastColumn="0" w:noHBand="0" w:noVBand="1"/>
      </w:tblPr>
      <w:tblGrid>
        <w:gridCol w:w="3112"/>
        <w:gridCol w:w="6663"/>
      </w:tblGrid>
      <w:tr w:rsidR="000B016B" w:rsidRPr="00CC1B04" w14:paraId="1AE2EED1" w14:textId="77777777" w:rsidTr="00387E67">
        <w:trPr>
          <w:trHeight w:val="510"/>
          <w:jc w:val="center"/>
        </w:trPr>
        <w:tc>
          <w:tcPr>
            <w:tcW w:w="1592" w:type="pct"/>
            <w:vAlign w:val="center"/>
          </w:tcPr>
          <w:p w14:paraId="5D037BDA"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08" w:type="pct"/>
            <w:vAlign w:val="center"/>
          </w:tcPr>
          <w:p w14:paraId="69B3341B"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Öğretim Elemanı</w:t>
            </w:r>
          </w:p>
        </w:tc>
      </w:tr>
      <w:tr w:rsidR="000B016B" w:rsidRPr="00CC1B04" w14:paraId="69D2406A" w14:textId="77777777" w:rsidTr="00387E67">
        <w:trPr>
          <w:trHeight w:val="510"/>
          <w:jc w:val="center"/>
        </w:trPr>
        <w:tc>
          <w:tcPr>
            <w:tcW w:w="1592" w:type="pct"/>
            <w:vAlign w:val="center"/>
          </w:tcPr>
          <w:p w14:paraId="0EF076D6"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08" w:type="pct"/>
            <w:vAlign w:val="center"/>
          </w:tcPr>
          <w:p w14:paraId="3A0B97FB" w14:textId="42CCF067" w:rsidR="000B016B" w:rsidRPr="00CC1B04" w:rsidRDefault="009527AA" w:rsidP="00960B02">
            <w:pPr>
              <w:rPr>
                <w:rFonts w:cstheme="minorHAnsi"/>
                <w:b w:val="0"/>
                <w:noProof/>
                <w:color w:val="auto"/>
                <w:sz w:val="24"/>
                <w:szCs w:val="24"/>
              </w:rPr>
            </w:pPr>
            <w:r w:rsidRPr="00CC1B04">
              <w:rPr>
                <w:rFonts w:cstheme="minorHAnsi"/>
                <w:b w:val="0"/>
                <w:noProof/>
                <w:color w:val="auto"/>
                <w:sz w:val="24"/>
                <w:szCs w:val="24"/>
              </w:rPr>
              <w:t>Dekan</w:t>
            </w:r>
            <w:r>
              <w:rPr>
                <w:rFonts w:cstheme="minorHAnsi"/>
                <w:b w:val="0"/>
                <w:noProof/>
                <w:color w:val="auto"/>
                <w:sz w:val="24"/>
                <w:szCs w:val="24"/>
              </w:rPr>
              <w:t>lık</w:t>
            </w:r>
            <w:r w:rsidR="000B016B" w:rsidRPr="00CC1B04">
              <w:rPr>
                <w:rFonts w:cstheme="minorHAnsi"/>
                <w:b w:val="0"/>
                <w:noProof/>
                <w:color w:val="auto"/>
                <w:sz w:val="24"/>
                <w:szCs w:val="24"/>
              </w:rPr>
              <w:t>, Bölüm Başkan</w:t>
            </w:r>
            <w:r w:rsidR="006D0156">
              <w:rPr>
                <w:rFonts w:cstheme="minorHAnsi"/>
                <w:b w:val="0"/>
                <w:noProof/>
                <w:color w:val="auto"/>
                <w:sz w:val="24"/>
                <w:szCs w:val="24"/>
              </w:rPr>
              <w:t>lığı</w:t>
            </w:r>
          </w:p>
        </w:tc>
      </w:tr>
    </w:tbl>
    <w:p w14:paraId="485C2D47" w14:textId="77777777" w:rsidR="000B016B" w:rsidRPr="005639B3" w:rsidRDefault="000B016B" w:rsidP="00930A4C">
      <w:pPr>
        <w:spacing w:before="240" w:after="240"/>
        <w:rPr>
          <w:rFonts w:cstheme="minorHAnsi"/>
          <w:color w:val="auto"/>
          <w:sz w:val="24"/>
          <w:szCs w:val="24"/>
          <w:u w:val="single"/>
        </w:rPr>
      </w:pPr>
      <w:r w:rsidRPr="005639B3">
        <w:rPr>
          <w:rFonts w:cstheme="minorHAnsi"/>
          <w:color w:val="auto"/>
          <w:sz w:val="24"/>
          <w:szCs w:val="24"/>
          <w:u w:val="single"/>
        </w:rPr>
        <w:t xml:space="preserve">Görev, Yetki ve Sorumlulukları </w:t>
      </w:r>
    </w:p>
    <w:p w14:paraId="65D105C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Yükseköğretim Kanunu’nun 4., 5. ve 33. maddelerinde belirtilen amaç, ilke ve görev tanımlarına uygun hareket eder.</w:t>
      </w:r>
    </w:p>
    <w:p w14:paraId="4C1930D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Bölümün eğitim-öğretim ve araştırma faaliyetlerine aktif olarak katılır.</w:t>
      </w:r>
    </w:p>
    <w:p w14:paraId="3D3C90B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Bilimsel araştırma ve akademik faaliyetlerin yürütülmesine katkı sağlar.</w:t>
      </w:r>
    </w:p>
    <w:p w14:paraId="28A916C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Ders ve sınav programlarının hazırlanmasına katkı sunar.</w:t>
      </w:r>
    </w:p>
    <w:p w14:paraId="6391BB1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danışmanlık hizmetlerinde öğretim üyelerine destek verir.</w:t>
      </w:r>
    </w:p>
    <w:p w14:paraId="259D3502"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Sorumlu olduğu ders ve uygulamaları mevzuata uygun şekilde yürütür.</w:t>
      </w:r>
    </w:p>
    <w:p w14:paraId="051A42FE" w14:textId="7644B224"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Ölçme ve değerlendirme süreçlerinde görev alır.</w:t>
      </w:r>
    </w:p>
    <w:p w14:paraId="44730EAE" w14:textId="5A1C2A61"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Pr>
          <w:rFonts w:cstheme="minorHAnsi"/>
          <w:b w:val="0"/>
          <w:color w:val="auto"/>
          <w:sz w:val="24"/>
          <w:szCs w:val="24"/>
        </w:rPr>
        <w:t>Sınav gözetmenliklerine etkin katılım sağlar.</w:t>
      </w:r>
    </w:p>
    <w:p w14:paraId="25EA572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Bilimsel araştırma yapar ve akademik yayın üretir.</w:t>
      </w:r>
    </w:p>
    <w:p w14:paraId="14DFCCA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Lisansüstü eğitim faaliyetlerine katılarak akademik gelişimini sürdürür.</w:t>
      </w:r>
    </w:p>
    <w:p w14:paraId="787EA03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Mezuniyet töreni ve uyum programı gibi akademik organizasyonlarda görev alır.</w:t>
      </w:r>
    </w:p>
    <w:p w14:paraId="13EF1BC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Fakülteyi temsil eden öğrenci faaliyetlerine akademik rehberlik yapar.</w:t>
      </w:r>
    </w:p>
    <w:p w14:paraId="0EF6D1A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Kaynakların etkili, verimli ve ekonomik kullanılmasını gözetir.</w:t>
      </w:r>
    </w:p>
    <w:p w14:paraId="72446FA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Fakültenin etik kurallarına uygun hareket eder ve hassas görevlerin gerektirdiği dikkat ve özeni gösterir.</w:t>
      </w:r>
    </w:p>
    <w:p w14:paraId="05942732"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ve Dekanlık tarafından yürütülen akademik ve idari çalışmalara destek verir.</w:t>
      </w:r>
    </w:p>
    <w:p w14:paraId="4E2656F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ile ilgili toplantı ve temsili faaliyetlere katılım sağlar.</w:t>
      </w:r>
    </w:p>
    <w:p w14:paraId="7174918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ve üst yönetim tarafından verilen görevleri ifa eder.</w:t>
      </w:r>
    </w:p>
    <w:p w14:paraId="460F502D" w14:textId="77777777" w:rsidR="0035589C" w:rsidRPr="00CC1B04" w:rsidRDefault="0035589C" w:rsidP="000B016B">
      <w:pPr>
        <w:spacing w:after="200"/>
        <w:rPr>
          <w:rFonts w:cstheme="minorHAnsi"/>
          <w:sz w:val="24"/>
          <w:szCs w:val="24"/>
        </w:rPr>
      </w:pPr>
    </w:p>
    <w:p w14:paraId="5483978D" w14:textId="77777777" w:rsidR="00067CFF" w:rsidRPr="00CC1B04" w:rsidRDefault="00067CFF">
      <w:pPr>
        <w:spacing w:after="200"/>
        <w:rPr>
          <w:rFonts w:eastAsiaTheme="majorEastAsia" w:cstheme="minorHAnsi"/>
          <w:noProof/>
          <w:color w:val="061F57" w:themeColor="text2" w:themeShade="BF"/>
          <w:kern w:val="28"/>
          <w:sz w:val="52"/>
          <w:szCs w:val="32"/>
        </w:rPr>
      </w:pPr>
      <w:r w:rsidRPr="00CC1B04">
        <w:rPr>
          <w:rFonts w:cstheme="minorHAnsi"/>
          <w:noProof/>
        </w:rPr>
        <w:br w:type="page"/>
      </w:r>
    </w:p>
    <w:p w14:paraId="5759E7D2" w14:textId="50FE8537" w:rsidR="00067CFF" w:rsidRPr="00387E67" w:rsidRDefault="00067CFF" w:rsidP="00387E67">
      <w:pPr>
        <w:pStyle w:val="Balk1"/>
        <w:spacing w:after="240"/>
        <w:rPr>
          <w:rFonts w:asciiTheme="minorHAnsi" w:hAnsiTheme="minorHAnsi" w:cstheme="minorHAnsi"/>
          <w:noProof/>
          <w:sz w:val="28"/>
          <w:szCs w:val="28"/>
        </w:rPr>
      </w:pPr>
      <w:bookmarkStart w:id="13" w:name="_Toc222752454"/>
      <w:r w:rsidRPr="00387E67">
        <w:rPr>
          <w:rFonts w:asciiTheme="minorHAnsi" w:hAnsiTheme="minorHAnsi" w:cstheme="minorHAnsi"/>
          <w:noProof/>
          <w:sz w:val="28"/>
          <w:szCs w:val="28"/>
        </w:rPr>
        <w:t>FAKÜLTE SEKRETERİ</w:t>
      </w:r>
      <w:bookmarkEnd w:id="13"/>
    </w:p>
    <w:tbl>
      <w:tblPr>
        <w:tblStyle w:val="TabloKlavuzu"/>
        <w:tblW w:w="4876" w:type="pct"/>
        <w:jc w:val="center"/>
        <w:tblLook w:val="04A0" w:firstRow="1" w:lastRow="0" w:firstColumn="1" w:lastColumn="0" w:noHBand="0" w:noVBand="1"/>
      </w:tblPr>
      <w:tblGrid>
        <w:gridCol w:w="3112"/>
        <w:gridCol w:w="6663"/>
      </w:tblGrid>
      <w:tr w:rsidR="000B016B" w:rsidRPr="00CC1B04" w14:paraId="770129F7" w14:textId="77777777" w:rsidTr="00387E67">
        <w:trPr>
          <w:trHeight w:val="510"/>
          <w:jc w:val="center"/>
        </w:trPr>
        <w:tc>
          <w:tcPr>
            <w:tcW w:w="1592" w:type="pct"/>
            <w:vAlign w:val="center"/>
          </w:tcPr>
          <w:p w14:paraId="2F1F36D6"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08" w:type="pct"/>
            <w:vAlign w:val="center"/>
          </w:tcPr>
          <w:p w14:paraId="5B877786"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r w:rsidR="000B016B" w:rsidRPr="00CC1B04" w14:paraId="1A0BD46B" w14:textId="77777777" w:rsidTr="00387E67">
        <w:trPr>
          <w:trHeight w:val="510"/>
          <w:jc w:val="center"/>
        </w:trPr>
        <w:tc>
          <w:tcPr>
            <w:tcW w:w="1592" w:type="pct"/>
            <w:vAlign w:val="center"/>
          </w:tcPr>
          <w:p w14:paraId="02B3E437"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08" w:type="pct"/>
            <w:vAlign w:val="center"/>
          </w:tcPr>
          <w:p w14:paraId="4A46D2A5" w14:textId="19D0F345" w:rsidR="000B016B" w:rsidRPr="00CC1B04" w:rsidRDefault="009527AA" w:rsidP="00960B02">
            <w:pPr>
              <w:rPr>
                <w:rFonts w:cstheme="minorHAnsi"/>
                <w:b w:val="0"/>
                <w:noProof/>
                <w:color w:val="auto"/>
                <w:sz w:val="24"/>
                <w:szCs w:val="24"/>
              </w:rPr>
            </w:pPr>
            <w:r w:rsidRPr="00CC1B04">
              <w:rPr>
                <w:rFonts w:cstheme="minorHAnsi"/>
                <w:b w:val="0"/>
                <w:noProof/>
                <w:color w:val="auto"/>
                <w:sz w:val="24"/>
                <w:szCs w:val="24"/>
              </w:rPr>
              <w:t>Dekan</w:t>
            </w:r>
            <w:r>
              <w:rPr>
                <w:rFonts w:cstheme="minorHAnsi"/>
                <w:b w:val="0"/>
                <w:noProof/>
                <w:color w:val="auto"/>
                <w:sz w:val="24"/>
                <w:szCs w:val="24"/>
              </w:rPr>
              <w:t>lık</w:t>
            </w:r>
          </w:p>
        </w:tc>
      </w:tr>
    </w:tbl>
    <w:p w14:paraId="172B1ADF" w14:textId="77777777" w:rsidR="000B016B" w:rsidRPr="005639B3" w:rsidRDefault="000B016B" w:rsidP="00930A4C">
      <w:pPr>
        <w:spacing w:before="240" w:after="240"/>
        <w:rPr>
          <w:rFonts w:cstheme="minorHAnsi"/>
          <w:color w:val="auto"/>
          <w:sz w:val="24"/>
          <w:szCs w:val="24"/>
          <w:u w:val="single"/>
        </w:rPr>
      </w:pPr>
      <w:r w:rsidRPr="005639B3">
        <w:rPr>
          <w:rFonts w:cstheme="minorHAnsi"/>
          <w:color w:val="auto"/>
          <w:sz w:val="24"/>
          <w:szCs w:val="24"/>
          <w:u w:val="single"/>
        </w:rPr>
        <w:t xml:space="preserve">Görev, Yetki ve Sorumlulukları </w:t>
      </w:r>
    </w:p>
    <w:p w14:paraId="444F2B8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Fakültenin üniversite içi ve dışı tüm idari iş ve işlemlerini yürütür.</w:t>
      </w:r>
    </w:p>
    <w:p w14:paraId="384CD6D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Fakültede görev yapan idari, teknik ve yardımcı hizmetler personeli arasında iş bölümünü düzenler; gözetim ve denetim görevini yerine getirir.</w:t>
      </w:r>
    </w:p>
    <w:p w14:paraId="332603D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İdari personel görevlendirmelerine ilişkin Dekana öneride bulunur.</w:t>
      </w:r>
    </w:p>
    <w:p w14:paraId="2FBE757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5018 sayılı Kamu Mali Yönetimi ve Kontrol Kanunu’nun 33. maddesi uyarınca Gerçekleştirme Görevlisi görevini yürütür.</w:t>
      </w:r>
    </w:p>
    <w:p w14:paraId="634E5FE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Kurulu, Fakülte Yönetim Kurulu ve Fakülte Disiplin Kurulunda oy hakkı olmaksızın raportörlük yapar.</w:t>
      </w:r>
    </w:p>
    <w:p w14:paraId="5B31576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Kurul gündemlerinin hazırlanmasını ve üyelere dağıtılmasını sağlar.</w:t>
      </w:r>
    </w:p>
    <w:p w14:paraId="2C36574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Kurullarda alınan kararların ilgili makamlara iletilmesini ve arşivlenmesini sağlar.</w:t>
      </w:r>
    </w:p>
    <w:p w14:paraId="42485CE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yerleşkesinde güvenlik tedbirlerinin alınmasını koordine eder.</w:t>
      </w:r>
    </w:p>
    <w:p w14:paraId="774B84C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personelin özlük işlemlerinin mevzuata uygun şekilde yürütülmesini sağlar.</w:t>
      </w:r>
    </w:p>
    <w:p w14:paraId="340D1EC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İdari, teknik ve yardımcı personelin izin süreçlerini iş akışını aksatmayacak şekilde düzenler.</w:t>
      </w:r>
    </w:p>
    <w:p w14:paraId="51DA35B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Tasarruf tedbirlerine uygun hareket edilmesini gözetir.</w:t>
      </w:r>
    </w:p>
    <w:p w14:paraId="57BC12B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İdari personel ile düzenli toplantılar yapar ve hizmetlerin verimli yürütülmesi için gerekli önlemleri alır.</w:t>
      </w:r>
    </w:p>
    <w:p w14:paraId="7901CAD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Personel arasında adil iş bölümü yapılmasını sağlar ve görevlerin mevzuata uygun şekilde yerine getirilmesini denetler.</w:t>
      </w:r>
    </w:p>
    <w:p w14:paraId="4CC711F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personelin özlük dosyalarının düzenli tutulmasını sağlar.</w:t>
      </w:r>
    </w:p>
    <w:p w14:paraId="7839FB52"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öğrenci işlerinin düzenli ve mevzuata uygun yürütülmesini sağlar.</w:t>
      </w:r>
    </w:p>
    <w:p w14:paraId="295BC4A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Fakülteye ait depo ve taşınırların düzenli şekilde yönetilmesini sağlar.</w:t>
      </w:r>
    </w:p>
    <w:p w14:paraId="7EA0C9A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EBYS üzerinden gelen evrakların havalesini yapar; kayıt, yönlendirme ve sonuçlandırma süreçlerini izler.</w:t>
      </w:r>
    </w:p>
    <w:p w14:paraId="112F32A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Mal ve malzeme alım süreçlerinin mevzuata uygun şekilde yürütülmesini sağlar.</w:t>
      </w:r>
    </w:p>
    <w:p w14:paraId="581EA0B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bütçe taslağının hazırlanmasını koordine eder.</w:t>
      </w:r>
    </w:p>
    <w:p w14:paraId="27658C1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bina ve çevresine ilişkin temizlik, bakım ve onarım hizmetlerinin düzenli yürütülmesini sağlar ve denetler.</w:t>
      </w:r>
    </w:p>
    <w:p w14:paraId="33177D9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Fakültede açılacak stant, sergi ve afiş taleplerini inceler ve idari açıdan değerlendirir.</w:t>
      </w:r>
    </w:p>
    <w:p w14:paraId="0071591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Öğrencilere yönelik sosyal hizmet süreçlerine idari destek sağlar.</w:t>
      </w:r>
    </w:p>
    <w:p w14:paraId="6802330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Yetkisi dâhilindeki evrakların onay ve tasdik işlemlerini yürütür.</w:t>
      </w:r>
    </w:p>
    <w:p w14:paraId="4A6B6BF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İş sağlığı ve güvenliği kurallarının uygulanmasını gözetir ve gerekli uyarılarda bulunur.</w:t>
      </w:r>
    </w:p>
    <w:p w14:paraId="0ECA6EC3" w14:textId="28B14C27"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w:t>
      </w:r>
      <w:r>
        <w:rPr>
          <w:rFonts w:cstheme="minorHAnsi"/>
          <w:b w:val="0"/>
          <w:color w:val="auto"/>
          <w:sz w:val="24"/>
          <w:szCs w:val="24"/>
        </w:rPr>
        <w:t xml:space="preserve"> ve </w:t>
      </w:r>
      <w:r w:rsidRPr="006D0156">
        <w:rPr>
          <w:rFonts w:cstheme="minorHAnsi"/>
          <w:b w:val="0"/>
          <w:color w:val="auto"/>
          <w:sz w:val="24"/>
          <w:szCs w:val="24"/>
        </w:rPr>
        <w:t>Dekan</w:t>
      </w:r>
      <w:r>
        <w:rPr>
          <w:rFonts w:cstheme="minorHAnsi"/>
          <w:b w:val="0"/>
          <w:color w:val="auto"/>
          <w:sz w:val="24"/>
          <w:szCs w:val="24"/>
        </w:rPr>
        <w:t>lık</w:t>
      </w:r>
      <w:r w:rsidRPr="006D0156">
        <w:rPr>
          <w:rFonts w:cstheme="minorHAnsi"/>
          <w:b w:val="0"/>
          <w:color w:val="auto"/>
          <w:sz w:val="24"/>
          <w:szCs w:val="24"/>
        </w:rPr>
        <w:t xml:space="preserve"> tarafından verilen görevleri ifa eder.</w:t>
      </w:r>
    </w:p>
    <w:p w14:paraId="0DB2F2F1" w14:textId="77777777" w:rsidR="006D0156" w:rsidRPr="006D0156" w:rsidRDefault="006D0156" w:rsidP="006D0156">
      <w:pPr>
        <w:pStyle w:val="ListeParagraf"/>
        <w:spacing w:after="200"/>
        <w:ind w:left="993"/>
        <w:jc w:val="both"/>
        <w:rPr>
          <w:rFonts w:cstheme="minorHAnsi"/>
          <w:b w:val="0"/>
          <w:color w:val="auto"/>
          <w:sz w:val="24"/>
          <w:szCs w:val="24"/>
        </w:rPr>
      </w:pPr>
    </w:p>
    <w:p w14:paraId="36E4D8C4" w14:textId="77777777" w:rsidR="00BC401F" w:rsidRDefault="00BC401F" w:rsidP="005639B3">
      <w:pPr>
        <w:spacing w:before="240" w:after="240"/>
        <w:rPr>
          <w:rFonts w:cstheme="minorHAnsi"/>
          <w:noProof/>
        </w:rPr>
      </w:pPr>
    </w:p>
    <w:p w14:paraId="1FBFE5C9" w14:textId="538881B5" w:rsidR="00067CFF" w:rsidRPr="00387E67" w:rsidRDefault="00067CFF" w:rsidP="00387E67">
      <w:pPr>
        <w:pStyle w:val="Balk1"/>
        <w:spacing w:after="240"/>
        <w:rPr>
          <w:rFonts w:asciiTheme="minorHAnsi" w:hAnsiTheme="minorHAnsi" w:cstheme="minorHAnsi"/>
          <w:noProof/>
          <w:sz w:val="28"/>
          <w:szCs w:val="28"/>
        </w:rPr>
      </w:pPr>
      <w:bookmarkStart w:id="14" w:name="_Toc222752455"/>
      <w:r w:rsidRPr="00387E67">
        <w:rPr>
          <w:rFonts w:asciiTheme="minorHAnsi" w:hAnsiTheme="minorHAnsi" w:cstheme="minorHAnsi"/>
          <w:noProof/>
          <w:sz w:val="28"/>
          <w:szCs w:val="28"/>
        </w:rPr>
        <w:t>ÖĞRENCİ İŞLERİ</w:t>
      </w:r>
      <w:bookmarkEnd w:id="14"/>
    </w:p>
    <w:tbl>
      <w:tblPr>
        <w:tblStyle w:val="TabloKlavuzu"/>
        <w:tblW w:w="5000" w:type="pct"/>
        <w:tblLook w:val="04A0" w:firstRow="1" w:lastRow="0" w:firstColumn="1" w:lastColumn="0" w:noHBand="0" w:noVBand="1"/>
      </w:tblPr>
      <w:tblGrid>
        <w:gridCol w:w="3113"/>
        <w:gridCol w:w="6911"/>
      </w:tblGrid>
      <w:tr w:rsidR="000B016B" w:rsidRPr="00CC1B04" w14:paraId="0C7D5EE3" w14:textId="77777777" w:rsidTr="00960B02">
        <w:trPr>
          <w:trHeight w:val="510"/>
        </w:trPr>
        <w:tc>
          <w:tcPr>
            <w:tcW w:w="1553" w:type="pct"/>
            <w:vAlign w:val="center"/>
          </w:tcPr>
          <w:p w14:paraId="1FDF01ED"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49599386" w14:textId="77777777" w:rsidR="000B016B" w:rsidRPr="00CC1B04" w:rsidRDefault="004A4287" w:rsidP="00960B02">
            <w:pPr>
              <w:rPr>
                <w:rFonts w:cstheme="minorHAnsi"/>
                <w:b w:val="0"/>
                <w:noProof/>
                <w:color w:val="auto"/>
                <w:sz w:val="24"/>
                <w:szCs w:val="24"/>
              </w:rPr>
            </w:pPr>
            <w:r w:rsidRPr="00CC1B04">
              <w:rPr>
                <w:rFonts w:cstheme="minorHAnsi"/>
                <w:b w:val="0"/>
                <w:noProof/>
                <w:color w:val="auto"/>
                <w:sz w:val="24"/>
                <w:szCs w:val="24"/>
              </w:rPr>
              <w:t>Öğrenci</w:t>
            </w:r>
            <w:r w:rsidR="000B016B" w:rsidRPr="00CC1B04">
              <w:rPr>
                <w:rFonts w:cstheme="minorHAnsi"/>
                <w:b w:val="0"/>
                <w:noProof/>
                <w:color w:val="auto"/>
                <w:sz w:val="24"/>
                <w:szCs w:val="24"/>
              </w:rPr>
              <w:t xml:space="preserve"> İşleri</w:t>
            </w:r>
          </w:p>
        </w:tc>
      </w:tr>
      <w:tr w:rsidR="000B016B" w:rsidRPr="00CC1B04" w14:paraId="5451F88B" w14:textId="77777777" w:rsidTr="00960B02">
        <w:trPr>
          <w:trHeight w:val="510"/>
        </w:trPr>
        <w:tc>
          <w:tcPr>
            <w:tcW w:w="1553" w:type="pct"/>
            <w:vAlign w:val="center"/>
          </w:tcPr>
          <w:p w14:paraId="40ADF0D3"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6BFC97A1"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006FC14A" w14:textId="2CEAD440" w:rsidR="005639B3" w:rsidRPr="005639B3" w:rsidRDefault="005639B3" w:rsidP="00930A4C">
      <w:pPr>
        <w:spacing w:before="240" w:after="240"/>
        <w:rPr>
          <w:rFonts w:cstheme="minorHAnsi"/>
          <w:color w:val="auto"/>
          <w:sz w:val="24"/>
          <w:szCs w:val="24"/>
          <w:u w:val="single"/>
        </w:rPr>
      </w:pPr>
      <w:r w:rsidRPr="005639B3">
        <w:rPr>
          <w:rFonts w:cstheme="minorHAnsi"/>
          <w:color w:val="auto"/>
          <w:sz w:val="24"/>
          <w:szCs w:val="24"/>
          <w:u w:val="single"/>
        </w:rPr>
        <w:t xml:space="preserve">Görev, Yetki ve Sorumlulukları </w:t>
      </w:r>
    </w:p>
    <w:p w14:paraId="33288CA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Öğrencilerin kayıt, ders kaydı, kayıt yenileme, kayıt dondurma, ilişik kesme, yatay geçiş, muafiyet, burs, çift </w:t>
      </w:r>
      <w:proofErr w:type="spellStart"/>
      <w:r w:rsidRPr="006D0156">
        <w:rPr>
          <w:rFonts w:cstheme="minorHAnsi"/>
          <w:b w:val="0"/>
          <w:color w:val="auto"/>
          <w:sz w:val="24"/>
          <w:szCs w:val="24"/>
        </w:rPr>
        <w:t>anadal</w:t>
      </w:r>
      <w:proofErr w:type="spellEnd"/>
      <w:r w:rsidRPr="006D0156">
        <w:rPr>
          <w:rFonts w:cstheme="minorHAnsi"/>
          <w:b w:val="0"/>
          <w:color w:val="auto"/>
          <w:sz w:val="24"/>
          <w:szCs w:val="24"/>
        </w:rPr>
        <w:t xml:space="preserve"> ve </w:t>
      </w:r>
      <w:proofErr w:type="spellStart"/>
      <w:r w:rsidRPr="006D0156">
        <w:rPr>
          <w:rFonts w:cstheme="minorHAnsi"/>
          <w:b w:val="0"/>
          <w:color w:val="auto"/>
          <w:sz w:val="24"/>
          <w:szCs w:val="24"/>
        </w:rPr>
        <w:t>yandal</w:t>
      </w:r>
      <w:proofErr w:type="spellEnd"/>
      <w:r w:rsidRPr="006D0156">
        <w:rPr>
          <w:rFonts w:cstheme="minorHAnsi"/>
          <w:b w:val="0"/>
          <w:color w:val="auto"/>
          <w:sz w:val="24"/>
          <w:szCs w:val="24"/>
        </w:rPr>
        <w:t xml:space="preserve"> işlemlerini yürütür.</w:t>
      </w:r>
    </w:p>
    <w:p w14:paraId="4B7661B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belgesi, not döküm belgesi (transkript), geçici mezuniyet belgesi ve diploma işlemlerini gerçekleştirir.</w:t>
      </w:r>
    </w:p>
    <w:p w14:paraId="6D3C6AB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Lisans eğitim-öğretim ve sınav yönetmeliğine ilişkin mevzuat değişikliklerini takip eder.</w:t>
      </w:r>
    </w:p>
    <w:p w14:paraId="03ED7FB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işleri ile ilgili yazışmaları hazırlar ve yürütür.</w:t>
      </w:r>
    </w:p>
    <w:p w14:paraId="102C1AD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EBYS üzerinden gelen evrakları takip eder ve sonuçlandırır.</w:t>
      </w:r>
    </w:p>
    <w:p w14:paraId="34EAE60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Yatay geçiş ve ders muafiyetine ilişkin belgeleri hazırlar.</w:t>
      </w:r>
    </w:p>
    <w:p w14:paraId="7FC811B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Fakülteye kayıt yaptıran öğrencilerin resmi yazışmalarını yürütür.</w:t>
      </w:r>
    </w:p>
    <w:p w14:paraId="4C39C0F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Yaz okulu işlemlerini yürütür.</w:t>
      </w:r>
    </w:p>
    <w:p w14:paraId="7B4B78A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Öğrencilere yönelik duyuruları yapar.</w:t>
      </w:r>
    </w:p>
    <w:p w14:paraId="1F28080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Öğrencilere ait evrakların düzenli arşivlenmesini sağlar.</w:t>
      </w:r>
    </w:p>
    <w:p w14:paraId="6EA48CE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İkinci öğretim öğrencileri arasından başarı sıralamasına göre ilk yüzde ona (%10) girenleri tespit eder.</w:t>
      </w:r>
    </w:p>
    <w:p w14:paraId="573558E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Mazeret sınavlarına ilişkin Yönetim Kurulu kararlarını ilgili bölümlere ve öğrencilere bildirir.</w:t>
      </w:r>
    </w:p>
    <w:p w14:paraId="1A429AF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Yıl sonu başarı oranlarını hazırlar.</w:t>
      </w:r>
    </w:p>
    <w:p w14:paraId="2840D16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Konseyi ve temsilcilik işlemlerini yürütür.</w:t>
      </w:r>
    </w:p>
    <w:p w14:paraId="1D08287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Fakülteye alınacak öğrenci kontenjanlarına ilişkin hazırlık çalışmalarına katkı sağlar.</w:t>
      </w:r>
    </w:p>
    <w:p w14:paraId="3EAE097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Devamsızlıktan kalan öğrenci listelerini ilan eder.</w:t>
      </w:r>
    </w:p>
    <w:p w14:paraId="41E53E2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notlarının otomasyon sistemine zamanında ve doğru şekilde girilmesini takip eder.</w:t>
      </w:r>
    </w:p>
    <w:p w14:paraId="4C2B2D0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 alanına ilişkin aylık raporu hazırlar ve Fakülte Sekreterine sunar.</w:t>
      </w:r>
    </w:p>
    <w:p w14:paraId="2E93D1C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Eğitim-öğretim yılı başında danışman listelerinin güncellenmesini sağlar ve sistem tanımlamalarını yapar.</w:t>
      </w:r>
    </w:p>
    <w:p w14:paraId="69E2365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Mezun ve kaydı silinen öğrencilerin askerlik ve KYK bildirimlerini yapar.</w:t>
      </w:r>
    </w:p>
    <w:p w14:paraId="1A13304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Programlarda dereceye giren öğrencileri tespit eder.</w:t>
      </w:r>
    </w:p>
    <w:p w14:paraId="544B97D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Kurul ve komisyon toplantıları öncesinde öğrenci işleriyle ilgili gündemleri hazırlar.</w:t>
      </w:r>
    </w:p>
    <w:p w14:paraId="4CEE8B02"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sekreterliği ile koordineli çalışır; gerektiğinde bölüm sekreterliği işlemlerini yürütür.</w:t>
      </w:r>
    </w:p>
    <w:p w14:paraId="19AB920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Yapılan iş ve işlemler hakkında üst yöneticileri bilgilendirir; tamamlanamayan işlemleri gerekçeleriyle açıklar.</w:t>
      </w:r>
    </w:p>
    <w:p w14:paraId="52135EB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Çalışmalarında gizlilik, doğruluk ve sürat ilkelerine uygun hareket eder.</w:t>
      </w:r>
    </w:p>
    <w:p w14:paraId="6A53879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üst yöneticiler tarafından verilen görevleri ifa eder.</w:t>
      </w:r>
    </w:p>
    <w:p w14:paraId="6462B25B" w14:textId="2BFB845C"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6B117A69" w14:textId="189208CE" w:rsidR="006D0156" w:rsidRDefault="006D0156" w:rsidP="006D0156">
      <w:pPr>
        <w:pStyle w:val="ListeParagraf"/>
        <w:spacing w:after="200"/>
        <w:ind w:left="993"/>
        <w:jc w:val="both"/>
        <w:rPr>
          <w:rFonts w:cstheme="minorHAnsi"/>
          <w:b w:val="0"/>
          <w:color w:val="auto"/>
          <w:sz w:val="24"/>
          <w:szCs w:val="24"/>
        </w:rPr>
      </w:pPr>
    </w:p>
    <w:p w14:paraId="356887A6" w14:textId="77777777" w:rsidR="006D0156" w:rsidRPr="006D0156" w:rsidRDefault="006D0156" w:rsidP="006D0156">
      <w:pPr>
        <w:pStyle w:val="ListeParagraf"/>
        <w:spacing w:after="200"/>
        <w:ind w:left="993"/>
        <w:jc w:val="both"/>
        <w:rPr>
          <w:rFonts w:cstheme="minorHAnsi"/>
          <w:b w:val="0"/>
          <w:color w:val="auto"/>
          <w:sz w:val="24"/>
          <w:szCs w:val="24"/>
        </w:rPr>
      </w:pPr>
    </w:p>
    <w:p w14:paraId="78D9FF9D" w14:textId="5018B87F" w:rsidR="00BC401F" w:rsidRDefault="00BC401F" w:rsidP="00BC401F">
      <w:pPr>
        <w:spacing w:after="160" w:line="259" w:lineRule="auto"/>
        <w:jc w:val="both"/>
        <w:rPr>
          <w:rFonts w:cstheme="minorHAnsi"/>
          <w:b w:val="0"/>
          <w:color w:val="auto"/>
          <w:sz w:val="24"/>
          <w:szCs w:val="24"/>
        </w:rPr>
      </w:pPr>
    </w:p>
    <w:p w14:paraId="79842594" w14:textId="54B6A1C5" w:rsidR="00067CFF" w:rsidRPr="00387E67" w:rsidRDefault="00067CFF" w:rsidP="00387E67">
      <w:pPr>
        <w:pStyle w:val="Balk1"/>
        <w:spacing w:after="240"/>
        <w:rPr>
          <w:rFonts w:asciiTheme="minorHAnsi" w:hAnsiTheme="minorHAnsi" w:cstheme="minorHAnsi"/>
          <w:noProof/>
          <w:sz w:val="28"/>
          <w:szCs w:val="28"/>
        </w:rPr>
      </w:pPr>
      <w:bookmarkStart w:id="15" w:name="_Toc222752456"/>
      <w:r w:rsidRPr="00387E67">
        <w:rPr>
          <w:rFonts w:asciiTheme="minorHAnsi" w:hAnsiTheme="minorHAnsi" w:cstheme="minorHAnsi"/>
          <w:noProof/>
          <w:sz w:val="28"/>
          <w:szCs w:val="28"/>
        </w:rPr>
        <w:t xml:space="preserve">YAZI </w:t>
      </w:r>
      <w:r w:rsidR="00387E67">
        <w:rPr>
          <w:rFonts w:asciiTheme="minorHAnsi" w:hAnsiTheme="minorHAnsi" w:cstheme="minorHAnsi"/>
          <w:noProof/>
          <w:sz w:val="28"/>
          <w:szCs w:val="28"/>
        </w:rPr>
        <w:t>VE</w:t>
      </w:r>
      <w:r w:rsidR="00DE1CEC" w:rsidRPr="00387E67">
        <w:rPr>
          <w:rFonts w:asciiTheme="minorHAnsi" w:hAnsiTheme="minorHAnsi" w:cstheme="minorHAnsi"/>
          <w:noProof/>
          <w:sz w:val="28"/>
          <w:szCs w:val="28"/>
        </w:rPr>
        <w:t xml:space="preserve"> ÖZLÜK </w:t>
      </w:r>
      <w:r w:rsidRPr="00387E67">
        <w:rPr>
          <w:rFonts w:asciiTheme="minorHAnsi" w:hAnsiTheme="minorHAnsi" w:cstheme="minorHAnsi"/>
          <w:noProof/>
          <w:sz w:val="28"/>
          <w:szCs w:val="28"/>
        </w:rPr>
        <w:t>İŞLERİ</w:t>
      </w:r>
      <w:r w:rsidR="00387E67">
        <w:rPr>
          <w:rFonts w:asciiTheme="minorHAnsi" w:hAnsiTheme="minorHAnsi" w:cstheme="minorHAnsi"/>
          <w:noProof/>
          <w:sz w:val="28"/>
          <w:szCs w:val="28"/>
        </w:rPr>
        <w:t>/Yazı İşleri</w:t>
      </w:r>
      <w:bookmarkEnd w:id="15"/>
    </w:p>
    <w:tbl>
      <w:tblPr>
        <w:tblStyle w:val="TabloKlavuzu"/>
        <w:tblW w:w="5000" w:type="pct"/>
        <w:tblLook w:val="04A0" w:firstRow="1" w:lastRow="0" w:firstColumn="1" w:lastColumn="0" w:noHBand="0" w:noVBand="1"/>
      </w:tblPr>
      <w:tblGrid>
        <w:gridCol w:w="3113"/>
        <w:gridCol w:w="6911"/>
      </w:tblGrid>
      <w:tr w:rsidR="000B016B" w:rsidRPr="00CC1B04" w14:paraId="5B80E5D3" w14:textId="77777777" w:rsidTr="00960B02">
        <w:trPr>
          <w:trHeight w:val="510"/>
        </w:trPr>
        <w:tc>
          <w:tcPr>
            <w:tcW w:w="1553" w:type="pct"/>
            <w:vAlign w:val="center"/>
          </w:tcPr>
          <w:p w14:paraId="5DA288CA"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3F66881F" w14:textId="77777777" w:rsidR="000B016B" w:rsidRPr="00CC1B04" w:rsidRDefault="00DE1CEC" w:rsidP="00960B02">
            <w:pPr>
              <w:rPr>
                <w:rFonts w:cstheme="minorHAnsi"/>
                <w:b w:val="0"/>
                <w:noProof/>
                <w:color w:val="auto"/>
                <w:sz w:val="24"/>
                <w:szCs w:val="24"/>
              </w:rPr>
            </w:pPr>
            <w:r w:rsidRPr="00CC1B04">
              <w:rPr>
                <w:rFonts w:cstheme="minorHAnsi"/>
                <w:b w:val="0"/>
                <w:noProof/>
                <w:color w:val="auto"/>
                <w:sz w:val="24"/>
                <w:szCs w:val="24"/>
              </w:rPr>
              <w:t xml:space="preserve">Yazı </w:t>
            </w:r>
            <w:r w:rsidR="000B016B" w:rsidRPr="00CC1B04">
              <w:rPr>
                <w:rFonts w:cstheme="minorHAnsi"/>
                <w:b w:val="0"/>
                <w:noProof/>
                <w:color w:val="auto"/>
                <w:sz w:val="24"/>
                <w:szCs w:val="24"/>
              </w:rPr>
              <w:t>İşleri</w:t>
            </w:r>
          </w:p>
        </w:tc>
      </w:tr>
      <w:tr w:rsidR="000B016B" w:rsidRPr="00CC1B04" w14:paraId="4E9ABBA9" w14:textId="77777777" w:rsidTr="00960B02">
        <w:trPr>
          <w:trHeight w:val="510"/>
        </w:trPr>
        <w:tc>
          <w:tcPr>
            <w:tcW w:w="1553" w:type="pct"/>
            <w:vAlign w:val="center"/>
          </w:tcPr>
          <w:p w14:paraId="7AFDC450"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74612A25"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1C4D6E8A" w14:textId="77777777" w:rsidR="000B016B" w:rsidRPr="00322930" w:rsidRDefault="000B016B" w:rsidP="00930A4C">
      <w:pPr>
        <w:spacing w:before="240" w:after="240"/>
        <w:rPr>
          <w:rFonts w:cstheme="minorHAnsi"/>
          <w:color w:val="auto"/>
          <w:sz w:val="24"/>
          <w:szCs w:val="24"/>
          <w:u w:val="single"/>
        </w:rPr>
      </w:pPr>
      <w:r w:rsidRPr="00322930">
        <w:rPr>
          <w:rFonts w:cstheme="minorHAnsi"/>
          <w:color w:val="auto"/>
          <w:sz w:val="24"/>
          <w:szCs w:val="24"/>
          <w:u w:val="single"/>
        </w:rPr>
        <w:t xml:space="preserve">Görev, Yetki ve Sorumlulukları </w:t>
      </w:r>
    </w:p>
    <w:p w14:paraId="3EBECE2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Fakültenin birim içi ve birim dışı yazışmalarını “Resmî Yazışmalarda Uygulanacak Usul ve Esaslar Hakkında Yönetmelik” ve “Atatürk Üniversitesi İmza Yetkileri </w:t>
      </w:r>
      <w:proofErr w:type="spellStart"/>
      <w:r w:rsidRPr="006D0156">
        <w:rPr>
          <w:rFonts w:cstheme="minorHAnsi"/>
          <w:b w:val="0"/>
          <w:color w:val="auto"/>
          <w:sz w:val="24"/>
          <w:szCs w:val="24"/>
        </w:rPr>
        <w:t>Yönergesi”ne</w:t>
      </w:r>
      <w:proofErr w:type="spellEnd"/>
      <w:r w:rsidRPr="006D0156">
        <w:rPr>
          <w:rFonts w:cstheme="minorHAnsi"/>
          <w:b w:val="0"/>
          <w:color w:val="auto"/>
          <w:sz w:val="24"/>
          <w:szCs w:val="24"/>
        </w:rPr>
        <w:t xml:space="preserve"> uygun olarak hazırlar ve ilgili makamlara iletir.</w:t>
      </w:r>
    </w:p>
    <w:p w14:paraId="38D4186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İmzaya sunulacak yazıları hazırlar ve sürecini takip eder.</w:t>
      </w:r>
    </w:p>
    <w:p w14:paraId="6C489C4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Evrakları, Yükseköğretim Üst Kuruluşları ve Yükseköğretim Kurumları Saklama Süreli Standart Dosya Planı’na uygun olarak arşivler.</w:t>
      </w:r>
    </w:p>
    <w:p w14:paraId="065B438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Günlük devam çizelgelerini aylık olarak düzenler ve arşivler.</w:t>
      </w:r>
    </w:p>
    <w:p w14:paraId="12CBF59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personele ait posta evrakını teslim alır ve dağıtımını yapar; iç ve dış posta işlemlerini yürütür.</w:t>
      </w:r>
    </w:p>
    <w:p w14:paraId="7D78EDC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Fakültede oluşturulan kurul ve komisyonların görev tanımlarını ve listelerini arşivler.</w:t>
      </w:r>
    </w:p>
    <w:p w14:paraId="4CAEEF8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Kurul ve komisyonlara ilişkin yazışmaları yürütür.</w:t>
      </w:r>
    </w:p>
    <w:p w14:paraId="3757C73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Kültürel faaliyetlere ilişkin yazışmaları yürütür ve duyuruların ilgili birimlere iletilmesini sağlar.</w:t>
      </w:r>
    </w:p>
    <w:p w14:paraId="25F4722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personele yönelik anketlerin uygulanmasını ve sonuçlandırılmasını koordine eder.</w:t>
      </w:r>
    </w:p>
    <w:p w14:paraId="269B850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Dekanlığa veya personele ait bilgi ve belgelerin gizliliğini sağlar; yetkisiz kişilere bilgi ve belge vermez.</w:t>
      </w:r>
    </w:p>
    <w:p w14:paraId="48B595C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Fakülteye ilişkin duyuruların yapılmasını sağlar.</w:t>
      </w:r>
    </w:p>
    <w:p w14:paraId="4048EB7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Yazışmaların açık, anlaşılır, hatasız ve resmî yazım kurallarına uygun şekilde hazırlanmasını gözetir.</w:t>
      </w:r>
    </w:p>
    <w:p w14:paraId="216859D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Süreli yazıları takip eder ve süresi içinde işlem yapılmayan birimleri bilgilendirir.</w:t>
      </w:r>
    </w:p>
    <w:p w14:paraId="55CD6E3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Yapılan iş ve işlemler hakkında üst yöneticileri bilgilendirir; tamamlanamayan işlemleri gerekçeleriyle açıklar.</w:t>
      </w:r>
    </w:p>
    <w:p w14:paraId="0A179DB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 alanına ilişkin aylık raporu hazırlar ve Fakülte Sekreterine sunar.</w:t>
      </w:r>
    </w:p>
    <w:p w14:paraId="5B7E8CB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Çalışmalarında gizlilik, doğruluk ve sürat ilkelerine uygun hareket eder.</w:t>
      </w:r>
    </w:p>
    <w:p w14:paraId="2BDEE99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Diğer birimlerle koordineli ve uyumlu şekilde çalışır.</w:t>
      </w:r>
    </w:p>
    <w:p w14:paraId="6E8DC9D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üst yöneticiler tarafından verilen görevleri ifa eder.</w:t>
      </w:r>
    </w:p>
    <w:p w14:paraId="438BEB33" w14:textId="34E0FE63"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3C21084E" w14:textId="7C69D761" w:rsidR="00BC401F" w:rsidRDefault="00BC401F" w:rsidP="00967CEE">
      <w:pPr>
        <w:spacing w:after="160" w:line="259" w:lineRule="auto"/>
        <w:rPr>
          <w:rFonts w:cstheme="minorHAnsi"/>
          <w:b w:val="0"/>
          <w:color w:val="auto"/>
          <w:sz w:val="24"/>
          <w:szCs w:val="24"/>
        </w:rPr>
      </w:pPr>
    </w:p>
    <w:p w14:paraId="0378AF89" w14:textId="47F2C1A8" w:rsidR="00BC401F" w:rsidRDefault="00BC401F" w:rsidP="00967CEE">
      <w:pPr>
        <w:spacing w:after="160" w:line="259" w:lineRule="auto"/>
        <w:rPr>
          <w:rFonts w:cstheme="minorHAnsi"/>
          <w:b w:val="0"/>
          <w:color w:val="auto"/>
          <w:sz w:val="24"/>
          <w:szCs w:val="24"/>
        </w:rPr>
      </w:pPr>
    </w:p>
    <w:p w14:paraId="46FC2E49" w14:textId="02AC10DF" w:rsidR="00BC401F" w:rsidRDefault="00BC401F" w:rsidP="00967CEE">
      <w:pPr>
        <w:spacing w:after="160" w:line="259" w:lineRule="auto"/>
        <w:rPr>
          <w:rFonts w:cstheme="minorHAnsi"/>
          <w:b w:val="0"/>
          <w:color w:val="auto"/>
          <w:sz w:val="24"/>
          <w:szCs w:val="24"/>
        </w:rPr>
      </w:pPr>
    </w:p>
    <w:p w14:paraId="1E0FFE86" w14:textId="77777777" w:rsidR="00960B02" w:rsidRDefault="00960B02" w:rsidP="00967CEE">
      <w:pPr>
        <w:spacing w:after="160" w:line="259" w:lineRule="auto"/>
        <w:rPr>
          <w:rFonts w:cstheme="minorHAnsi"/>
          <w:b w:val="0"/>
          <w:color w:val="auto"/>
          <w:sz w:val="24"/>
          <w:szCs w:val="24"/>
        </w:rPr>
      </w:pPr>
    </w:p>
    <w:p w14:paraId="32057EA4" w14:textId="70C8B1D1" w:rsidR="00F775B0" w:rsidRDefault="00F775B0" w:rsidP="00967CEE">
      <w:pPr>
        <w:spacing w:after="160" w:line="259" w:lineRule="auto"/>
        <w:rPr>
          <w:rFonts w:cstheme="minorHAnsi"/>
          <w:b w:val="0"/>
          <w:color w:val="auto"/>
          <w:sz w:val="24"/>
          <w:szCs w:val="24"/>
        </w:rPr>
      </w:pPr>
    </w:p>
    <w:p w14:paraId="5E5AA100" w14:textId="00EAF451" w:rsidR="00BC401F" w:rsidRDefault="00BC401F" w:rsidP="00967CEE">
      <w:pPr>
        <w:spacing w:after="160" w:line="259" w:lineRule="auto"/>
        <w:rPr>
          <w:rFonts w:cstheme="minorHAnsi"/>
          <w:b w:val="0"/>
          <w:color w:val="auto"/>
          <w:sz w:val="24"/>
          <w:szCs w:val="24"/>
        </w:rPr>
      </w:pPr>
    </w:p>
    <w:p w14:paraId="17D82735" w14:textId="2C2CD718" w:rsidR="00067CFF" w:rsidRPr="00387E67" w:rsidRDefault="00DE1CEC" w:rsidP="00387E67">
      <w:pPr>
        <w:pStyle w:val="Balk1"/>
        <w:spacing w:after="240"/>
        <w:rPr>
          <w:rFonts w:asciiTheme="minorHAnsi" w:hAnsiTheme="minorHAnsi" w:cstheme="minorHAnsi"/>
          <w:noProof/>
          <w:sz w:val="28"/>
          <w:szCs w:val="28"/>
        </w:rPr>
      </w:pPr>
      <w:bookmarkStart w:id="16" w:name="_Toc222752457"/>
      <w:r w:rsidRPr="00387E67">
        <w:rPr>
          <w:rFonts w:asciiTheme="minorHAnsi" w:hAnsiTheme="minorHAnsi" w:cstheme="minorHAnsi"/>
          <w:noProof/>
          <w:sz w:val="28"/>
          <w:szCs w:val="28"/>
        </w:rPr>
        <w:t xml:space="preserve">YAZI VE </w:t>
      </w:r>
      <w:r w:rsidR="0070066D" w:rsidRPr="00387E67">
        <w:rPr>
          <w:rFonts w:asciiTheme="minorHAnsi" w:hAnsiTheme="minorHAnsi" w:cstheme="minorHAnsi"/>
          <w:noProof/>
          <w:sz w:val="28"/>
          <w:szCs w:val="28"/>
        </w:rPr>
        <w:t>ÖZLÜK İŞLERİ</w:t>
      </w:r>
      <w:r w:rsidR="00387E67" w:rsidRPr="00387E67">
        <w:rPr>
          <w:rFonts w:asciiTheme="minorHAnsi" w:hAnsiTheme="minorHAnsi" w:cstheme="minorHAnsi"/>
          <w:noProof/>
          <w:sz w:val="28"/>
          <w:szCs w:val="28"/>
        </w:rPr>
        <w:t>/Özlük İşleri</w:t>
      </w:r>
      <w:bookmarkEnd w:id="16"/>
    </w:p>
    <w:tbl>
      <w:tblPr>
        <w:tblStyle w:val="TabloKlavuzu"/>
        <w:tblW w:w="5000" w:type="pct"/>
        <w:tblLook w:val="04A0" w:firstRow="1" w:lastRow="0" w:firstColumn="1" w:lastColumn="0" w:noHBand="0" w:noVBand="1"/>
      </w:tblPr>
      <w:tblGrid>
        <w:gridCol w:w="3113"/>
        <w:gridCol w:w="6911"/>
      </w:tblGrid>
      <w:tr w:rsidR="000B016B" w:rsidRPr="00CC1B04" w14:paraId="012BC3A5" w14:textId="77777777" w:rsidTr="00960B02">
        <w:trPr>
          <w:trHeight w:val="510"/>
        </w:trPr>
        <w:tc>
          <w:tcPr>
            <w:tcW w:w="1553" w:type="pct"/>
            <w:vAlign w:val="center"/>
          </w:tcPr>
          <w:p w14:paraId="5A64D69F"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698A7EB5"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Özlük İşleri</w:t>
            </w:r>
          </w:p>
        </w:tc>
      </w:tr>
      <w:tr w:rsidR="000B016B" w:rsidRPr="00CC1B04" w14:paraId="4617B005" w14:textId="77777777" w:rsidTr="00960B02">
        <w:trPr>
          <w:trHeight w:val="510"/>
        </w:trPr>
        <w:tc>
          <w:tcPr>
            <w:tcW w:w="1553" w:type="pct"/>
            <w:vAlign w:val="center"/>
          </w:tcPr>
          <w:p w14:paraId="06FD34E9"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3AE38951"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49A91FF4"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17B2324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personele ilişkin mevzuatı takip eder, değişiklikleri izler ve arşivler.</w:t>
      </w:r>
    </w:p>
    <w:p w14:paraId="6F35A5A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kadro ilanı ve atama süreçlerini yürütür.</w:t>
      </w:r>
    </w:p>
    <w:p w14:paraId="0153850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Sözleşmeli yabancı uyruklu öğretim elemanlarının görevlendirme işlemlerini takip eder.</w:t>
      </w:r>
    </w:p>
    <w:p w14:paraId="0BCC25D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EBYS üzerinden birimi ilgilendiren yazışmaları takip eder ve sonuçlandırır.</w:t>
      </w:r>
    </w:p>
    <w:p w14:paraId="2300258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Personelin görev sürelerini, yükselme tarihlerini ve özlük haklarına ilişkin işlemlerini izler.</w:t>
      </w:r>
    </w:p>
    <w:p w14:paraId="0AEA823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Askerlik, doğum, evlenme, ölüm ve benzeri özlük işlemlerini yürütür ve tahakkuk servisi ile koordineli şekilde Fakülte Sekreterini bilgilendirir.</w:t>
      </w:r>
    </w:p>
    <w:p w14:paraId="4193E26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personelin izin, rapor ve görevlendirme işlemlerini takip eder; göreve başlama tarihlerini ilgili birime bildirir.</w:t>
      </w:r>
    </w:p>
    <w:p w14:paraId="01E1A09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Tayin, terfi, istifa, emeklilik ve mal bildirimi işlemlerini yürütür.</w:t>
      </w:r>
    </w:p>
    <w:p w14:paraId="0E6C1BD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Dekan, Dekan Yardımcıları ve Fakülte Sekreterinin izin ve rapor işlemlerini takip eder.</w:t>
      </w:r>
    </w:p>
    <w:p w14:paraId="0C1033C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Bölüm Başkanlığı, Bölüm Başkan Yardımcılığı, Anabilim Dalı Başkanlığı, Fakülte Kurulu, Fakülte Yönetim Kurulu ve Senato temsilciliğine ilişkin görevlendirme ve atama işlemlerini yürütür.</w:t>
      </w:r>
    </w:p>
    <w:p w14:paraId="3AB2C6B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ÖSYM ve AÖF sınavlarında görev alacak öğretim elemanlarına ilişkin bildirim işlemlerini yürütür.</w:t>
      </w:r>
    </w:p>
    <w:p w14:paraId="506D9E6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Diğer birimlerden derse gelen akademik personelin izin ve görevlendirme durumlarını takip eder ve tahakkuk servisine bildirir.</w:t>
      </w:r>
    </w:p>
    <w:p w14:paraId="782CEFC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Günlük devam çizelgelerini hazırlar ve imzaya sunar.</w:t>
      </w:r>
    </w:p>
    <w:p w14:paraId="4D0B208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Yurt içi ve yurt dışı görevlendirme işlemlerini yürütür ve takip eder.</w:t>
      </w:r>
    </w:p>
    <w:p w14:paraId="5D8AD0FE"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Fakültede görev yapan akademik ve idari personel listelerini hazırlar ve güncel tutar.</w:t>
      </w:r>
    </w:p>
    <w:p w14:paraId="2AB0E70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Dekanlığa veya personele ait bilgi ve belgelerin gizliliğini sağlar; yetkisiz kişilere bilgi ve belge vermez.</w:t>
      </w:r>
    </w:p>
    <w:p w14:paraId="4BE0A76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Yapılan iş ve işlemler hakkında üst yöneticileri bilgilendirir; tamamlanamayan işlemleri gerekçeleriyle açıklar.</w:t>
      </w:r>
    </w:p>
    <w:p w14:paraId="49332A82"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 alanına ilişkin aylık raporu hazırlar ve Fakülte Sekreterine sunar.</w:t>
      </w:r>
    </w:p>
    <w:p w14:paraId="58B3EC2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üst yöneticiler tarafından verilen görevleri ifa eder.</w:t>
      </w:r>
    </w:p>
    <w:p w14:paraId="4068D0DD" w14:textId="1BEA60BC" w:rsid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098DC279" w14:textId="77777777" w:rsidR="006D0156" w:rsidRPr="006D0156" w:rsidRDefault="006D0156" w:rsidP="006D0156">
      <w:pPr>
        <w:pStyle w:val="ListeParagraf"/>
        <w:spacing w:after="200"/>
        <w:ind w:left="993"/>
        <w:jc w:val="both"/>
        <w:rPr>
          <w:rFonts w:cstheme="minorHAnsi"/>
          <w:b w:val="0"/>
          <w:color w:val="auto"/>
          <w:sz w:val="24"/>
          <w:szCs w:val="24"/>
        </w:rPr>
      </w:pPr>
    </w:p>
    <w:p w14:paraId="2602E5E0" w14:textId="77777777" w:rsidR="00BC401F" w:rsidRDefault="00BC401F" w:rsidP="00BC401F">
      <w:pPr>
        <w:spacing w:before="240" w:after="240"/>
        <w:rPr>
          <w:rFonts w:cstheme="minorHAnsi"/>
          <w:noProof/>
          <w:szCs w:val="28"/>
        </w:rPr>
      </w:pPr>
    </w:p>
    <w:p w14:paraId="327E60ED" w14:textId="66A42768" w:rsidR="00BC401F" w:rsidRDefault="00BC401F" w:rsidP="00BC401F">
      <w:pPr>
        <w:spacing w:before="240" w:after="240"/>
        <w:rPr>
          <w:rFonts w:cstheme="minorHAnsi"/>
          <w:noProof/>
          <w:szCs w:val="28"/>
        </w:rPr>
      </w:pPr>
    </w:p>
    <w:p w14:paraId="4288B1A0" w14:textId="77777777" w:rsidR="00960B02" w:rsidRDefault="00960B02" w:rsidP="00BC401F">
      <w:pPr>
        <w:spacing w:before="240" w:after="240"/>
        <w:rPr>
          <w:rFonts w:cstheme="minorHAnsi"/>
          <w:noProof/>
          <w:szCs w:val="28"/>
        </w:rPr>
      </w:pPr>
    </w:p>
    <w:p w14:paraId="39A1A945" w14:textId="77777777" w:rsidR="00BC401F" w:rsidRDefault="00BC401F" w:rsidP="00BC401F">
      <w:pPr>
        <w:spacing w:before="240" w:after="240"/>
        <w:rPr>
          <w:rFonts w:cstheme="minorHAnsi"/>
          <w:noProof/>
          <w:szCs w:val="28"/>
        </w:rPr>
      </w:pPr>
    </w:p>
    <w:p w14:paraId="47CDBF59" w14:textId="133A942A" w:rsidR="00930741" w:rsidRPr="00387E67" w:rsidRDefault="0070066D" w:rsidP="00387E67">
      <w:pPr>
        <w:pStyle w:val="Balk1"/>
        <w:spacing w:after="240"/>
        <w:rPr>
          <w:rFonts w:asciiTheme="minorHAnsi" w:hAnsiTheme="minorHAnsi" w:cstheme="minorHAnsi"/>
          <w:noProof/>
          <w:sz w:val="28"/>
          <w:szCs w:val="28"/>
        </w:rPr>
      </w:pPr>
      <w:bookmarkStart w:id="17" w:name="_Toc222752458"/>
      <w:r w:rsidRPr="00387E67">
        <w:rPr>
          <w:rFonts w:asciiTheme="minorHAnsi" w:hAnsiTheme="minorHAnsi" w:cstheme="minorHAnsi"/>
          <w:noProof/>
          <w:sz w:val="28"/>
          <w:szCs w:val="28"/>
        </w:rPr>
        <w:t>İÇ HİZMETLER</w:t>
      </w:r>
      <w:bookmarkEnd w:id="17"/>
    </w:p>
    <w:tbl>
      <w:tblPr>
        <w:tblStyle w:val="TabloKlavuzu"/>
        <w:tblW w:w="5000" w:type="pct"/>
        <w:tblLook w:val="04A0" w:firstRow="1" w:lastRow="0" w:firstColumn="1" w:lastColumn="0" w:noHBand="0" w:noVBand="1"/>
      </w:tblPr>
      <w:tblGrid>
        <w:gridCol w:w="3113"/>
        <w:gridCol w:w="6911"/>
      </w:tblGrid>
      <w:tr w:rsidR="000B016B" w:rsidRPr="00CC1B04" w14:paraId="37CF8D2A" w14:textId="77777777" w:rsidTr="00960B02">
        <w:trPr>
          <w:trHeight w:val="510"/>
        </w:trPr>
        <w:tc>
          <w:tcPr>
            <w:tcW w:w="1553" w:type="pct"/>
            <w:vAlign w:val="center"/>
          </w:tcPr>
          <w:p w14:paraId="3B328396"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1BEEEB8F" w14:textId="77777777" w:rsidR="000B016B" w:rsidRPr="00CC1B04" w:rsidRDefault="005149CA" w:rsidP="00960B02">
            <w:pPr>
              <w:rPr>
                <w:rFonts w:cstheme="minorHAnsi"/>
                <w:b w:val="0"/>
                <w:noProof/>
                <w:color w:val="auto"/>
                <w:sz w:val="24"/>
                <w:szCs w:val="24"/>
              </w:rPr>
            </w:pPr>
            <w:r w:rsidRPr="00CC1B04">
              <w:rPr>
                <w:rFonts w:cstheme="minorHAnsi"/>
                <w:b w:val="0"/>
                <w:noProof/>
                <w:color w:val="auto"/>
                <w:sz w:val="24"/>
                <w:szCs w:val="24"/>
              </w:rPr>
              <w:t>İç Hizmet Şefi</w:t>
            </w:r>
          </w:p>
        </w:tc>
      </w:tr>
      <w:tr w:rsidR="000B016B" w:rsidRPr="00CC1B04" w14:paraId="30142833" w14:textId="77777777" w:rsidTr="00960B02">
        <w:trPr>
          <w:trHeight w:val="510"/>
        </w:trPr>
        <w:tc>
          <w:tcPr>
            <w:tcW w:w="1553" w:type="pct"/>
            <w:vAlign w:val="center"/>
          </w:tcPr>
          <w:p w14:paraId="30675149"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06A62CDF"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75C45402"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09317B3D"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Fakültenin iç hizmetleri kapsamında laboratuvar, teknik işler, ulaşım ve güvenlik hizmetlerinin düzenli ve zamanında yürütülmesini gözetir.</w:t>
      </w:r>
    </w:p>
    <w:p w14:paraId="3467AFB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Sorumluluğundaki ekipmanların demirbaş, kalibrasyon, bakım ve onarım kayıtlarını tutar.</w:t>
      </w:r>
    </w:p>
    <w:p w14:paraId="4EBE505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Elektrik, su ve benzeri altyapı sorunlarını tespit eder; basit onarımları gerçekleştirir ve gerekli durumlarda arızaları üst yönetime bildirir.</w:t>
      </w:r>
    </w:p>
    <w:p w14:paraId="36B58DF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Amfilerde kullanılan ders araç ve gereçlerinin bakımını yapar ve eğitime hazır halde bulundurur.</w:t>
      </w:r>
    </w:p>
    <w:p w14:paraId="1453A97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Laboratuvar ve atölyelerde kullanılan makine ve ekipmanların bakım ve onarımını yürütür.</w:t>
      </w:r>
    </w:p>
    <w:p w14:paraId="5941078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Atölye ve teknik alanlardaki ihtiyaçları tespit eder ve üst yönetime bildirir; malzemelerin tasarruflu kullanımını sağlar.</w:t>
      </w:r>
    </w:p>
    <w:p w14:paraId="4CBB555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Hizmet araçlarını verilen talimatlar doğrultusunda ve trafik kurallarına uygun şekilde kullanır.</w:t>
      </w:r>
    </w:p>
    <w:p w14:paraId="3BC76EE4"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Hizmet araçlarının amacı dışında kullanılmasını ve yetkisiz kişilerin araca binmesini engeller.</w:t>
      </w:r>
    </w:p>
    <w:p w14:paraId="314E1E6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 tarafından davet edilen misafirlerin ulaşım organizasyonuna destek verir.</w:t>
      </w:r>
    </w:p>
    <w:p w14:paraId="1A592F2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Öğrenci uygulama faaliyetleri kapsamında ulaşım organizasyonuna katkı sağlar.</w:t>
      </w:r>
    </w:p>
    <w:p w14:paraId="6A1AC29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Temizlik personelinin koordinasyonuna destek verir ve hijyen koşullarının sağlanmasını gözetir.</w:t>
      </w:r>
    </w:p>
    <w:p w14:paraId="045B5C4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Fakültenin etik kurallarına uygun hareket eder ve iç kontrol süreçlerine katkı sağlar.</w:t>
      </w:r>
    </w:p>
    <w:p w14:paraId="6CC9B83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Hassas ve riskli görevlerin gerektirdiği dikkat ve özeni gösterir.</w:t>
      </w:r>
    </w:p>
    <w:p w14:paraId="53931FC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üst yöneticiler tarafından verilen görevleri ifa eder.</w:t>
      </w:r>
    </w:p>
    <w:p w14:paraId="455AF13E" w14:textId="3511FA59"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12201C1E" w14:textId="77777777" w:rsidR="00930741" w:rsidRPr="00CC1B04" w:rsidRDefault="00930741" w:rsidP="00767A8F">
      <w:pPr>
        <w:pStyle w:val="ListeParagraf"/>
        <w:numPr>
          <w:ilvl w:val="0"/>
          <w:numId w:val="30"/>
        </w:numPr>
        <w:spacing w:after="160" w:line="259" w:lineRule="auto"/>
        <w:rPr>
          <w:rFonts w:cstheme="minorHAnsi"/>
          <w:b w:val="0"/>
          <w:color w:val="auto"/>
          <w:sz w:val="24"/>
          <w:szCs w:val="24"/>
        </w:rPr>
      </w:pPr>
      <w:r w:rsidRPr="00CC1B04">
        <w:rPr>
          <w:rFonts w:cstheme="minorHAnsi"/>
          <w:b w:val="0"/>
          <w:color w:val="auto"/>
          <w:sz w:val="24"/>
          <w:szCs w:val="24"/>
        </w:rPr>
        <w:br w:type="page"/>
      </w:r>
    </w:p>
    <w:p w14:paraId="74E36A0F" w14:textId="07A2E8A8" w:rsidR="00930741" w:rsidRPr="00CC1B04" w:rsidRDefault="0070066D" w:rsidP="00BC401F">
      <w:pPr>
        <w:pStyle w:val="Balk1"/>
        <w:spacing w:after="240"/>
        <w:rPr>
          <w:rFonts w:asciiTheme="minorHAnsi" w:hAnsiTheme="minorHAnsi" w:cstheme="minorHAnsi"/>
          <w:noProof/>
          <w:sz w:val="28"/>
          <w:szCs w:val="28"/>
        </w:rPr>
      </w:pPr>
      <w:bookmarkStart w:id="18" w:name="_Toc222752459"/>
      <w:r w:rsidRPr="00CC1B04">
        <w:rPr>
          <w:rFonts w:asciiTheme="minorHAnsi" w:hAnsiTheme="minorHAnsi" w:cstheme="minorHAnsi"/>
          <w:noProof/>
          <w:sz w:val="28"/>
          <w:szCs w:val="28"/>
        </w:rPr>
        <w:t>M</w:t>
      </w:r>
      <w:r w:rsidR="00DE1CEC" w:rsidRPr="00CC1B04">
        <w:rPr>
          <w:rFonts w:asciiTheme="minorHAnsi" w:hAnsiTheme="minorHAnsi" w:cstheme="minorHAnsi"/>
          <w:noProof/>
          <w:sz w:val="28"/>
          <w:szCs w:val="28"/>
        </w:rPr>
        <w:t>ALİ İŞLER</w:t>
      </w:r>
      <w:r w:rsidR="00387E67">
        <w:rPr>
          <w:rFonts w:asciiTheme="minorHAnsi" w:hAnsiTheme="minorHAnsi" w:cstheme="minorHAnsi"/>
          <w:noProof/>
          <w:sz w:val="28"/>
          <w:szCs w:val="28"/>
        </w:rPr>
        <w:t>/Mutemetlik</w:t>
      </w:r>
      <w:bookmarkEnd w:id="18"/>
    </w:p>
    <w:tbl>
      <w:tblPr>
        <w:tblStyle w:val="TabloKlavuzu"/>
        <w:tblW w:w="5000" w:type="pct"/>
        <w:tblLook w:val="04A0" w:firstRow="1" w:lastRow="0" w:firstColumn="1" w:lastColumn="0" w:noHBand="0" w:noVBand="1"/>
      </w:tblPr>
      <w:tblGrid>
        <w:gridCol w:w="3113"/>
        <w:gridCol w:w="6911"/>
      </w:tblGrid>
      <w:tr w:rsidR="000B016B" w:rsidRPr="00CC1B04" w14:paraId="0BFFB2DA" w14:textId="77777777" w:rsidTr="00960B02">
        <w:trPr>
          <w:trHeight w:val="510"/>
        </w:trPr>
        <w:tc>
          <w:tcPr>
            <w:tcW w:w="1553" w:type="pct"/>
            <w:vAlign w:val="center"/>
          </w:tcPr>
          <w:p w14:paraId="5368C65F"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758F0D57" w14:textId="77777777" w:rsidR="000B016B" w:rsidRPr="00CC1B04" w:rsidRDefault="00DE1CEC" w:rsidP="00960B02">
            <w:pPr>
              <w:rPr>
                <w:rFonts w:cstheme="minorHAnsi"/>
                <w:b w:val="0"/>
                <w:noProof/>
                <w:color w:val="auto"/>
                <w:sz w:val="24"/>
                <w:szCs w:val="24"/>
              </w:rPr>
            </w:pPr>
            <w:r w:rsidRPr="00CC1B04">
              <w:rPr>
                <w:rFonts w:cstheme="minorHAnsi"/>
                <w:b w:val="0"/>
                <w:noProof/>
                <w:color w:val="auto"/>
                <w:sz w:val="24"/>
                <w:szCs w:val="24"/>
              </w:rPr>
              <w:t xml:space="preserve">Mutemetlik </w:t>
            </w:r>
          </w:p>
        </w:tc>
      </w:tr>
      <w:tr w:rsidR="000B016B" w:rsidRPr="00CC1B04" w14:paraId="4508DA63" w14:textId="77777777" w:rsidTr="00960B02">
        <w:trPr>
          <w:trHeight w:val="510"/>
        </w:trPr>
        <w:tc>
          <w:tcPr>
            <w:tcW w:w="1553" w:type="pct"/>
            <w:vAlign w:val="center"/>
          </w:tcPr>
          <w:p w14:paraId="6B7D0C91"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3757F96F"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709E2A16"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1C372CA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Fakültede görev yapan akademik ve idari personelin maaş tahakkuk işlemlerini yürütür ve harcama belgelerini hazırlar.</w:t>
      </w:r>
    </w:p>
    <w:p w14:paraId="44004B5A"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SGK prim bildirgelerini yasal süresi içinde düzenler ve ilgili kurumlara iletir.</w:t>
      </w:r>
    </w:p>
    <w:p w14:paraId="6D63D6B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Göreve başlayan ve görevden ayrılan personelin işe giriş ve işten çıkış SGK işlemlerini yürütür.</w:t>
      </w:r>
    </w:p>
    <w:p w14:paraId="1246454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Yabancı uyruklu öğretim elemanlarının maaş ve sigorta tahakkuk işlemlerini gerçekleştirir.</w:t>
      </w:r>
    </w:p>
    <w:p w14:paraId="4E8268E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Maaş işlemlerine ilişkin kurum içi ve kurum dışı yazışmaları yürütür.</w:t>
      </w:r>
    </w:p>
    <w:p w14:paraId="0DCCFE28"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Zorunlu ve isteğe bağlı staj yapan öğrencilerin SGK giriş-çıkış işlemlerini yapar ve prim bordrolarını hazırlar.</w:t>
      </w:r>
    </w:p>
    <w:p w14:paraId="66613A8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Askerlik veya ücretsiz izin nedeniyle maaş iadesi gereken işlemleri yürütür; ücretsiz izin dönüşlerinde </w:t>
      </w:r>
      <w:proofErr w:type="spellStart"/>
      <w:r w:rsidRPr="006D0156">
        <w:rPr>
          <w:rFonts w:cstheme="minorHAnsi"/>
          <w:b w:val="0"/>
          <w:color w:val="auto"/>
          <w:sz w:val="24"/>
          <w:szCs w:val="24"/>
        </w:rPr>
        <w:t>kıst</w:t>
      </w:r>
      <w:proofErr w:type="spellEnd"/>
      <w:r w:rsidRPr="006D0156">
        <w:rPr>
          <w:rFonts w:cstheme="minorHAnsi"/>
          <w:b w:val="0"/>
          <w:color w:val="auto"/>
          <w:sz w:val="24"/>
          <w:szCs w:val="24"/>
        </w:rPr>
        <w:t xml:space="preserve"> maaş hesaplamalarını yapar.</w:t>
      </w:r>
    </w:p>
    <w:p w14:paraId="5D459D26"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Ölüm yardımı ve benzeri sosyal yardım ödemelerine ilişkin bordroları hazırlar.</w:t>
      </w:r>
    </w:p>
    <w:p w14:paraId="785CA9D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Nakil giden personele ilişkin nakil bildirimi işlemlerini yürütür.</w:t>
      </w:r>
    </w:p>
    <w:p w14:paraId="3AAD861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Giysi yardımı ve fiili hizmet zammı bordrolarını hazırlar.</w:t>
      </w:r>
    </w:p>
    <w:p w14:paraId="1A81785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Hazırlanan ödeme belgelerinin takibini yapar ve bankaya iletilmesini sağlar.</w:t>
      </w:r>
    </w:p>
    <w:p w14:paraId="29CF5ED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Hassas ve riskli mali görevlerin gerektirdiği dikkat ve özeni gösterir.</w:t>
      </w:r>
    </w:p>
    <w:p w14:paraId="514EBC16" w14:textId="09112F58"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Kanun ve yönetmeliklerle verilen mali görevleri yerine getirir; </w:t>
      </w:r>
      <w:r w:rsidR="00136198">
        <w:rPr>
          <w:rFonts w:cstheme="minorHAnsi"/>
          <w:b w:val="0"/>
          <w:color w:val="auto"/>
          <w:sz w:val="24"/>
          <w:szCs w:val="24"/>
        </w:rPr>
        <w:t xml:space="preserve">üst </w:t>
      </w:r>
      <w:r w:rsidRPr="006D0156">
        <w:rPr>
          <w:rFonts w:cstheme="minorHAnsi"/>
          <w:b w:val="0"/>
          <w:color w:val="auto"/>
          <w:sz w:val="24"/>
          <w:szCs w:val="24"/>
        </w:rPr>
        <w:t>yöneticiler tarafından verilen görevleri ifa eder.</w:t>
      </w:r>
    </w:p>
    <w:p w14:paraId="7D5853D8" w14:textId="12FD34D8"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463E7C50" w14:textId="77777777" w:rsidR="0035589C" w:rsidRPr="00BC401F" w:rsidRDefault="0035589C" w:rsidP="00BC401F">
      <w:pPr>
        <w:spacing w:after="160" w:line="259" w:lineRule="auto"/>
        <w:ind w:left="720"/>
        <w:jc w:val="both"/>
        <w:rPr>
          <w:rFonts w:cstheme="minorHAnsi"/>
          <w:b w:val="0"/>
          <w:color w:val="auto"/>
          <w:sz w:val="24"/>
          <w:szCs w:val="24"/>
        </w:rPr>
      </w:pPr>
    </w:p>
    <w:p w14:paraId="6633F003" w14:textId="77777777" w:rsidR="00930741" w:rsidRPr="00CC1B04" w:rsidRDefault="00930741" w:rsidP="005149CA">
      <w:pPr>
        <w:pStyle w:val="ListeParagraf"/>
        <w:numPr>
          <w:ilvl w:val="0"/>
          <w:numId w:val="17"/>
        </w:numPr>
        <w:spacing w:after="200"/>
        <w:rPr>
          <w:rFonts w:eastAsiaTheme="majorEastAsia" w:cstheme="minorHAnsi"/>
          <w:noProof/>
          <w:color w:val="061F57" w:themeColor="text2" w:themeShade="BF"/>
          <w:kern w:val="28"/>
          <w:sz w:val="22"/>
        </w:rPr>
      </w:pPr>
      <w:r w:rsidRPr="00CC1B04">
        <w:rPr>
          <w:rFonts w:cstheme="minorHAnsi"/>
          <w:noProof/>
          <w:sz w:val="22"/>
        </w:rPr>
        <w:br w:type="page"/>
      </w:r>
    </w:p>
    <w:p w14:paraId="718B92F5" w14:textId="57B9B74A" w:rsidR="00930741" w:rsidRPr="00CC1B04" w:rsidRDefault="00DE1CEC" w:rsidP="00BC401F">
      <w:pPr>
        <w:pStyle w:val="Balk1"/>
        <w:spacing w:after="240"/>
        <w:rPr>
          <w:rFonts w:asciiTheme="minorHAnsi" w:hAnsiTheme="minorHAnsi" w:cstheme="minorHAnsi"/>
          <w:noProof/>
          <w:sz w:val="28"/>
          <w:szCs w:val="28"/>
        </w:rPr>
      </w:pPr>
      <w:bookmarkStart w:id="19" w:name="_Toc222752460"/>
      <w:r w:rsidRPr="00CC1B04">
        <w:rPr>
          <w:rFonts w:asciiTheme="minorHAnsi" w:hAnsiTheme="minorHAnsi" w:cstheme="minorHAnsi"/>
          <w:noProof/>
          <w:sz w:val="28"/>
          <w:szCs w:val="28"/>
        </w:rPr>
        <w:t>MALİ İŞLER</w:t>
      </w:r>
      <w:r w:rsidR="00387E67">
        <w:rPr>
          <w:rFonts w:asciiTheme="minorHAnsi" w:hAnsiTheme="minorHAnsi" w:cstheme="minorHAnsi"/>
          <w:noProof/>
          <w:sz w:val="28"/>
          <w:szCs w:val="28"/>
        </w:rPr>
        <w:t>/Tahakkuk</w:t>
      </w:r>
      <w:bookmarkEnd w:id="19"/>
    </w:p>
    <w:tbl>
      <w:tblPr>
        <w:tblStyle w:val="TabloKlavuzu"/>
        <w:tblW w:w="5000" w:type="pct"/>
        <w:tblLook w:val="04A0" w:firstRow="1" w:lastRow="0" w:firstColumn="1" w:lastColumn="0" w:noHBand="0" w:noVBand="1"/>
      </w:tblPr>
      <w:tblGrid>
        <w:gridCol w:w="3113"/>
        <w:gridCol w:w="6911"/>
      </w:tblGrid>
      <w:tr w:rsidR="000B016B" w:rsidRPr="00CC1B04" w14:paraId="714EB7DC" w14:textId="77777777" w:rsidTr="00960B02">
        <w:trPr>
          <w:trHeight w:val="510"/>
        </w:trPr>
        <w:tc>
          <w:tcPr>
            <w:tcW w:w="1553" w:type="pct"/>
            <w:vAlign w:val="center"/>
          </w:tcPr>
          <w:p w14:paraId="1291A21D"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7804F598" w14:textId="77777777" w:rsidR="000B016B" w:rsidRPr="00CC1B04" w:rsidRDefault="00DE1CEC" w:rsidP="00960B02">
            <w:pPr>
              <w:rPr>
                <w:rFonts w:cstheme="minorHAnsi"/>
                <w:b w:val="0"/>
                <w:noProof/>
                <w:color w:val="auto"/>
                <w:sz w:val="24"/>
                <w:szCs w:val="24"/>
              </w:rPr>
            </w:pPr>
            <w:r w:rsidRPr="00CC1B04">
              <w:rPr>
                <w:rFonts w:cstheme="minorHAnsi"/>
                <w:b w:val="0"/>
                <w:noProof/>
                <w:color w:val="auto"/>
                <w:sz w:val="24"/>
                <w:szCs w:val="24"/>
              </w:rPr>
              <w:t>Tahakkuk</w:t>
            </w:r>
          </w:p>
        </w:tc>
      </w:tr>
      <w:tr w:rsidR="000B016B" w:rsidRPr="00CC1B04" w14:paraId="5DFDFCA0" w14:textId="77777777" w:rsidTr="00960B02">
        <w:trPr>
          <w:trHeight w:val="510"/>
        </w:trPr>
        <w:tc>
          <w:tcPr>
            <w:tcW w:w="1553" w:type="pct"/>
            <w:vAlign w:val="center"/>
          </w:tcPr>
          <w:p w14:paraId="73F065A2"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6877FBA6"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426F777F"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153214AC"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Tahakkuk bürosuna gelen mali içerikli evrakın mevzuata uygunluğunu kontrol eder ve gerekli durumlarda üst yönetime bilgi verir.</w:t>
      </w:r>
    </w:p>
    <w:p w14:paraId="3B6D478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Ödemelerin zamanında ve usulüne uygun şekilde gerçekleştirilmesini sağlar.</w:t>
      </w:r>
    </w:p>
    <w:p w14:paraId="43AF9D7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Akademik ve idari personelin maaş, ek ders, fazla mesai, yolluk, yevmiye, ölüm yardımı, giyim yardımı ve döner sermaye ödemelerine ilişkin bordro ve ödeme emri belgelerini hazırlar.</w:t>
      </w:r>
    </w:p>
    <w:p w14:paraId="50AF7BA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Sosyal Güvenlik Kurumuna yapılması gereken yasal bildirimleri süresi içinde gerçekleştirir.</w:t>
      </w:r>
    </w:p>
    <w:p w14:paraId="520FFAC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Yersiz ödemeler için kişi borcu işlemlerini başlatır ve tahsil sürecini takip eder.</w:t>
      </w:r>
    </w:p>
    <w:p w14:paraId="65E58BF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Tahakkuk evraklarını Strateji Geliştirme Daire Başkanlığına iletir ve sürecini izler.</w:t>
      </w:r>
    </w:p>
    <w:p w14:paraId="70235815"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Göreve başlayan, görevden ayrılan, izinli, raporlu veya geçici görevli personelin mali işlemlerini Personel İşleri birimi ile koordineli şekilde yürütür.</w:t>
      </w:r>
    </w:p>
    <w:p w14:paraId="1E0FEAD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Harcama ve tahakkuka ilişkin dosyaları düzenli şekilde tutar, yedekler ve arşivler.</w:t>
      </w:r>
    </w:p>
    <w:p w14:paraId="307BA911"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Büro için gerekli kırtasiye ve sarf malzemesi ihtiyaçlarını temin eder.</w:t>
      </w:r>
    </w:p>
    <w:p w14:paraId="2AFF9D2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Sorumluluk alanına ilişkin bütçe ödeneklerini takip eder ve üst yönetimi bilgilendirir.</w:t>
      </w:r>
    </w:p>
    <w:p w14:paraId="3B9B44DF"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Ödeme emrine bağlanacak belgelerin içerik ve hesap yönünden tam ve doğru olmasını sağlar.</w:t>
      </w:r>
    </w:p>
    <w:p w14:paraId="03EB6C77"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Birim faaliyet raporu için görev alanına ilişkin bilgi ve belgeleri hazırlar.</w:t>
      </w:r>
    </w:p>
    <w:p w14:paraId="740BC509"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Birim bütçesi hazırlık çalışmalarına katkı sağlar.</w:t>
      </w:r>
    </w:p>
    <w:p w14:paraId="57514BB0"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Yazışmaları “Resmî Yazışmalarda Uygulanacak Usul ve Esaslar Hakkında </w:t>
      </w:r>
      <w:proofErr w:type="spellStart"/>
      <w:r w:rsidRPr="006D0156">
        <w:rPr>
          <w:rFonts w:cstheme="minorHAnsi"/>
          <w:b w:val="0"/>
          <w:color w:val="auto"/>
          <w:sz w:val="24"/>
          <w:szCs w:val="24"/>
        </w:rPr>
        <w:t>Yönetmelik”e</w:t>
      </w:r>
      <w:proofErr w:type="spellEnd"/>
      <w:r w:rsidRPr="006D0156">
        <w:rPr>
          <w:rFonts w:cstheme="minorHAnsi"/>
          <w:b w:val="0"/>
          <w:color w:val="auto"/>
          <w:sz w:val="24"/>
          <w:szCs w:val="24"/>
        </w:rPr>
        <w:t xml:space="preserve"> uygun şekilde hazırlar ve sürecini takip eder.</w:t>
      </w:r>
    </w:p>
    <w:p w14:paraId="558E9663"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Çalışmalarını gizlilik, doğruluk, verimlilik ve uyum ilkelerine uygun şekilde yürütür.</w:t>
      </w:r>
    </w:p>
    <w:p w14:paraId="6BF748B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Yapılan iş ve işlemler hakkında üst yöneticileri bilgilendirir.</w:t>
      </w:r>
    </w:p>
    <w:p w14:paraId="1966F1EB" w14:textId="77777777" w:rsidR="006D0156"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Kanun ve yönetmeliklerle verilen görevleri yerine getirir; üst yöneticiler tarafından verilen görevleri ifa eder.</w:t>
      </w:r>
    </w:p>
    <w:p w14:paraId="4FC3237B" w14:textId="6F7AA4BB" w:rsidR="009B2B95" w:rsidRPr="006D0156" w:rsidRDefault="006D0156" w:rsidP="006D0156">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0C35043F" w14:textId="77777777" w:rsidR="00930741" w:rsidRPr="00CC1B04" w:rsidRDefault="00930741">
      <w:pPr>
        <w:spacing w:after="200"/>
        <w:rPr>
          <w:rFonts w:cstheme="minorHAnsi"/>
          <w:noProof/>
        </w:rPr>
      </w:pPr>
      <w:r w:rsidRPr="00CC1B04">
        <w:rPr>
          <w:rFonts w:cstheme="minorHAnsi"/>
          <w:noProof/>
        </w:rPr>
        <w:br w:type="page"/>
      </w:r>
    </w:p>
    <w:p w14:paraId="68F0A134" w14:textId="5C3EDBE9" w:rsidR="004945C1" w:rsidRPr="00CC1B04" w:rsidRDefault="004945C1" w:rsidP="00BC401F">
      <w:pPr>
        <w:pStyle w:val="Balk1"/>
        <w:spacing w:after="240"/>
        <w:rPr>
          <w:rFonts w:asciiTheme="minorHAnsi" w:hAnsiTheme="minorHAnsi" w:cstheme="minorHAnsi"/>
          <w:noProof/>
          <w:sz w:val="28"/>
          <w:szCs w:val="28"/>
        </w:rPr>
      </w:pPr>
      <w:bookmarkStart w:id="20" w:name="_Toc222752461"/>
      <w:r w:rsidRPr="00CC1B04">
        <w:rPr>
          <w:rFonts w:asciiTheme="minorHAnsi" w:hAnsiTheme="minorHAnsi" w:cstheme="minorHAnsi"/>
          <w:noProof/>
          <w:sz w:val="28"/>
          <w:szCs w:val="28"/>
        </w:rPr>
        <w:t>MALİ İŞLER</w:t>
      </w:r>
      <w:r w:rsidR="00387E67">
        <w:rPr>
          <w:rFonts w:asciiTheme="minorHAnsi" w:hAnsiTheme="minorHAnsi" w:cstheme="minorHAnsi"/>
          <w:noProof/>
          <w:sz w:val="28"/>
          <w:szCs w:val="28"/>
        </w:rPr>
        <w:t>/Satınalma</w:t>
      </w:r>
      <w:bookmarkEnd w:id="20"/>
    </w:p>
    <w:tbl>
      <w:tblPr>
        <w:tblStyle w:val="TabloKlavuzu"/>
        <w:tblW w:w="5000" w:type="pct"/>
        <w:tblLook w:val="04A0" w:firstRow="1" w:lastRow="0" w:firstColumn="1" w:lastColumn="0" w:noHBand="0" w:noVBand="1"/>
      </w:tblPr>
      <w:tblGrid>
        <w:gridCol w:w="3113"/>
        <w:gridCol w:w="6911"/>
      </w:tblGrid>
      <w:tr w:rsidR="004945C1" w:rsidRPr="00CC1B04" w14:paraId="4FBCD56B" w14:textId="77777777" w:rsidTr="00960B02">
        <w:trPr>
          <w:trHeight w:val="510"/>
        </w:trPr>
        <w:tc>
          <w:tcPr>
            <w:tcW w:w="1553" w:type="pct"/>
            <w:vAlign w:val="center"/>
          </w:tcPr>
          <w:p w14:paraId="72652A32" w14:textId="77777777" w:rsidR="004945C1" w:rsidRPr="00CC1B04" w:rsidRDefault="004945C1"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2E10A5FE" w14:textId="77777777" w:rsidR="004945C1" w:rsidRPr="00CC1B04" w:rsidRDefault="004945C1" w:rsidP="00960B02">
            <w:pPr>
              <w:rPr>
                <w:rFonts w:cstheme="minorHAnsi"/>
                <w:b w:val="0"/>
                <w:noProof/>
                <w:color w:val="auto"/>
                <w:sz w:val="24"/>
                <w:szCs w:val="24"/>
              </w:rPr>
            </w:pPr>
            <w:r w:rsidRPr="00CC1B04">
              <w:rPr>
                <w:rFonts w:cstheme="minorHAnsi"/>
                <w:b w:val="0"/>
                <w:noProof/>
                <w:color w:val="auto"/>
                <w:sz w:val="24"/>
                <w:szCs w:val="24"/>
              </w:rPr>
              <w:t>Satınalma Memuru</w:t>
            </w:r>
          </w:p>
        </w:tc>
      </w:tr>
      <w:tr w:rsidR="004945C1" w:rsidRPr="00CC1B04" w14:paraId="6A4B5BC1" w14:textId="77777777" w:rsidTr="00960B02">
        <w:trPr>
          <w:trHeight w:val="510"/>
        </w:trPr>
        <w:tc>
          <w:tcPr>
            <w:tcW w:w="1553" w:type="pct"/>
            <w:vAlign w:val="center"/>
          </w:tcPr>
          <w:p w14:paraId="1A54430A" w14:textId="77777777" w:rsidR="004945C1" w:rsidRPr="00CC1B04" w:rsidRDefault="004945C1"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2D9C8FF4" w14:textId="77777777" w:rsidR="004945C1" w:rsidRPr="00CC1B04" w:rsidRDefault="004945C1"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2C763DF7" w14:textId="77777777" w:rsidR="004945C1" w:rsidRPr="00BC401F" w:rsidRDefault="004945C1"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66BC7D5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Fakültenin ihtiyaçları doğrultusunda mal ve hizmet alım süreçlerini yürütür.</w:t>
      </w:r>
    </w:p>
    <w:p w14:paraId="711703F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Piyasa fiyat araştırması yapar; teklif mektuplarını hazırlar, toplar ve değerlendirir.</w:t>
      </w:r>
    </w:p>
    <w:p w14:paraId="4719D59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Gerekli durumlarda internet, katalog ve benzeri kaynaklardan fiyat araştırması yapar.</w:t>
      </w:r>
    </w:p>
    <w:p w14:paraId="0C7C2428"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Alımı gerçekleştirilen mal ve hizmetleri muayene ve kabul komisyonuna teslim eder.</w:t>
      </w:r>
    </w:p>
    <w:p w14:paraId="0963D47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Arızalı, kusurlu veya uygun olmayan malzemelerin iade veya değişim işlemlerini yürütür.</w:t>
      </w:r>
    </w:p>
    <w:p w14:paraId="4E3D9F2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Birimin ihtiyaç duyduğu sarf malzemelerinin teminini sağlar.</w:t>
      </w:r>
    </w:p>
    <w:p w14:paraId="4306168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Tören, temsil ve ağırlama faaliyetlerine ilişkin mal ve hizmet alımlarını gerçekleştirir.</w:t>
      </w:r>
    </w:p>
    <w:p w14:paraId="052E005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Piyasa fiyat araştırma tutanaklarını düzenler.</w:t>
      </w:r>
    </w:p>
    <w:p w14:paraId="5873F79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Doğrudan temin usulüyle gerçekleştirilecek satın alma işlemlerini yürütür.</w:t>
      </w:r>
    </w:p>
    <w:p w14:paraId="285A7B5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Birimin bütçe ödeneklerini takip eder ve satın alma işlemlerini ödenek durumuna göre planlar.</w:t>
      </w:r>
    </w:p>
    <w:p w14:paraId="040C8D6E"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Tedarikçiler tarafından düzenlenen faturaları teslim alır ve kontrol eder.</w:t>
      </w:r>
    </w:p>
    <w:p w14:paraId="6CD9770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Ödeme emri belgelerini hazırlar, paraflar ve ilgili görevlilerin imzasına sunar.</w:t>
      </w:r>
    </w:p>
    <w:p w14:paraId="6F6C652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Tamamlanan ödeme emri belgelerinin Strateji Geliştirme Daire Başkanlığına iletilmesini sağlar.</w:t>
      </w:r>
    </w:p>
    <w:p w14:paraId="3267F91E" w14:textId="641098CA" w:rsidR="00136198" w:rsidRPr="006D0156" w:rsidRDefault="00136198" w:rsidP="00136198">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 xml:space="preserve">Kanun ve yönetmeliklerle verilen mali görevleri yerine getirir; </w:t>
      </w:r>
      <w:r>
        <w:rPr>
          <w:rFonts w:cstheme="minorHAnsi"/>
          <w:b w:val="0"/>
          <w:color w:val="auto"/>
          <w:sz w:val="24"/>
          <w:szCs w:val="24"/>
        </w:rPr>
        <w:t xml:space="preserve">üst </w:t>
      </w:r>
      <w:r w:rsidRPr="006D0156">
        <w:rPr>
          <w:rFonts w:cstheme="minorHAnsi"/>
          <w:b w:val="0"/>
          <w:color w:val="auto"/>
          <w:sz w:val="24"/>
          <w:szCs w:val="24"/>
        </w:rPr>
        <w:t>yöneticiler tarafından verilen görevleri ifa eder.</w:t>
      </w:r>
    </w:p>
    <w:p w14:paraId="59CCC904" w14:textId="77777777" w:rsidR="00136198" w:rsidRPr="006D0156" w:rsidRDefault="00136198" w:rsidP="00136198">
      <w:pPr>
        <w:pStyle w:val="ListeParagraf"/>
        <w:numPr>
          <w:ilvl w:val="1"/>
          <w:numId w:val="10"/>
        </w:numPr>
        <w:spacing w:after="200"/>
        <w:ind w:left="993" w:hanging="284"/>
        <w:jc w:val="both"/>
        <w:rPr>
          <w:rFonts w:cstheme="minorHAnsi"/>
          <w:b w:val="0"/>
          <w:color w:val="auto"/>
          <w:sz w:val="24"/>
          <w:szCs w:val="24"/>
        </w:rPr>
      </w:pPr>
      <w:r w:rsidRPr="006D0156">
        <w:rPr>
          <w:rFonts w:cstheme="minorHAnsi"/>
          <w:b w:val="0"/>
          <w:color w:val="auto"/>
          <w:sz w:val="24"/>
          <w:szCs w:val="24"/>
        </w:rPr>
        <w:t>Görevlerinin yerine getirilmesinde Fakülte Sekreterine karşı sorumludur.</w:t>
      </w:r>
    </w:p>
    <w:p w14:paraId="01878AC7" w14:textId="77777777" w:rsidR="004945C1" w:rsidRPr="00CC1B04" w:rsidRDefault="004945C1">
      <w:pPr>
        <w:spacing w:after="200"/>
        <w:rPr>
          <w:rFonts w:eastAsiaTheme="majorEastAsia" w:cstheme="minorHAnsi"/>
          <w:noProof/>
          <w:color w:val="061F57" w:themeColor="text2" w:themeShade="BF"/>
          <w:kern w:val="28"/>
          <w:sz w:val="52"/>
          <w:szCs w:val="32"/>
        </w:rPr>
      </w:pPr>
    </w:p>
    <w:p w14:paraId="47E3A7EB" w14:textId="77777777" w:rsidR="0035589C" w:rsidRPr="00CC1B04" w:rsidRDefault="0035589C">
      <w:pPr>
        <w:spacing w:after="200"/>
        <w:rPr>
          <w:rFonts w:eastAsiaTheme="majorEastAsia" w:cstheme="minorHAnsi"/>
          <w:noProof/>
          <w:color w:val="061F57" w:themeColor="text2" w:themeShade="BF"/>
          <w:kern w:val="28"/>
          <w:sz w:val="52"/>
          <w:szCs w:val="32"/>
        </w:rPr>
      </w:pPr>
    </w:p>
    <w:p w14:paraId="03ADC1FC" w14:textId="77777777" w:rsidR="004945C1" w:rsidRPr="00CC1B04" w:rsidRDefault="004945C1">
      <w:pPr>
        <w:spacing w:after="200"/>
        <w:rPr>
          <w:rFonts w:eastAsiaTheme="majorEastAsia" w:cstheme="minorHAnsi"/>
          <w:noProof/>
          <w:color w:val="061F57" w:themeColor="text2" w:themeShade="BF"/>
          <w:kern w:val="28"/>
          <w:sz w:val="52"/>
          <w:szCs w:val="32"/>
        </w:rPr>
      </w:pPr>
    </w:p>
    <w:p w14:paraId="3BF796CC" w14:textId="77777777" w:rsidR="004945C1" w:rsidRPr="00CC1B04" w:rsidRDefault="004945C1">
      <w:pPr>
        <w:spacing w:after="200"/>
        <w:rPr>
          <w:rFonts w:eastAsiaTheme="majorEastAsia" w:cstheme="minorHAnsi"/>
          <w:noProof/>
          <w:color w:val="061F57" w:themeColor="text2" w:themeShade="BF"/>
          <w:kern w:val="28"/>
          <w:sz w:val="52"/>
          <w:szCs w:val="32"/>
        </w:rPr>
      </w:pPr>
    </w:p>
    <w:p w14:paraId="2460D712" w14:textId="77777777" w:rsidR="004945C1" w:rsidRPr="00CC1B04" w:rsidRDefault="004945C1">
      <w:pPr>
        <w:spacing w:after="200"/>
        <w:rPr>
          <w:rFonts w:eastAsiaTheme="majorEastAsia" w:cstheme="minorHAnsi"/>
          <w:noProof/>
          <w:color w:val="061F57" w:themeColor="text2" w:themeShade="BF"/>
          <w:kern w:val="28"/>
          <w:sz w:val="52"/>
          <w:szCs w:val="32"/>
        </w:rPr>
      </w:pPr>
    </w:p>
    <w:p w14:paraId="3227818A" w14:textId="77777777" w:rsidR="004945C1" w:rsidRPr="00CC1B04" w:rsidRDefault="004945C1">
      <w:pPr>
        <w:spacing w:after="200"/>
        <w:rPr>
          <w:rFonts w:eastAsiaTheme="majorEastAsia" w:cstheme="minorHAnsi"/>
          <w:noProof/>
          <w:color w:val="061F57" w:themeColor="text2" w:themeShade="BF"/>
          <w:kern w:val="28"/>
          <w:sz w:val="52"/>
          <w:szCs w:val="32"/>
        </w:rPr>
      </w:pPr>
    </w:p>
    <w:p w14:paraId="30A16739" w14:textId="77777777" w:rsidR="00930741" w:rsidRPr="00CC1B04" w:rsidRDefault="0070066D" w:rsidP="00BC401F">
      <w:pPr>
        <w:pStyle w:val="Balk1"/>
        <w:spacing w:after="240"/>
        <w:rPr>
          <w:rFonts w:asciiTheme="minorHAnsi" w:hAnsiTheme="minorHAnsi" w:cstheme="minorHAnsi"/>
          <w:noProof/>
          <w:sz w:val="28"/>
          <w:szCs w:val="28"/>
        </w:rPr>
      </w:pPr>
      <w:bookmarkStart w:id="21" w:name="_Toc222752462"/>
      <w:r w:rsidRPr="00CC1B04">
        <w:rPr>
          <w:rFonts w:asciiTheme="minorHAnsi" w:hAnsiTheme="minorHAnsi" w:cstheme="minorHAnsi"/>
          <w:noProof/>
          <w:sz w:val="28"/>
          <w:szCs w:val="28"/>
        </w:rPr>
        <w:t>BÖLÜM SEKRETERLİĞİ</w:t>
      </w:r>
      <w:bookmarkEnd w:id="21"/>
    </w:p>
    <w:tbl>
      <w:tblPr>
        <w:tblStyle w:val="TabloKlavuzu"/>
        <w:tblW w:w="5000" w:type="pct"/>
        <w:tblLook w:val="04A0" w:firstRow="1" w:lastRow="0" w:firstColumn="1" w:lastColumn="0" w:noHBand="0" w:noVBand="1"/>
      </w:tblPr>
      <w:tblGrid>
        <w:gridCol w:w="3113"/>
        <w:gridCol w:w="6911"/>
      </w:tblGrid>
      <w:tr w:rsidR="000B016B" w:rsidRPr="00CC1B04" w14:paraId="2863228C" w14:textId="77777777" w:rsidTr="00960B02">
        <w:trPr>
          <w:trHeight w:val="510"/>
        </w:trPr>
        <w:tc>
          <w:tcPr>
            <w:tcW w:w="1553" w:type="pct"/>
            <w:vAlign w:val="center"/>
          </w:tcPr>
          <w:p w14:paraId="3B01B240"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4B201219" w14:textId="77777777" w:rsidR="000B016B" w:rsidRPr="00CC1B04" w:rsidRDefault="00DE1CEC" w:rsidP="00960B02">
            <w:pPr>
              <w:rPr>
                <w:rFonts w:cstheme="minorHAnsi"/>
                <w:b w:val="0"/>
                <w:noProof/>
                <w:color w:val="auto"/>
                <w:sz w:val="24"/>
                <w:szCs w:val="24"/>
              </w:rPr>
            </w:pPr>
            <w:r w:rsidRPr="00CC1B04">
              <w:rPr>
                <w:rFonts w:cstheme="minorHAnsi"/>
                <w:b w:val="0"/>
                <w:noProof/>
                <w:color w:val="auto"/>
                <w:sz w:val="24"/>
                <w:szCs w:val="24"/>
              </w:rPr>
              <w:t>Bölüm Sekreteri</w:t>
            </w:r>
          </w:p>
        </w:tc>
      </w:tr>
      <w:tr w:rsidR="000B016B" w:rsidRPr="00CC1B04" w14:paraId="5B6BB932" w14:textId="77777777" w:rsidTr="00960B02">
        <w:trPr>
          <w:trHeight w:val="510"/>
        </w:trPr>
        <w:tc>
          <w:tcPr>
            <w:tcW w:w="1553" w:type="pct"/>
            <w:vAlign w:val="center"/>
          </w:tcPr>
          <w:p w14:paraId="7E312A0D"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3F2722B8"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4D314AF5"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4DD96EB5"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Bölüm Başkanının telefon görüşmelerini ve randevularını düzenler.</w:t>
      </w:r>
    </w:p>
    <w:p w14:paraId="1E72B89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Lisans eğitim-öğretim ve sınav yönetmeliğine ilişkin mevzuat değişikliklerini takip eder ve duyurur.</w:t>
      </w:r>
    </w:p>
    <w:p w14:paraId="77C9F5B2"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Haftalık ders programı ve sınav programlarını hazırlar, Dekanlığa bildirir ve ilan eder.</w:t>
      </w:r>
    </w:p>
    <w:p w14:paraId="4C6FC7F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Bölüm ilan panolarındaki duyuruları yapar ve süresi dolanları kaldırır.</w:t>
      </w:r>
    </w:p>
    <w:p w14:paraId="6911F44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Fakülte ile bölüm arasındaki ve bölümler arası yazışmaları yürütür.</w:t>
      </w:r>
    </w:p>
    <w:p w14:paraId="5E75028B"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EBYS üzerinden bölümle ilgili yazışmaları takip eder ve sonuçlandırır.</w:t>
      </w:r>
    </w:p>
    <w:p w14:paraId="02096B5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Ders intibak işlemlerini sistem üzerinden tanımlar.</w:t>
      </w:r>
    </w:p>
    <w:p w14:paraId="18CA10D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Muafiyet dilekçelerinin ilgili anabilim dalı başkanları ve danışmanlar tarafından incelenmesini sağlar.</w:t>
      </w:r>
    </w:p>
    <w:p w14:paraId="5AD8B832"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Öğretim elemanlarının izin, rapor ve görevlendirme işlemlerini sistem üzerinden takip eder ve sonuçlandırır.</w:t>
      </w:r>
    </w:p>
    <w:p w14:paraId="119E524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Öğrenci İşleri birimi ile koordineli çalışır; gerektiğinde öğrenci işleri işlemlerini yürütür.</w:t>
      </w:r>
    </w:p>
    <w:p w14:paraId="2F90339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Bölüm Kurulu kararlarını ve üst yazılarını Bölüm Başkanının onayıyla hazırlar.</w:t>
      </w:r>
    </w:p>
    <w:p w14:paraId="269B935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Bölümün evrak çoğaltma işlemlerini yürütür ve sınav dönemlerinde gerekli çoğaltma işlemlerini gerçekleştirir.</w:t>
      </w:r>
    </w:p>
    <w:p w14:paraId="0D6A0C00"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Ders planları, ders yükleri, ders görevlendirmeleri ve görevlendirme değişikliklerine ilişkin işlemleri yürütür.</w:t>
      </w:r>
    </w:p>
    <w:p w14:paraId="18B289E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Ek ders görevlendirme onaylarının alınmasını ve mezuniyet evraklarının hazırlanmasını sağlar.</w:t>
      </w:r>
    </w:p>
    <w:p w14:paraId="5CC15DD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Ara sınav, yarıyıl sonu sınavı, mazeret, tek ders ve ek sınav işlemlerini yürütür.</w:t>
      </w:r>
    </w:p>
    <w:p w14:paraId="318926B5"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Yeni ders açılması işlemlerini yürütür.</w:t>
      </w:r>
    </w:p>
    <w:p w14:paraId="63A75A1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Ek ders ve puantaj belgelerini hazırlar ve tahakkuk birimine iletir.</w:t>
      </w:r>
    </w:p>
    <w:p w14:paraId="2F586CCF"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Öğretim elemanlarının yurt içi ve yurt dışı görevlendirme işlemlerini yürütür.</w:t>
      </w:r>
    </w:p>
    <w:p w14:paraId="048368D8"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Kayıt yenileme ve kayıt dondurma işlemlerini yürütür.</w:t>
      </w:r>
    </w:p>
    <w:p w14:paraId="527DE56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Yapılan iş ve işlemler hakkında üst yöneticileri bilgilendirir; tamamlanamayan işlemleri gerekçeleriyle açıklar.</w:t>
      </w:r>
    </w:p>
    <w:p w14:paraId="48961570"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Görev alanına ilişkin aylık raporu hazırlar ve Fakülte Sekreterliğine sunar.</w:t>
      </w:r>
    </w:p>
    <w:p w14:paraId="510EE64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Çalışmalarında gizlilik, doğruluk ve sürat ilkelerine uygun hareket eder.</w:t>
      </w:r>
    </w:p>
    <w:p w14:paraId="5103C12E"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Diğer birimlerle koordineli ve uyumlu şekilde çalışır.</w:t>
      </w:r>
    </w:p>
    <w:p w14:paraId="30CB1416" w14:textId="68262E15" w:rsid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Kanun ve yönetmeliklerle verilen görevleri yerine getirir; üst yöneticiler tarafından verilen görevleri ifa eder.</w:t>
      </w:r>
    </w:p>
    <w:p w14:paraId="1BC2D085" w14:textId="1BC63F95" w:rsidR="00136198" w:rsidRDefault="00136198" w:rsidP="00136198">
      <w:pPr>
        <w:spacing w:after="160" w:line="259" w:lineRule="auto"/>
        <w:jc w:val="both"/>
        <w:rPr>
          <w:rFonts w:cstheme="minorHAnsi"/>
          <w:b w:val="0"/>
          <w:color w:val="auto"/>
          <w:sz w:val="24"/>
          <w:szCs w:val="24"/>
        </w:rPr>
      </w:pPr>
    </w:p>
    <w:p w14:paraId="1F81F2A0" w14:textId="5745A024" w:rsidR="00136198" w:rsidRDefault="00136198" w:rsidP="00136198">
      <w:pPr>
        <w:spacing w:after="160" w:line="259" w:lineRule="auto"/>
        <w:jc w:val="both"/>
        <w:rPr>
          <w:rFonts w:cstheme="minorHAnsi"/>
          <w:b w:val="0"/>
          <w:color w:val="auto"/>
          <w:sz w:val="24"/>
          <w:szCs w:val="24"/>
        </w:rPr>
      </w:pPr>
    </w:p>
    <w:p w14:paraId="251D71E0" w14:textId="75A66E52" w:rsidR="00136198" w:rsidRDefault="00136198" w:rsidP="00136198">
      <w:pPr>
        <w:spacing w:after="160" w:line="259" w:lineRule="auto"/>
        <w:jc w:val="both"/>
        <w:rPr>
          <w:rFonts w:cstheme="minorHAnsi"/>
          <w:b w:val="0"/>
          <w:color w:val="auto"/>
          <w:sz w:val="24"/>
          <w:szCs w:val="24"/>
        </w:rPr>
      </w:pPr>
    </w:p>
    <w:p w14:paraId="0CE338BA" w14:textId="0403F1A5" w:rsidR="00136198" w:rsidRDefault="00136198" w:rsidP="00136198">
      <w:pPr>
        <w:spacing w:after="160" w:line="259" w:lineRule="auto"/>
        <w:jc w:val="both"/>
        <w:rPr>
          <w:rFonts w:cstheme="minorHAnsi"/>
          <w:b w:val="0"/>
          <w:color w:val="auto"/>
          <w:sz w:val="24"/>
          <w:szCs w:val="24"/>
        </w:rPr>
      </w:pPr>
    </w:p>
    <w:p w14:paraId="5D93FCC4" w14:textId="77777777" w:rsidR="009B2B95" w:rsidRPr="00CC1B04" w:rsidRDefault="001127DC" w:rsidP="00BC401F">
      <w:pPr>
        <w:pStyle w:val="Balk1"/>
        <w:spacing w:after="240"/>
        <w:rPr>
          <w:rFonts w:asciiTheme="minorHAnsi" w:hAnsiTheme="minorHAnsi" w:cstheme="minorHAnsi"/>
          <w:noProof/>
          <w:sz w:val="28"/>
          <w:szCs w:val="28"/>
        </w:rPr>
      </w:pPr>
      <w:bookmarkStart w:id="22" w:name="_Toc222752463"/>
      <w:r w:rsidRPr="00CC1B04">
        <w:rPr>
          <w:rFonts w:asciiTheme="minorHAnsi" w:hAnsiTheme="minorHAnsi" w:cstheme="minorHAnsi"/>
          <w:noProof/>
          <w:sz w:val="28"/>
          <w:szCs w:val="28"/>
        </w:rPr>
        <w:t>YÖNETİCİ ASİSTANI</w:t>
      </w:r>
      <w:bookmarkEnd w:id="22"/>
    </w:p>
    <w:tbl>
      <w:tblPr>
        <w:tblStyle w:val="TabloKlavuzu"/>
        <w:tblW w:w="5000" w:type="pct"/>
        <w:tblLook w:val="04A0" w:firstRow="1" w:lastRow="0" w:firstColumn="1" w:lastColumn="0" w:noHBand="0" w:noVBand="1"/>
      </w:tblPr>
      <w:tblGrid>
        <w:gridCol w:w="3113"/>
        <w:gridCol w:w="6911"/>
      </w:tblGrid>
      <w:tr w:rsidR="009B2B95" w:rsidRPr="00CC1B04" w14:paraId="352B94B3" w14:textId="77777777" w:rsidTr="00960B02">
        <w:trPr>
          <w:trHeight w:val="510"/>
        </w:trPr>
        <w:tc>
          <w:tcPr>
            <w:tcW w:w="1553" w:type="pct"/>
            <w:vAlign w:val="center"/>
          </w:tcPr>
          <w:p w14:paraId="1154C858" w14:textId="77777777" w:rsidR="009B2B95" w:rsidRPr="00CC1B04" w:rsidRDefault="009B2B95"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7C9682F9" w14:textId="77777777" w:rsidR="009B2B95" w:rsidRPr="00CC1B04" w:rsidRDefault="002B6163" w:rsidP="00960B02">
            <w:pPr>
              <w:rPr>
                <w:rFonts w:cstheme="minorHAnsi"/>
                <w:b w:val="0"/>
                <w:noProof/>
                <w:color w:val="auto"/>
                <w:sz w:val="24"/>
                <w:szCs w:val="24"/>
              </w:rPr>
            </w:pPr>
            <w:r w:rsidRPr="00CC1B04">
              <w:rPr>
                <w:rFonts w:cstheme="minorHAnsi"/>
                <w:b w:val="0"/>
                <w:noProof/>
                <w:color w:val="auto"/>
                <w:sz w:val="24"/>
                <w:szCs w:val="24"/>
              </w:rPr>
              <w:t xml:space="preserve">Dekan </w:t>
            </w:r>
            <w:r w:rsidR="009B2B95" w:rsidRPr="00CC1B04">
              <w:rPr>
                <w:rFonts w:cstheme="minorHAnsi"/>
                <w:b w:val="0"/>
                <w:noProof/>
                <w:color w:val="auto"/>
                <w:sz w:val="24"/>
                <w:szCs w:val="24"/>
              </w:rPr>
              <w:t>Sekreteri</w:t>
            </w:r>
          </w:p>
        </w:tc>
      </w:tr>
      <w:tr w:rsidR="009B2B95" w:rsidRPr="00CC1B04" w14:paraId="41DE5DF6" w14:textId="77777777" w:rsidTr="00960B02">
        <w:trPr>
          <w:trHeight w:val="510"/>
        </w:trPr>
        <w:tc>
          <w:tcPr>
            <w:tcW w:w="1553" w:type="pct"/>
            <w:vAlign w:val="center"/>
          </w:tcPr>
          <w:p w14:paraId="63F475CF" w14:textId="77777777" w:rsidR="009B2B95" w:rsidRPr="00CC1B04" w:rsidRDefault="009B2B95"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34587DC9" w14:textId="77777777" w:rsidR="009B2B95" w:rsidRPr="00CC1B04" w:rsidRDefault="009B2B95"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24854C4C" w14:textId="70910A95" w:rsidR="002B6163" w:rsidRPr="00BC401F" w:rsidRDefault="002B6163"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4B6378A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Dekanın telefon görüşmelerini, randevu ve kabul işlemlerini düzenler.</w:t>
      </w:r>
    </w:p>
    <w:p w14:paraId="3A3C654E"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Dekana ait dosya ve evrakları düzenli şekilde tutar ve arşivler.</w:t>
      </w:r>
    </w:p>
    <w:p w14:paraId="3F7F212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Dekana ait özel ve gizli yazışmaları hazırlar ve sürecini takip eder.</w:t>
      </w:r>
    </w:p>
    <w:p w14:paraId="19F0D5F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Davetiye, tebrik mesajı ve benzeri yazışmaları hazırlar ve zamanında iletilmesini sağlar.</w:t>
      </w:r>
    </w:p>
    <w:p w14:paraId="61A3CA5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EBYS üzerinden birimi ilgilendiren yazışmaları takip eder ve sonuçlandırır.</w:t>
      </w:r>
    </w:p>
    <w:p w14:paraId="3B20976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Dekanın görevlendirme süreçlerine ilişkin yazışmaları yürütür; ulaşım ve konaklama organizasyonlarını gerçekleştirir.</w:t>
      </w:r>
    </w:p>
    <w:p w14:paraId="45CD142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Dekanlık makamının ihtiyaç duyduğu araç, gereç ve ikram malzemelerinin teminini sağlar.</w:t>
      </w:r>
    </w:p>
    <w:p w14:paraId="4709CBD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Dekanlık makamına uygun olmayan kişilerin girişini engeller ve makamın güvenliğini gözetir.</w:t>
      </w:r>
    </w:p>
    <w:p w14:paraId="1D95146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Birime ait evrakları düzenli şekilde arşivler.</w:t>
      </w:r>
    </w:p>
    <w:p w14:paraId="5C4BF6E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Dekanlığa gelen misafirleri karşılar ve görüşme sürecini koordine eder.</w:t>
      </w:r>
    </w:p>
    <w:p w14:paraId="3F0F40A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Gerekli durumlarda ziyaretçi ve telefon kayıtlarını düzenli şekilde tutar.</w:t>
      </w:r>
    </w:p>
    <w:p w14:paraId="1E0B1980"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Dekanlığa ait bilgi ve belgelerin gizliliğini sağlar; yetkisiz kişilere bilgi ve belge vermez.</w:t>
      </w:r>
    </w:p>
    <w:p w14:paraId="25606C8E"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Dini ve millî bayramlara ilişkin tebrik mesajlarını hazırlar ve iletilmesini sağlar.</w:t>
      </w:r>
    </w:p>
    <w:p w14:paraId="2310B953"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Açılış, mezuniyet ve benzeri programların organizasyon sürecine katkı sağlar.</w:t>
      </w:r>
    </w:p>
    <w:p w14:paraId="191A488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Protokol ve iletişim listelerinin güncel tutulmasını sağlar.</w:t>
      </w:r>
    </w:p>
    <w:p w14:paraId="3FCB337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Yapılan iş ve işlemler hakkında üst yöneticileri bilgilendirir; tamamlanamayan işlemleri gerekçeleriyle açıklar.</w:t>
      </w:r>
    </w:p>
    <w:p w14:paraId="2A0831BB"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Görev alanına ilişkin aylık raporu hazırlar ve Fakülte Sekreterine sunar.</w:t>
      </w:r>
    </w:p>
    <w:p w14:paraId="250C815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Çalışmalarında gizlilik, doğruluk ve sürat ilkelerine uygun hareket eder.</w:t>
      </w:r>
    </w:p>
    <w:p w14:paraId="7B827F4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Diğer birimlerle koordineli ve uyumlu şekilde çalışır.</w:t>
      </w:r>
    </w:p>
    <w:p w14:paraId="66F557A0" w14:textId="3D985E8C" w:rsid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Kanun ve yönetmeliklerle verilen görevleri yerine getirir; üst yöneticiler tarafından verilen görevleri ifa eder.</w:t>
      </w:r>
    </w:p>
    <w:p w14:paraId="196FFAED" w14:textId="77777777" w:rsidR="00136198" w:rsidRPr="00136198" w:rsidRDefault="00136198" w:rsidP="00136198">
      <w:pPr>
        <w:pStyle w:val="ListeParagraf"/>
        <w:spacing w:after="200"/>
        <w:ind w:left="993"/>
        <w:jc w:val="both"/>
        <w:rPr>
          <w:rFonts w:cstheme="minorHAnsi"/>
          <w:b w:val="0"/>
          <w:color w:val="auto"/>
          <w:sz w:val="24"/>
          <w:szCs w:val="24"/>
        </w:rPr>
      </w:pPr>
    </w:p>
    <w:p w14:paraId="453B6B6C" w14:textId="66B8960D" w:rsidR="00930741" w:rsidRDefault="00930741" w:rsidP="00BC401F">
      <w:pPr>
        <w:spacing w:after="160" w:line="259" w:lineRule="auto"/>
        <w:jc w:val="both"/>
        <w:rPr>
          <w:rFonts w:cstheme="minorHAnsi"/>
          <w:b w:val="0"/>
          <w:color w:val="auto"/>
          <w:sz w:val="24"/>
          <w:szCs w:val="24"/>
        </w:rPr>
      </w:pPr>
    </w:p>
    <w:p w14:paraId="526156ED" w14:textId="7B5092A4" w:rsidR="00BC401F" w:rsidRDefault="00BC401F" w:rsidP="00BC401F">
      <w:pPr>
        <w:spacing w:after="160" w:line="259" w:lineRule="auto"/>
        <w:jc w:val="both"/>
        <w:rPr>
          <w:rFonts w:cstheme="minorHAnsi"/>
          <w:b w:val="0"/>
          <w:color w:val="auto"/>
          <w:sz w:val="24"/>
          <w:szCs w:val="24"/>
        </w:rPr>
      </w:pPr>
    </w:p>
    <w:p w14:paraId="5D16A7E5" w14:textId="4933E205" w:rsidR="00BC401F" w:rsidRDefault="00BC401F" w:rsidP="00BC401F">
      <w:pPr>
        <w:spacing w:after="160" w:line="259" w:lineRule="auto"/>
        <w:jc w:val="both"/>
        <w:rPr>
          <w:rFonts w:cstheme="minorHAnsi"/>
          <w:b w:val="0"/>
          <w:color w:val="auto"/>
          <w:sz w:val="24"/>
          <w:szCs w:val="24"/>
        </w:rPr>
      </w:pPr>
    </w:p>
    <w:p w14:paraId="6672ADE2" w14:textId="5885AFA9" w:rsidR="00BC401F" w:rsidRDefault="00BC401F" w:rsidP="00BC401F">
      <w:pPr>
        <w:spacing w:after="160" w:line="259" w:lineRule="auto"/>
        <w:jc w:val="both"/>
        <w:rPr>
          <w:rFonts w:cstheme="minorHAnsi"/>
          <w:b w:val="0"/>
          <w:color w:val="auto"/>
          <w:sz w:val="24"/>
          <w:szCs w:val="24"/>
        </w:rPr>
      </w:pPr>
    </w:p>
    <w:p w14:paraId="1BB0CA34" w14:textId="6849DE44" w:rsidR="00BC401F" w:rsidRDefault="00BC401F" w:rsidP="00BC401F">
      <w:pPr>
        <w:spacing w:after="160" w:line="259" w:lineRule="auto"/>
        <w:jc w:val="both"/>
        <w:rPr>
          <w:rFonts w:cstheme="minorHAnsi"/>
          <w:b w:val="0"/>
          <w:color w:val="auto"/>
          <w:sz w:val="24"/>
          <w:szCs w:val="24"/>
        </w:rPr>
      </w:pPr>
    </w:p>
    <w:p w14:paraId="74E0CB70" w14:textId="6EE987BD" w:rsidR="00BC401F" w:rsidRDefault="00BC401F" w:rsidP="00BC401F">
      <w:pPr>
        <w:spacing w:after="160" w:line="259" w:lineRule="auto"/>
        <w:jc w:val="both"/>
        <w:rPr>
          <w:rFonts w:cstheme="minorHAnsi"/>
          <w:b w:val="0"/>
          <w:color w:val="auto"/>
          <w:sz w:val="24"/>
          <w:szCs w:val="24"/>
        </w:rPr>
      </w:pPr>
    </w:p>
    <w:p w14:paraId="100947D6" w14:textId="77777777" w:rsidR="00BC401F" w:rsidRPr="00BC401F" w:rsidRDefault="00BC401F" w:rsidP="00BC401F">
      <w:pPr>
        <w:spacing w:after="160" w:line="259" w:lineRule="auto"/>
        <w:jc w:val="both"/>
        <w:rPr>
          <w:rFonts w:cstheme="minorHAnsi"/>
          <w:b w:val="0"/>
          <w:color w:val="auto"/>
          <w:sz w:val="24"/>
          <w:szCs w:val="24"/>
        </w:rPr>
      </w:pPr>
    </w:p>
    <w:p w14:paraId="1394E1EF" w14:textId="77777777" w:rsidR="00930741" w:rsidRPr="00CC1B04" w:rsidRDefault="00DE1CEC" w:rsidP="00BC401F">
      <w:pPr>
        <w:pStyle w:val="Balk1"/>
        <w:spacing w:after="240"/>
        <w:rPr>
          <w:rFonts w:asciiTheme="minorHAnsi" w:hAnsiTheme="minorHAnsi" w:cstheme="minorHAnsi"/>
          <w:noProof/>
          <w:sz w:val="28"/>
          <w:szCs w:val="28"/>
        </w:rPr>
      </w:pPr>
      <w:bookmarkStart w:id="23" w:name="_Toc222752464"/>
      <w:r w:rsidRPr="00387E67">
        <w:rPr>
          <w:rFonts w:asciiTheme="minorHAnsi" w:hAnsiTheme="minorHAnsi" w:cstheme="minorHAnsi"/>
          <w:noProof/>
          <w:sz w:val="28"/>
          <w:szCs w:val="28"/>
        </w:rPr>
        <w:t>TAŞINIR</w:t>
      </w:r>
      <w:r w:rsidRPr="00CC1B04">
        <w:rPr>
          <w:rFonts w:asciiTheme="minorHAnsi" w:hAnsiTheme="minorHAnsi" w:cstheme="minorHAnsi"/>
          <w:noProof/>
          <w:sz w:val="28"/>
          <w:szCs w:val="28"/>
        </w:rPr>
        <w:t xml:space="preserve"> </w:t>
      </w:r>
      <w:r w:rsidRPr="00387E67">
        <w:rPr>
          <w:rFonts w:asciiTheme="minorHAnsi" w:hAnsiTheme="minorHAnsi" w:cstheme="minorHAnsi"/>
          <w:noProof/>
          <w:sz w:val="28"/>
          <w:szCs w:val="28"/>
        </w:rPr>
        <w:t>KAYIT</w:t>
      </w:r>
      <w:r w:rsidRPr="00CC1B04">
        <w:rPr>
          <w:rFonts w:asciiTheme="minorHAnsi" w:hAnsiTheme="minorHAnsi" w:cstheme="minorHAnsi"/>
          <w:noProof/>
          <w:sz w:val="28"/>
          <w:szCs w:val="28"/>
        </w:rPr>
        <w:t xml:space="preserve"> KONTROL YETKİLİSİ</w:t>
      </w:r>
      <w:bookmarkEnd w:id="23"/>
    </w:p>
    <w:tbl>
      <w:tblPr>
        <w:tblStyle w:val="TabloKlavuzu"/>
        <w:tblW w:w="5000" w:type="pct"/>
        <w:tblLook w:val="04A0" w:firstRow="1" w:lastRow="0" w:firstColumn="1" w:lastColumn="0" w:noHBand="0" w:noVBand="1"/>
      </w:tblPr>
      <w:tblGrid>
        <w:gridCol w:w="3113"/>
        <w:gridCol w:w="6911"/>
      </w:tblGrid>
      <w:tr w:rsidR="000B016B" w:rsidRPr="00CC1B04" w14:paraId="2A9BEB59" w14:textId="77777777" w:rsidTr="00960B02">
        <w:trPr>
          <w:trHeight w:val="510"/>
        </w:trPr>
        <w:tc>
          <w:tcPr>
            <w:tcW w:w="1553" w:type="pct"/>
            <w:vAlign w:val="center"/>
          </w:tcPr>
          <w:p w14:paraId="51AC3D2E"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57B3DFC2" w14:textId="77777777" w:rsidR="000B016B" w:rsidRPr="00CC1B04" w:rsidRDefault="00DE1CEC" w:rsidP="00960B02">
            <w:pPr>
              <w:rPr>
                <w:rFonts w:cstheme="minorHAnsi"/>
                <w:b w:val="0"/>
                <w:noProof/>
                <w:color w:val="auto"/>
                <w:sz w:val="24"/>
                <w:szCs w:val="24"/>
              </w:rPr>
            </w:pPr>
            <w:r w:rsidRPr="00CC1B04">
              <w:rPr>
                <w:rFonts w:eastAsia="Times New Roman" w:cstheme="minorHAnsi"/>
                <w:b w:val="0"/>
                <w:color w:val="auto"/>
                <w:sz w:val="24"/>
                <w:szCs w:val="24"/>
              </w:rPr>
              <w:t>Taşınır</w:t>
            </w:r>
            <w:r w:rsidRPr="00CC1B04">
              <w:rPr>
                <w:rFonts w:cstheme="minorHAnsi"/>
                <w:b w:val="0"/>
                <w:color w:val="auto"/>
                <w:sz w:val="24"/>
                <w:szCs w:val="24"/>
              </w:rPr>
              <w:t xml:space="preserve"> </w:t>
            </w:r>
            <w:r w:rsidRPr="00CC1B04">
              <w:rPr>
                <w:rFonts w:eastAsia="Times New Roman" w:cstheme="minorHAnsi"/>
                <w:b w:val="0"/>
                <w:color w:val="auto"/>
                <w:sz w:val="24"/>
                <w:szCs w:val="24"/>
              </w:rPr>
              <w:t>Kayıt</w:t>
            </w:r>
            <w:r w:rsidRPr="00CC1B04">
              <w:rPr>
                <w:rFonts w:cstheme="minorHAnsi"/>
                <w:b w:val="0"/>
                <w:color w:val="auto"/>
                <w:sz w:val="24"/>
                <w:szCs w:val="24"/>
              </w:rPr>
              <w:t xml:space="preserve"> Kontrol Yetkilisi</w:t>
            </w:r>
          </w:p>
        </w:tc>
      </w:tr>
      <w:tr w:rsidR="000B016B" w:rsidRPr="00CC1B04" w14:paraId="5B26956F" w14:textId="77777777" w:rsidTr="00960B02">
        <w:trPr>
          <w:trHeight w:val="510"/>
        </w:trPr>
        <w:tc>
          <w:tcPr>
            <w:tcW w:w="1553" w:type="pct"/>
            <w:vAlign w:val="center"/>
          </w:tcPr>
          <w:p w14:paraId="3AA06EF4"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37CD5444"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105A24F4" w14:textId="20091F75"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1FE820DF"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Fakültenin tüketim ve demirbaş malzeme ihtiyaçlarını tespit eder ve temin süreçlerini takip eder.</w:t>
      </w:r>
    </w:p>
    <w:p w14:paraId="219A030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Doğrudan temin veya ihale yoluyla satın alınan taşınırların kayıt ve kontrol işlemlerini yürütür.</w:t>
      </w:r>
    </w:p>
    <w:p w14:paraId="6D45752F"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Taşınırların depoya giriş ve çıkış işlemlerini mevzuata uygun şekilde gerçekleştirir.</w:t>
      </w:r>
    </w:p>
    <w:p w14:paraId="449B8333"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Taşınır işlem fişi, zimmet fişi ve sayım tutanaklarını düzenler, kayıt altına alır ve arşivler.</w:t>
      </w:r>
    </w:p>
    <w:p w14:paraId="697B8D03"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Malzeme taleplerinin usulüne uygun şekilde alınmasını sağlar ve teslim işlemlerini yürütür.</w:t>
      </w:r>
    </w:p>
    <w:p w14:paraId="29897208"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Depo stok durumunu takip eder ve eksilen malzemeleri amirlerine bildirir.</w:t>
      </w:r>
    </w:p>
    <w:p w14:paraId="2887F5E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Depoların düzenli, temiz ve güvenli şekilde muhafazasını sağlar.</w:t>
      </w:r>
    </w:p>
    <w:p w14:paraId="141D2A9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Tüketime verilen malzemelerin çıkış kayıtlarını düzenler.</w:t>
      </w:r>
    </w:p>
    <w:p w14:paraId="5B6C64C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Üçer aylık tüketim çıkış raporlarını hazırlar.</w:t>
      </w:r>
    </w:p>
    <w:p w14:paraId="4C590B95"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Devir, hibe ve bağış yoluyla gelen taşınırların giriş kayıtlarını yapar ve zimmet işlemlerini yürütür.</w:t>
      </w:r>
    </w:p>
    <w:p w14:paraId="14F7A90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Kullanımdan düşen demirbaşları tespit eder ve ilgili komisyona bildirir.</w:t>
      </w:r>
    </w:p>
    <w:p w14:paraId="5D49938F"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Taşınır sisteminde kayıtlı demirbaşların barkotlama işlemlerini gerçekleştirir.</w:t>
      </w:r>
    </w:p>
    <w:p w14:paraId="4B7141A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Dayanıklı taşınır listelerini oluşturur ve ilgili personele zimmetler.</w:t>
      </w:r>
    </w:p>
    <w:p w14:paraId="0EDE076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Yıl sonu sayım işlemlerini yapar ve taşınır hesap cetvellerini Strateji Geliştirme Daire Başkanlığına iletir.</w:t>
      </w:r>
    </w:p>
    <w:p w14:paraId="63E31DC7"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Taşınırların yangın, ıslanma, bozulma, kayıp ve benzeri risklere karşı korunmasını sağlar.</w:t>
      </w:r>
    </w:p>
    <w:p w14:paraId="0E9E0AF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Zimmet kayıtlarının güncel tutulmasını sağlar.</w:t>
      </w:r>
    </w:p>
    <w:p w14:paraId="6B86878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EBYS üzerinden birimi ilgilendiren yazışmaları takip eder ve sonuçlandırır.</w:t>
      </w:r>
    </w:p>
    <w:p w14:paraId="7830EE5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Bilgi ve belgelerin gizliliğini sağlar; yetkisiz kişilere malzeme ve belge teslim etmez.</w:t>
      </w:r>
    </w:p>
    <w:p w14:paraId="6F51F62A"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Yapılan iş ve işlemler hakkında üst yöneticileri bilgilendirir; tamamlanamayan işlemleri gerekçeleriyle açıklar.</w:t>
      </w:r>
    </w:p>
    <w:p w14:paraId="3DE8377B"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Görev alanına ilişkin aylık raporu hazırlar ve Fakülte Sekreterine sunar.</w:t>
      </w:r>
    </w:p>
    <w:p w14:paraId="2D6FF09F"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Çalışmalarında gizlilik, doğruluk ve düzen ilkelerine uygun hareket eder.</w:t>
      </w:r>
    </w:p>
    <w:p w14:paraId="4A2F8F0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Diğer birimlerle koordineli ve uyumlu şekilde çalışır.</w:t>
      </w:r>
    </w:p>
    <w:p w14:paraId="12628ECE" w14:textId="6B80EEFF"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Kanun ve yönetmeliklerle verilen görevleri yerine getirir; üst yöneticiler tarafından verilen görevleri ifa eder.</w:t>
      </w:r>
    </w:p>
    <w:p w14:paraId="19684F09" w14:textId="7591D9A3" w:rsidR="00930741" w:rsidRPr="00387E67" w:rsidRDefault="00930741" w:rsidP="00387E67">
      <w:pPr>
        <w:pStyle w:val="Balk1"/>
        <w:spacing w:after="240"/>
        <w:rPr>
          <w:rFonts w:asciiTheme="minorHAnsi" w:hAnsiTheme="minorHAnsi" w:cstheme="minorHAnsi"/>
          <w:noProof/>
          <w:sz w:val="28"/>
          <w:szCs w:val="28"/>
        </w:rPr>
      </w:pPr>
      <w:r w:rsidRPr="00387E67">
        <w:rPr>
          <w:rFonts w:asciiTheme="minorHAnsi" w:hAnsiTheme="minorHAnsi" w:cstheme="minorHAnsi"/>
          <w:noProof/>
          <w:sz w:val="28"/>
          <w:szCs w:val="28"/>
        </w:rPr>
        <w:br w:type="page"/>
      </w:r>
      <w:bookmarkStart w:id="24" w:name="_Toc222752465"/>
      <w:r w:rsidR="009B2B95" w:rsidRPr="00387E67">
        <w:rPr>
          <w:rFonts w:asciiTheme="minorHAnsi" w:hAnsiTheme="minorHAnsi" w:cstheme="minorHAnsi"/>
          <w:noProof/>
          <w:sz w:val="28"/>
          <w:szCs w:val="28"/>
        </w:rPr>
        <w:t>KÜTÜPHANE</w:t>
      </w:r>
      <w:bookmarkEnd w:id="24"/>
      <w:r w:rsidR="009B2B95" w:rsidRPr="00387E67">
        <w:rPr>
          <w:rFonts w:asciiTheme="minorHAnsi" w:hAnsiTheme="minorHAnsi" w:cstheme="minorHAnsi"/>
          <w:noProof/>
          <w:sz w:val="28"/>
          <w:szCs w:val="28"/>
        </w:rPr>
        <w:t xml:space="preserve"> </w:t>
      </w:r>
    </w:p>
    <w:tbl>
      <w:tblPr>
        <w:tblStyle w:val="TabloKlavuzu"/>
        <w:tblW w:w="5000" w:type="pct"/>
        <w:tblLook w:val="04A0" w:firstRow="1" w:lastRow="0" w:firstColumn="1" w:lastColumn="0" w:noHBand="0" w:noVBand="1"/>
      </w:tblPr>
      <w:tblGrid>
        <w:gridCol w:w="3113"/>
        <w:gridCol w:w="6911"/>
      </w:tblGrid>
      <w:tr w:rsidR="000B016B" w:rsidRPr="00CC1B04" w14:paraId="325F2BE6" w14:textId="77777777" w:rsidTr="00960B02">
        <w:trPr>
          <w:trHeight w:val="510"/>
        </w:trPr>
        <w:tc>
          <w:tcPr>
            <w:tcW w:w="1553" w:type="pct"/>
            <w:vAlign w:val="center"/>
          </w:tcPr>
          <w:p w14:paraId="51ACD4F3"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6E724F75" w14:textId="77777777" w:rsidR="000B016B" w:rsidRPr="00CC1B04" w:rsidRDefault="009B2B95" w:rsidP="00960B02">
            <w:pPr>
              <w:rPr>
                <w:rFonts w:cstheme="minorHAnsi"/>
                <w:b w:val="0"/>
                <w:noProof/>
                <w:color w:val="auto"/>
                <w:sz w:val="24"/>
                <w:szCs w:val="24"/>
              </w:rPr>
            </w:pPr>
            <w:r w:rsidRPr="00CC1B04">
              <w:rPr>
                <w:rFonts w:cstheme="minorHAnsi"/>
                <w:b w:val="0"/>
                <w:noProof/>
                <w:color w:val="auto"/>
                <w:sz w:val="24"/>
                <w:szCs w:val="24"/>
              </w:rPr>
              <w:t>Kütüphane Memuru</w:t>
            </w:r>
          </w:p>
        </w:tc>
      </w:tr>
      <w:tr w:rsidR="000B016B" w:rsidRPr="00CC1B04" w14:paraId="32F7B35A" w14:textId="77777777" w:rsidTr="00960B02">
        <w:trPr>
          <w:trHeight w:val="510"/>
        </w:trPr>
        <w:tc>
          <w:tcPr>
            <w:tcW w:w="1553" w:type="pct"/>
            <w:vAlign w:val="center"/>
          </w:tcPr>
          <w:p w14:paraId="0823DBB8"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62B0C80E"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4D1C0250"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46BF0643"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Kütüphanenin düzenli, temiz ve bakımlı tutulmasını sağlar.</w:t>
      </w:r>
    </w:p>
    <w:p w14:paraId="6877BFEB"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Devir, hibe ve bağış yoluyla gelen yayınların tasnifini yapar, sisteme kaydını gerçekleştirir ve taşınır işlemlerini yürütür.</w:t>
      </w:r>
    </w:p>
    <w:p w14:paraId="12FE2965"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Kitap ve diğer yayınların ciltleme, bakım ve muhafaza işlemlerini yürütür.</w:t>
      </w:r>
    </w:p>
    <w:p w14:paraId="3E2E2B1C"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Yönetim tarafından belirlenen esaslara göre ödünç verme ve iade işlemlerini gerçekleştirir ve takip eder.</w:t>
      </w:r>
    </w:p>
    <w:p w14:paraId="71CC68E0"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Kütüphaneden yararlanan kullanıcılara rehberlik eder ve bilgi desteği sağlar.</w:t>
      </w:r>
    </w:p>
    <w:p w14:paraId="3DCE009D"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EBYS üzerinden birimi ilgilendiren yazışmaları takip eder ve sonuçlandırır.</w:t>
      </w:r>
    </w:p>
    <w:p w14:paraId="7C5A4C69"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Yapılan iş ve işlemler hakkında üst yöneticileri bilgilendirir; tamamlanamayan işlemleri gerekçeleriyle açıklar.</w:t>
      </w:r>
    </w:p>
    <w:p w14:paraId="3A8AF376"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Görev alanına ilişkin aylık raporu hazırlar ve Fakülte Sekreterine sunar.</w:t>
      </w:r>
    </w:p>
    <w:p w14:paraId="5473E101"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Çalışmalarında gizlilik, doğruluk ve düzen ilkelerine uygun hareket eder.</w:t>
      </w:r>
    </w:p>
    <w:p w14:paraId="1C195532"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Diğer birimlerle koordineli ve uyumlu şekilde çalışır.</w:t>
      </w:r>
    </w:p>
    <w:p w14:paraId="2411B974" w14:textId="7777777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Kanun ve yönetmeliklerle verilen görevleri yerine getirir; üst yöneticiler tarafından verilen görevleri ifa eder.</w:t>
      </w:r>
    </w:p>
    <w:p w14:paraId="177AB7F8" w14:textId="5C6A0D27" w:rsidR="00136198" w:rsidRPr="00136198" w:rsidRDefault="00136198" w:rsidP="00136198">
      <w:pPr>
        <w:pStyle w:val="ListeParagraf"/>
        <w:numPr>
          <w:ilvl w:val="1"/>
          <w:numId w:val="10"/>
        </w:numPr>
        <w:spacing w:after="200"/>
        <w:ind w:left="993" w:hanging="284"/>
        <w:jc w:val="both"/>
        <w:rPr>
          <w:rFonts w:cstheme="minorHAnsi"/>
          <w:b w:val="0"/>
          <w:color w:val="auto"/>
          <w:sz w:val="24"/>
          <w:szCs w:val="24"/>
        </w:rPr>
      </w:pPr>
      <w:r w:rsidRPr="00136198">
        <w:rPr>
          <w:rFonts w:cstheme="minorHAnsi"/>
          <w:b w:val="0"/>
          <w:color w:val="auto"/>
          <w:sz w:val="24"/>
          <w:szCs w:val="24"/>
        </w:rPr>
        <w:t>Görevlerinin yerine getirilmesinde Fakülte Sekreterine karşı sorumludur.</w:t>
      </w:r>
    </w:p>
    <w:p w14:paraId="05606D6B" w14:textId="77777777" w:rsidR="00067CFF" w:rsidRPr="00CC1B04" w:rsidRDefault="00067CFF">
      <w:pPr>
        <w:spacing w:after="200"/>
        <w:rPr>
          <w:rFonts w:eastAsiaTheme="majorEastAsia" w:cstheme="minorHAnsi"/>
          <w:noProof/>
          <w:color w:val="061F57" w:themeColor="text2" w:themeShade="BF"/>
          <w:kern w:val="28"/>
          <w:sz w:val="52"/>
          <w:szCs w:val="32"/>
        </w:rPr>
      </w:pPr>
      <w:r w:rsidRPr="00CC1B04">
        <w:rPr>
          <w:rFonts w:cstheme="minorHAnsi"/>
          <w:noProof/>
        </w:rPr>
        <w:br w:type="page"/>
      </w:r>
    </w:p>
    <w:p w14:paraId="5F525F3C" w14:textId="77777777" w:rsidR="00DE1CEC" w:rsidRPr="00387E67" w:rsidRDefault="00DE1CEC" w:rsidP="00387E67">
      <w:pPr>
        <w:pStyle w:val="Balk1"/>
        <w:spacing w:after="240"/>
        <w:rPr>
          <w:rFonts w:asciiTheme="minorHAnsi" w:hAnsiTheme="minorHAnsi" w:cstheme="minorHAnsi"/>
          <w:noProof/>
          <w:sz w:val="28"/>
          <w:szCs w:val="28"/>
        </w:rPr>
      </w:pPr>
      <w:bookmarkStart w:id="25" w:name="_Toc222752466"/>
      <w:r w:rsidRPr="00387E67">
        <w:rPr>
          <w:rFonts w:asciiTheme="minorHAnsi" w:hAnsiTheme="minorHAnsi" w:cstheme="minorHAnsi"/>
          <w:noProof/>
          <w:sz w:val="28"/>
          <w:szCs w:val="28"/>
        </w:rPr>
        <w:t>YARDIMCI PERSONEL GÖREV YETKİ VE SORUMLULUKLARI</w:t>
      </w:r>
      <w:bookmarkEnd w:id="25"/>
    </w:p>
    <w:tbl>
      <w:tblPr>
        <w:tblStyle w:val="TabloKlavuzu"/>
        <w:tblW w:w="5000" w:type="pct"/>
        <w:tblLook w:val="04A0" w:firstRow="1" w:lastRow="0" w:firstColumn="1" w:lastColumn="0" w:noHBand="0" w:noVBand="1"/>
      </w:tblPr>
      <w:tblGrid>
        <w:gridCol w:w="3113"/>
        <w:gridCol w:w="6911"/>
      </w:tblGrid>
      <w:tr w:rsidR="000B016B" w:rsidRPr="00CC1B04" w14:paraId="3D2AC92E" w14:textId="77777777" w:rsidTr="00960B02">
        <w:trPr>
          <w:trHeight w:val="510"/>
        </w:trPr>
        <w:tc>
          <w:tcPr>
            <w:tcW w:w="1553" w:type="pct"/>
            <w:vAlign w:val="center"/>
          </w:tcPr>
          <w:p w14:paraId="761C77EE" w14:textId="77777777" w:rsidR="000B016B" w:rsidRPr="00CC1B04" w:rsidRDefault="000B016B"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3D31DE52" w14:textId="77777777" w:rsidR="000B016B" w:rsidRPr="00CC1B04" w:rsidRDefault="00DE1CEC" w:rsidP="00960B02">
            <w:pPr>
              <w:rPr>
                <w:rFonts w:cstheme="minorHAnsi"/>
                <w:b w:val="0"/>
                <w:noProof/>
                <w:color w:val="auto"/>
                <w:sz w:val="24"/>
                <w:szCs w:val="24"/>
              </w:rPr>
            </w:pPr>
            <w:r w:rsidRPr="00CC1B04">
              <w:rPr>
                <w:rFonts w:cstheme="minorHAnsi"/>
                <w:b w:val="0"/>
                <w:noProof/>
                <w:color w:val="auto"/>
                <w:sz w:val="24"/>
                <w:szCs w:val="24"/>
              </w:rPr>
              <w:t>Yardımcı Personel</w:t>
            </w:r>
          </w:p>
        </w:tc>
      </w:tr>
      <w:tr w:rsidR="000B016B" w:rsidRPr="00CC1B04" w14:paraId="1D721288" w14:textId="77777777" w:rsidTr="00960B02">
        <w:trPr>
          <w:trHeight w:val="510"/>
        </w:trPr>
        <w:tc>
          <w:tcPr>
            <w:tcW w:w="1553" w:type="pct"/>
            <w:vAlign w:val="center"/>
          </w:tcPr>
          <w:p w14:paraId="2D74B7F0" w14:textId="77777777" w:rsidR="000B016B" w:rsidRPr="00CC1B04" w:rsidRDefault="000B016B"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71C13DF0" w14:textId="77777777" w:rsidR="000B016B" w:rsidRPr="00CC1B04" w:rsidRDefault="000B016B"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2419095C" w14:textId="77777777" w:rsidR="000B016B" w:rsidRPr="00BC401F" w:rsidRDefault="000B016B"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4D6DEB2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Sorumluluğundaki iç ve dış alanların düzenli, temiz ve hijyenik olmasını sağlar.</w:t>
      </w:r>
    </w:p>
    <w:p w14:paraId="7FFEB52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Birimlerin, katların ve odaların yerleşim düzeninin korunmasını gözetir.</w:t>
      </w:r>
    </w:p>
    <w:p w14:paraId="4FD2039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Elektrik, su, pencere, musluk, WC ve benzeri alanlarda tespit ettiği arıza ve eksiklikleri amirlerine bildirir.</w:t>
      </w:r>
    </w:p>
    <w:p w14:paraId="306789A8"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Odaların düzenli olarak havalandırılmasını sağlar.</w:t>
      </w:r>
    </w:p>
    <w:p w14:paraId="42F936B6"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Mesai bitiminde odaların kapı ve pencerelerinin kapalı ve güvenli olmasını kontrol eder.</w:t>
      </w:r>
    </w:p>
    <w:p w14:paraId="4C6EF494"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Yapılan iş ve işlemler hakkında üst yöneticileri bilgilendirir; tamamlanamayan işlemleri gerekçeleriyle açıklar.</w:t>
      </w:r>
    </w:p>
    <w:p w14:paraId="2220B6E1"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 alanına ilişkin aylık raporu hazırlar ve Fakülte Sekreterine sunar.</w:t>
      </w:r>
    </w:p>
    <w:p w14:paraId="1FE2DAFA"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Çalışmalarında gizlilik, doğruluk ve düzen ilkelerine uygun hareket eder.</w:t>
      </w:r>
    </w:p>
    <w:p w14:paraId="190F9C1C"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Diğer birimlerle koordineli ve uyumlu şekilde çalışır.</w:t>
      </w:r>
    </w:p>
    <w:p w14:paraId="0DADF133"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Kanun ve yönetmeliklerle verilen görevleri yerine getirir; üst yöneticiler tarafından verilen görevleri ifa eder.</w:t>
      </w:r>
    </w:p>
    <w:p w14:paraId="0BFC6EF8" w14:textId="6DC6AB9F"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Görevlerinin yerine getirilmesinde Fakülte Sekreterine karşı sorumludur.</w:t>
      </w:r>
    </w:p>
    <w:p w14:paraId="3EB5A42E" w14:textId="77777777" w:rsidR="00387E67" w:rsidRPr="00387E67" w:rsidRDefault="00387E67" w:rsidP="00387E67">
      <w:pPr>
        <w:spacing w:after="160" w:line="259" w:lineRule="auto"/>
        <w:jc w:val="both"/>
        <w:rPr>
          <w:rFonts w:cstheme="minorHAnsi"/>
          <w:b w:val="0"/>
          <w:color w:val="auto"/>
          <w:sz w:val="24"/>
          <w:szCs w:val="24"/>
        </w:rPr>
      </w:pPr>
    </w:p>
    <w:p w14:paraId="3CD3DD0A" w14:textId="77777777" w:rsidR="0035589C" w:rsidRPr="00CC1B04" w:rsidRDefault="0035589C" w:rsidP="0035589C">
      <w:pPr>
        <w:spacing w:after="107" w:line="269" w:lineRule="auto"/>
        <w:ind w:left="765" w:right="4"/>
        <w:jc w:val="both"/>
        <w:rPr>
          <w:rFonts w:cstheme="minorHAnsi"/>
          <w:sz w:val="22"/>
        </w:rPr>
      </w:pPr>
    </w:p>
    <w:p w14:paraId="26D38CD2" w14:textId="77777777" w:rsidR="009B2B95" w:rsidRPr="00CC1B04" w:rsidRDefault="009B2B95" w:rsidP="009B2B95">
      <w:pPr>
        <w:spacing w:after="107" w:line="269" w:lineRule="auto"/>
        <w:ind w:right="4"/>
        <w:jc w:val="both"/>
        <w:rPr>
          <w:rFonts w:cstheme="minorHAnsi"/>
          <w:sz w:val="22"/>
        </w:rPr>
      </w:pPr>
    </w:p>
    <w:p w14:paraId="1CCE1302" w14:textId="77777777" w:rsidR="009B2B95" w:rsidRPr="00CC1B04" w:rsidRDefault="009B2B95" w:rsidP="009B2B95">
      <w:pPr>
        <w:spacing w:after="107" w:line="269" w:lineRule="auto"/>
        <w:ind w:right="4"/>
        <w:jc w:val="both"/>
        <w:rPr>
          <w:rFonts w:cstheme="minorHAnsi"/>
          <w:sz w:val="22"/>
        </w:rPr>
      </w:pPr>
    </w:p>
    <w:p w14:paraId="28BBE87A" w14:textId="77777777" w:rsidR="009B2B95" w:rsidRPr="00CC1B04" w:rsidRDefault="009B2B95" w:rsidP="009B2B95">
      <w:pPr>
        <w:spacing w:after="107" w:line="269" w:lineRule="auto"/>
        <w:ind w:right="4"/>
        <w:jc w:val="both"/>
        <w:rPr>
          <w:rFonts w:cstheme="minorHAnsi"/>
          <w:sz w:val="22"/>
        </w:rPr>
      </w:pPr>
    </w:p>
    <w:p w14:paraId="4BD2655D" w14:textId="77777777" w:rsidR="009B2B95" w:rsidRPr="00CC1B04" w:rsidRDefault="009B2B95" w:rsidP="009B2B95">
      <w:pPr>
        <w:spacing w:after="107" w:line="269" w:lineRule="auto"/>
        <w:ind w:right="4"/>
        <w:jc w:val="both"/>
        <w:rPr>
          <w:rFonts w:cstheme="minorHAnsi"/>
          <w:sz w:val="22"/>
        </w:rPr>
      </w:pPr>
    </w:p>
    <w:p w14:paraId="618780D7" w14:textId="77777777" w:rsidR="009B2B95" w:rsidRPr="00CC1B04" w:rsidRDefault="009B2B95" w:rsidP="009B2B95">
      <w:pPr>
        <w:spacing w:after="107" w:line="269" w:lineRule="auto"/>
        <w:ind w:right="4"/>
        <w:jc w:val="both"/>
        <w:rPr>
          <w:rFonts w:cstheme="minorHAnsi"/>
          <w:sz w:val="22"/>
        </w:rPr>
      </w:pPr>
    </w:p>
    <w:p w14:paraId="2666B311" w14:textId="77777777" w:rsidR="009B2B95" w:rsidRPr="00CC1B04" w:rsidRDefault="009B2B95" w:rsidP="009B2B95">
      <w:pPr>
        <w:spacing w:after="107" w:line="269" w:lineRule="auto"/>
        <w:ind w:right="4"/>
        <w:jc w:val="both"/>
        <w:rPr>
          <w:rFonts w:cstheme="minorHAnsi"/>
          <w:sz w:val="22"/>
        </w:rPr>
      </w:pPr>
    </w:p>
    <w:p w14:paraId="4CF0496C" w14:textId="77777777" w:rsidR="009B2B95" w:rsidRPr="00CC1B04" w:rsidRDefault="009B2B95" w:rsidP="009B2B95">
      <w:pPr>
        <w:spacing w:after="107" w:line="269" w:lineRule="auto"/>
        <w:ind w:right="4"/>
        <w:jc w:val="both"/>
        <w:rPr>
          <w:rFonts w:cstheme="minorHAnsi"/>
          <w:sz w:val="22"/>
        </w:rPr>
      </w:pPr>
    </w:p>
    <w:p w14:paraId="393DA18E" w14:textId="77777777" w:rsidR="009B2B95" w:rsidRPr="00CC1B04" w:rsidRDefault="009B2B95" w:rsidP="009B2B95">
      <w:pPr>
        <w:spacing w:after="107" w:line="269" w:lineRule="auto"/>
        <w:ind w:right="4"/>
        <w:jc w:val="both"/>
        <w:rPr>
          <w:rFonts w:cstheme="minorHAnsi"/>
          <w:sz w:val="22"/>
        </w:rPr>
      </w:pPr>
    </w:p>
    <w:p w14:paraId="0C6B9EF4" w14:textId="77777777" w:rsidR="009B2B95" w:rsidRPr="00CC1B04" w:rsidRDefault="009B2B95" w:rsidP="009B2B95">
      <w:pPr>
        <w:spacing w:after="107" w:line="269" w:lineRule="auto"/>
        <w:ind w:right="4"/>
        <w:jc w:val="both"/>
        <w:rPr>
          <w:rFonts w:cstheme="minorHAnsi"/>
          <w:sz w:val="22"/>
        </w:rPr>
      </w:pPr>
    </w:p>
    <w:p w14:paraId="17BDAC5E" w14:textId="77777777" w:rsidR="009B2B95" w:rsidRPr="00CC1B04" w:rsidRDefault="009B2B95" w:rsidP="009B2B95">
      <w:pPr>
        <w:spacing w:after="107" w:line="269" w:lineRule="auto"/>
        <w:ind w:right="4"/>
        <w:jc w:val="both"/>
        <w:rPr>
          <w:rFonts w:cstheme="minorHAnsi"/>
          <w:sz w:val="22"/>
        </w:rPr>
      </w:pPr>
    </w:p>
    <w:p w14:paraId="628A4EB0" w14:textId="77777777" w:rsidR="009B2B95" w:rsidRPr="00CC1B04" w:rsidRDefault="009B2B95" w:rsidP="009B2B95">
      <w:pPr>
        <w:spacing w:after="107" w:line="269" w:lineRule="auto"/>
        <w:ind w:right="4"/>
        <w:jc w:val="both"/>
        <w:rPr>
          <w:rFonts w:cstheme="minorHAnsi"/>
          <w:sz w:val="22"/>
        </w:rPr>
      </w:pPr>
    </w:p>
    <w:p w14:paraId="6EF9AD25" w14:textId="77777777" w:rsidR="009B2B95" w:rsidRPr="00CC1B04" w:rsidRDefault="009B2B95" w:rsidP="009B2B95">
      <w:pPr>
        <w:spacing w:after="107" w:line="269" w:lineRule="auto"/>
        <w:ind w:right="4"/>
        <w:jc w:val="both"/>
        <w:rPr>
          <w:rFonts w:cstheme="minorHAnsi"/>
          <w:sz w:val="22"/>
        </w:rPr>
      </w:pPr>
    </w:p>
    <w:p w14:paraId="7B746444" w14:textId="77777777" w:rsidR="001A76F0" w:rsidRPr="00CC1B04" w:rsidRDefault="001A76F0" w:rsidP="009B2B95">
      <w:pPr>
        <w:spacing w:after="107" w:line="269" w:lineRule="auto"/>
        <w:ind w:right="4"/>
        <w:jc w:val="both"/>
        <w:rPr>
          <w:rFonts w:cstheme="minorHAnsi"/>
          <w:sz w:val="22"/>
        </w:rPr>
      </w:pPr>
    </w:p>
    <w:p w14:paraId="3B378069" w14:textId="77777777" w:rsidR="001A76F0" w:rsidRPr="00CC1B04" w:rsidRDefault="001A76F0" w:rsidP="009B2B95">
      <w:pPr>
        <w:spacing w:after="107" w:line="269" w:lineRule="auto"/>
        <w:ind w:right="4"/>
        <w:jc w:val="both"/>
        <w:rPr>
          <w:rFonts w:cstheme="minorHAnsi"/>
          <w:sz w:val="22"/>
        </w:rPr>
      </w:pPr>
    </w:p>
    <w:p w14:paraId="5B4611C9" w14:textId="77777777" w:rsidR="009B2B95" w:rsidRPr="00CC1B04" w:rsidRDefault="009B2B95" w:rsidP="009B2B95">
      <w:pPr>
        <w:spacing w:after="107" w:line="269" w:lineRule="auto"/>
        <w:ind w:right="4"/>
        <w:jc w:val="both"/>
        <w:rPr>
          <w:rFonts w:cstheme="minorHAnsi"/>
          <w:sz w:val="22"/>
        </w:rPr>
      </w:pPr>
    </w:p>
    <w:p w14:paraId="2A253D76" w14:textId="77777777" w:rsidR="001A76F0" w:rsidRPr="00CC1B04" w:rsidRDefault="001A76F0" w:rsidP="009B2B95">
      <w:pPr>
        <w:spacing w:after="107" w:line="269" w:lineRule="auto"/>
        <w:ind w:right="4"/>
        <w:jc w:val="both"/>
        <w:rPr>
          <w:rFonts w:cstheme="minorHAnsi"/>
          <w:sz w:val="22"/>
        </w:rPr>
      </w:pPr>
    </w:p>
    <w:p w14:paraId="71B3B1DA" w14:textId="77777777" w:rsidR="009B2B95" w:rsidRPr="00CC1B04" w:rsidRDefault="009B2B95" w:rsidP="009B2B95">
      <w:pPr>
        <w:spacing w:after="107" w:line="269" w:lineRule="auto"/>
        <w:ind w:right="4"/>
        <w:jc w:val="both"/>
        <w:rPr>
          <w:rFonts w:cstheme="minorHAnsi"/>
          <w:sz w:val="22"/>
        </w:rPr>
      </w:pPr>
    </w:p>
    <w:p w14:paraId="15BAFE2C" w14:textId="77777777" w:rsidR="009B2B95" w:rsidRPr="00CC1B04" w:rsidRDefault="009B2B95" w:rsidP="005A4890">
      <w:pPr>
        <w:pStyle w:val="Balk1"/>
        <w:spacing w:after="240"/>
        <w:rPr>
          <w:rFonts w:asciiTheme="minorHAnsi" w:hAnsiTheme="minorHAnsi" w:cstheme="minorHAnsi"/>
          <w:noProof/>
          <w:sz w:val="28"/>
          <w:szCs w:val="28"/>
        </w:rPr>
      </w:pPr>
      <w:bookmarkStart w:id="26" w:name="_Toc222752467"/>
      <w:r w:rsidRPr="00CC1B04">
        <w:rPr>
          <w:rFonts w:asciiTheme="minorHAnsi" w:hAnsiTheme="minorHAnsi" w:cstheme="minorHAnsi"/>
          <w:noProof/>
          <w:sz w:val="28"/>
          <w:szCs w:val="28"/>
        </w:rPr>
        <w:t>FOTOKOPİ – KİTAP SATIŞ</w:t>
      </w:r>
      <w:bookmarkEnd w:id="26"/>
    </w:p>
    <w:tbl>
      <w:tblPr>
        <w:tblStyle w:val="TabloKlavuzu"/>
        <w:tblW w:w="5000" w:type="pct"/>
        <w:tblLook w:val="04A0" w:firstRow="1" w:lastRow="0" w:firstColumn="1" w:lastColumn="0" w:noHBand="0" w:noVBand="1"/>
      </w:tblPr>
      <w:tblGrid>
        <w:gridCol w:w="3113"/>
        <w:gridCol w:w="6911"/>
      </w:tblGrid>
      <w:tr w:rsidR="009B2B95" w:rsidRPr="00CC1B04" w14:paraId="56E9E534" w14:textId="77777777" w:rsidTr="00960B02">
        <w:trPr>
          <w:trHeight w:val="510"/>
        </w:trPr>
        <w:tc>
          <w:tcPr>
            <w:tcW w:w="1553" w:type="pct"/>
            <w:vAlign w:val="center"/>
          </w:tcPr>
          <w:p w14:paraId="41B588C5" w14:textId="77777777" w:rsidR="009B2B95" w:rsidRPr="00CC1B04" w:rsidRDefault="009B2B95"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6C4CBC8A" w14:textId="71AE0C4B" w:rsidR="009B2B95" w:rsidRPr="00CC1B04" w:rsidRDefault="00387E67" w:rsidP="00960B02">
            <w:pPr>
              <w:rPr>
                <w:rFonts w:cstheme="minorHAnsi"/>
                <w:b w:val="0"/>
                <w:noProof/>
                <w:color w:val="auto"/>
                <w:sz w:val="24"/>
                <w:szCs w:val="24"/>
              </w:rPr>
            </w:pPr>
            <w:r>
              <w:rPr>
                <w:rFonts w:cstheme="minorHAnsi"/>
                <w:b w:val="0"/>
                <w:noProof/>
                <w:color w:val="auto"/>
                <w:sz w:val="24"/>
                <w:szCs w:val="24"/>
              </w:rPr>
              <w:t xml:space="preserve">Baskı/Fotokopi Sorumlusu </w:t>
            </w:r>
          </w:p>
        </w:tc>
      </w:tr>
      <w:tr w:rsidR="009B2B95" w:rsidRPr="00CC1B04" w14:paraId="7D6A5FFD" w14:textId="77777777" w:rsidTr="00960B02">
        <w:trPr>
          <w:trHeight w:val="510"/>
        </w:trPr>
        <w:tc>
          <w:tcPr>
            <w:tcW w:w="1553" w:type="pct"/>
            <w:vAlign w:val="center"/>
          </w:tcPr>
          <w:p w14:paraId="660AEB75" w14:textId="77777777" w:rsidR="009B2B95" w:rsidRPr="00CC1B04" w:rsidRDefault="009B2B95"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4BF7D31A" w14:textId="77777777" w:rsidR="009B2B95" w:rsidRPr="00CC1B04" w:rsidRDefault="009B2B95" w:rsidP="00960B02">
            <w:pPr>
              <w:rPr>
                <w:rFonts w:cstheme="minorHAnsi"/>
                <w:b w:val="0"/>
                <w:noProof/>
                <w:color w:val="auto"/>
                <w:sz w:val="24"/>
                <w:szCs w:val="24"/>
              </w:rPr>
            </w:pPr>
            <w:r w:rsidRPr="00CC1B04">
              <w:rPr>
                <w:rFonts w:cstheme="minorHAnsi"/>
                <w:b w:val="0"/>
                <w:noProof/>
                <w:color w:val="auto"/>
                <w:sz w:val="24"/>
                <w:szCs w:val="24"/>
              </w:rPr>
              <w:t>Fakülte Sekreteri</w:t>
            </w:r>
          </w:p>
        </w:tc>
      </w:tr>
    </w:tbl>
    <w:p w14:paraId="6A3F0286" w14:textId="77777777" w:rsidR="004945C1" w:rsidRPr="00BC401F" w:rsidRDefault="004945C1"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62314570"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Fotokopi ve baskı hizmetlerini eşitlik, hız, doğruluk ve kaynakların etkin kullanımı ilkeleri doğrultusunda yürütür.</w:t>
      </w:r>
    </w:p>
    <w:p w14:paraId="4EF88F0F"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Baskı ve fotokopi odasının güvenliğini sağlar.</w:t>
      </w:r>
    </w:p>
    <w:p w14:paraId="61B77C89"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Sınav programlarını temin eder; öğretim elemanlarının sınav evraklarını zamanında ve yeterli sayıda basmalarına destek verir.</w:t>
      </w:r>
    </w:p>
    <w:p w14:paraId="2029B59F"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Sınav dönemlerinde baskı odasına öğrencilerin girişine izin vermez; gerekli hallerde baskı süresince odanın kilitli kalmasını sağlar.</w:t>
      </w:r>
    </w:p>
    <w:p w14:paraId="796EE1B5"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Baskı işlemi sonrasında cihazlarda belge kalıp kalmadığını kontrol eder ve gizliliği temin eder.</w:t>
      </w:r>
    </w:p>
    <w:p w14:paraId="01C0E6CA"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Çalışmalarını doğruluk, hız, güvenilirlik ve gizlilik ilkeleri çerçevesinde yürütür.</w:t>
      </w:r>
    </w:p>
    <w:p w14:paraId="3C61342D"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Baskı teknolojisindeki gelişmeleri takip eder; makine ve teçhizatın bakım ve kontrol süreçlerini izler.</w:t>
      </w:r>
    </w:p>
    <w:p w14:paraId="535AF962"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 xml:space="preserve">Makine ve </w:t>
      </w:r>
      <w:proofErr w:type="spellStart"/>
      <w:r w:rsidRPr="00387E67">
        <w:rPr>
          <w:rFonts w:cstheme="minorHAnsi"/>
          <w:b w:val="0"/>
          <w:color w:val="auto"/>
          <w:sz w:val="24"/>
          <w:szCs w:val="24"/>
        </w:rPr>
        <w:t>teçhizatlara</w:t>
      </w:r>
      <w:proofErr w:type="spellEnd"/>
      <w:r w:rsidRPr="00387E67">
        <w:rPr>
          <w:rFonts w:cstheme="minorHAnsi"/>
          <w:b w:val="0"/>
          <w:color w:val="auto"/>
          <w:sz w:val="24"/>
          <w:szCs w:val="24"/>
        </w:rPr>
        <w:t xml:space="preserve"> ilişkin bakım sözleşmelerini takip eder; aylık ve yıllık bakımların zamanında yapılmasını sağlar.</w:t>
      </w:r>
    </w:p>
    <w:p w14:paraId="6D668A5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Bakım sözleşmelerine ilişkin yazışmaları, raporları ve garanti belgelerini muhafaza eder.</w:t>
      </w:r>
    </w:p>
    <w:p w14:paraId="6055B634"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Fotokopi ve baskı hizmetlerine ilişkin ihtiyaçları zamanında bildirir ve gerekli tedbirlerin alınmasını sağlar.</w:t>
      </w:r>
    </w:p>
    <w:p w14:paraId="38E09821"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Eğitim araç ve gereçlerinin dersliklerde kullanıma hazır olmasına destek verir.</w:t>
      </w:r>
    </w:p>
    <w:p w14:paraId="7454D932"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İlgili mevzuatı takip eder ve görev alanına ilişkin bilgilerini güncel tutar.</w:t>
      </w:r>
    </w:p>
    <w:p w14:paraId="5B7C0CB1"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Fakültenin etik kurallarına uygun hareket eder; hassas ve riskli görevlerin bilincinde olarak çalışır.</w:t>
      </w:r>
    </w:p>
    <w:p w14:paraId="3281CD78"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Üst yöneticileri tarafından verilen görevleri yerine getirir.</w:t>
      </w:r>
    </w:p>
    <w:p w14:paraId="273E56EA" w14:textId="76A51BD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Görevlerinin yerine getirilmesinde Fakülte Sekreterine karşı sorumludur.</w:t>
      </w:r>
    </w:p>
    <w:p w14:paraId="66E86CF2" w14:textId="77777777" w:rsidR="00960B02" w:rsidRDefault="00960B02" w:rsidP="005A4890">
      <w:pPr>
        <w:tabs>
          <w:tab w:val="center" w:pos="6012"/>
        </w:tabs>
        <w:spacing w:before="240" w:after="240"/>
        <w:rPr>
          <w:noProof/>
        </w:rPr>
      </w:pPr>
    </w:p>
    <w:p w14:paraId="3EFDED7C" w14:textId="77777777" w:rsidR="00960B02" w:rsidRDefault="00960B02" w:rsidP="005A4890">
      <w:pPr>
        <w:tabs>
          <w:tab w:val="center" w:pos="6012"/>
        </w:tabs>
        <w:spacing w:before="240" w:after="240"/>
        <w:rPr>
          <w:noProof/>
          <w:szCs w:val="28"/>
        </w:rPr>
      </w:pPr>
    </w:p>
    <w:p w14:paraId="5DE47C8D" w14:textId="77777777" w:rsidR="00960B02" w:rsidRDefault="00960B02" w:rsidP="005A4890">
      <w:pPr>
        <w:tabs>
          <w:tab w:val="center" w:pos="6012"/>
        </w:tabs>
        <w:spacing w:before="240" w:after="240"/>
        <w:rPr>
          <w:noProof/>
          <w:szCs w:val="28"/>
        </w:rPr>
      </w:pPr>
    </w:p>
    <w:p w14:paraId="71FBD00B" w14:textId="77777777" w:rsidR="00960B02" w:rsidRDefault="00960B02" w:rsidP="005A4890">
      <w:pPr>
        <w:tabs>
          <w:tab w:val="center" w:pos="6012"/>
        </w:tabs>
        <w:spacing w:before="240" w:after="240"/>
        <w:rPr>
          <w:noProof/>
          <w:szCs w:val="28"/>
        </w:rPr>
      </w:pPr>
    </w:p>
    <w:p w14:paraId="33DB0E11" w14:textId="77777777" w:rsidR="00960B02" w:rsidRDefault="00960B02" w:rsidP="005A4890">
      <w:pPr>
        <w:tabs>
          <w:tab w:val="center" w:pos="6012"/>
        </w:tabs>
        <w:spacing w:before="240" w:after="240"/>
        <w:rPr>
          <w:noProof/>
          <w:szCs w:val="28"/>
        </w:rPr>
      </w:pPr>
    </w:p>
    <w:p w14:paraId="1B319639" w14:textId="77777777" w:rsidR="00960B02" w:rsidRDefault="00960B02" w:rsidP="005A4890">
      <w:pPr>
        <w:tabs>
          <w:tab w:val="center" w:pos="6012"/>
        </w:tabs>
        <w:spacing w:before="240" w:after="240"/>
        <w:rPr>
          <w:noProof/>
          <w:szCs w:val="28"/>
        </w:rPr>
      </w:pPr>
    </w:p>
    <w:p w14:paraId="7A0AD8F7" w14:textId="77777777" w:rsidR="00960B02" w:rsidRDefault="00960B02" w:rsidP="005A4890">
      <w:pPr>
        <w:tabs>
          <w:tab w:val="center" w:pos="6012"/>
        </w:tabs>
        <w:spacing w:before="240" w:after="240"/>
        <w:rPr>
          <w:noProof/>
          <w:szCs w:val="28"/>
        </w:rPr>
      </w:pPr>
    </w:p>
    <w:p w14:paraId="641CD954" w14:textId="77777777" w:rsidR="00960B02" w:rsidRDefault="00960B02" w:rsidP="005A4890">
      <w:pPr>
        <w:tabs>
          <w:tab w:val="center" w:pos="6012"/>
        </w:tabs>
        <w:spacing w:before="240" w:after="240"/>
        <w:rPr>
          <w:noProof/>
          <w:szCs w:val="28"/>
        </w:rPr>
      </w:pPr>
    </w:p>
    <w:p w14:paraId="4F246239" w14:textId="09627BE3" w:rsidR="001127DC" w:rsidRPr="00387E67" w:rsidRDefault="001127DC" w:rsidP="00387E67">
      <w:pPr>
        <w:pStyle w:val="Balk1"/>
        <w:spacing w:after="240"/>
        <w:rPr>
          <w:rFonts w:asciiTheme="minorHAnsi" w:hAnsiTheme="minorHAnsi" w:cstheme="minorHAnsi"/>
          <w:noProof/>
          <w:sz w:val="28"/>
          <w:szCs w:val="28"/>
        </w:rPr>
      </w:pPr>
      <w:bookmarkStart w:id="27" w:name="_Toc222752468"/>
      <w:r w:rsidRPr="00387E67">
        <w:rPr>
          <w:rFonts w:asciiTheme="minorHAnsi" w:hAnsiTheme="minorHAnsi" w:cstheme="minorHAnsi"/>
          <w:noProof/>
          <w:sz w:val="28"/>
          <w:szCs w:val="28"/>
        </w:rPr>
        <w:t>TEMİZLİK GÖREVLİLERİNİN GÖREV YETKİ VE SORUMLULUKLARI</w:t>
      </w:r>
      <w:bookmarkEnd w:id="27"/>
    </w:p>
    <w:tbl>
      <w:tblPr>
        <w:tblStyle w:val="TabloKlavuzu"/>
        <w:tblW w:w="5000" w:type="pct"/>
        <w:tblLook w:val="04A0" w:firstRow="1" w:lastRow="0" w:firstColumn="1" w:lastColumn="0" w:noHBand="0" w:noVBand="1"/>
      </w:tblPr>
      <w:tblGrid>
        <w:gridCol w:w="3113"/>
        <w:gridCol w:w="6911"/>
      </w:tblGrid>
      <w:tr w:rsidR="001127DC" w:rsidRPr="00CC1B04" w14:paraId="149767AE" w14:textId="77777777" w:rsidTr="00960B02">
        <w:trPr>
          <w:trHeight w:val="510"/>
        </w:trPr>
        <w:tc>
          <w:tcPr>
            <w:tcW w:w="1553" w:type="pct"/>
            <w:vAlign w:val="center"/>
          </w:tcPr>
          <w:p w14:paraId="41D9078A" w14:textId="77777777" w:rsidR="001127DC" w:rsidRPr="00CC1B04" w:rsidRDefault="001127DC"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3E030303" w14:textId="2F11AAEF" w:rsidR="001127DC" w:rsidRPr="00CC1B04" w:rsidRDefault="001127DC" w:rsidP="00960B02">
            <w:pPr>
              <w:rPr>
                <w:rFonts w:cstheme="minorHAnsi"/>
                <w:b w:val="0"/>
                <w:noProof/>
                <w:color w:val="auto"/>
                <w:sz w:val="24"/>
                <w:szCs w:val="24"/>
              </w:rPr>
            </w:pPr>
            <w:r w:rsidRPr="00CC1B04">
              <w:rPr>
                <w:rFonts w:cstheme="minorHAnsi"/>
                <w:b w:val="0"/>
                <w:noProof/>
                <w:color w:val="auto"/>
                <w:sz w:val="24"/>
                <w:szCs w:val="24"/>
              </w:rPr>
              <w:t>Destek Hizmetleri Personel</w:t>
            </w:r>
            <w:r w:rsidR="00387E67">
              <w:rPr>
                <w:rFonts w:cstheme="minorHAnsi"/>
                <w:b w:val="0"/>
                <w:noProof/>
                <w:color w:val="auto"/>
                <w:sz w:val="24"/>
                <w:szCs w:val="24"/>
              </w:rPr>
              <w:t>i</w:t>
            </w:r>
          </w:p>
        </w:tc>
      </w:tr>
      <w:tr w:rsidR="001127DC" w:rsidRPr="00CC1B04" w14:paraId="2D45C963" w14:textId="77777777" w:rsidTr="00960B02">
        <w:trPr>
          <w:trHeight w:val="510"/>
        </w:trPr>
        <w:tc>
          <w:tcPr>
            <w:tcW w:w="1553" w:type="pct"/>
            <w:vAlign w:val="center"/>
          </w:tcPr>
          <w:p w14:paraId="0F712CAB" w14:textId="77777777" w:rsidR="001127DC" w:rsidRPr="00CC1B04" w:rsidRDefault="001127DC"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03CB6747" w14:textId="77777777" w:rsidR="001127DC" w:rsidRPr="00CC1B04" w:rsidRDefault="001127DC" w:rsidP="00960B02">
            <w:pPr>
              <w:rPr>
                <w:rFonts w:cstheme="minorHAnsi"/>
                <w:b w:val="0"/>
                <w:noProof/>
                <w:color w:val="auto"/>
                <w:sz w:val="24"/>
                <w:szCs w:val="24"/>
              </w:rPr>
            </w:pPr>
            <w:r w:rsidRPr="00CC1B04">
              <w:rPr>
                <w:rFonts w:cstheme="minorHAnsi"/>
                <w:b w:val="0"/>
                <w:noProof/>
                <w:color w:val="auto"/>
                <w:sz w:val="24"/>
                <w:szCs w:val="24"/>
              </w:rPr>
              <w:t>Fakülte Sekreteri/ İç hizmetler Amiri</w:t>
            </w:r>
          </w:p>
        </w:tc>
      </w:tr>
    </w:tbl>
    <w:p w14:paraId="18A351AA" w14:textId="77777777" w:rsidR="00875484" w:rsidRPr="00BC401F" w:rsidRDefault="00875484"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6214FB8D"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Sorumluluğundaki iç ve dış alanların düzenli, temiz ve hijyenik olmasını sağlar.</w:t>
      </w:r>
    </w:p>
    <w:p w14:paraId="464C1B2A"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Birimlerin, katların ve odaların yerleşim düzeninin korunmasını gözetir.</w:t>
      </w:r>
    </w:p>
    <w:p w14:paraId="51697B4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Eğitim alanlarının, idari odaların ve ortak kullanım alanlarının düzenli havalandırılmasını sağlar.</w:t>
      </w:r>
    </w:p>
    <w:p w14:paraId="7EDF1FE7"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Elektrik, su, pencere, musluk, WC ve benzeri alanlarda tespit ettiği arıza ve eksiklikleri amirlerine bildirir.</w:t>
      </w:r>
    </w:p>
    <w:p w14:paraId="01AE1900"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Mesai bitiminde oda, sınıf ve laboratuvarların kapı ve pencerelerinin kapalı ve güvenli olmasını kontrol eder.</w:t>
      </w:r>
    </w:p>
    <w:p w14:paraId="51D6A91B"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Fakülte çevresindeki bahçe ve açık alanların rutin temizliğini sağlar.</w:t>
      </w:r>
    </w:p>
    <w:p w14:paraId="4870B321"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Kış aylarında fakülte giriş ve çıkışlarının temiz ve güvenli olmasını temin eder.</w:t>
      </w:r>
    </w:p>
    <w:p w14:paraId="34B3F459"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Fakülte içerisinde malzeme yer değişimi ve taşıma işlemlerinde gerekli lojistik desteği sağlar.</w:t>
      </w:r>
    </w:p>
    <w:p w14:paraId="1B375AEC"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Yapılan iş ve işlemler hakkında üst yöneticileri bilgilendirir; tamamlanamayan işlemleri gerekçeleriyle açıklar.</w:t>
      </w:r>
    </w:p>
    <w:p w14:paraId="0357197F"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 alanına ilişkin aksaklıkları tespit eder ve aylık rapor halinde Fakülte Sekreterliğine sunar.</w:t>
      </w:r>
    </w:p>
    <w:p w14:paraId="3DE6387C"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Çalışmalarında gizlilik, doğruluk, hız ve düzen ilkelerine uygun hareket eder.</w:t>
      </w:r>
    </w:p>
    <w:p w14:paraId="7991BDED"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Diğer birimlerle koordineli ve uyumlu şekilde çalışır.</w:t>
      </w:r>
    </w:p>
    <w:p w14:paraId="3D4F7FD8"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Üst yöneticiler tarafından verilen görevleri yerine getirir.</w:t>
      </w:r>
    </w:p>
    <w:p w14:paraId="06CCD098" w14:textId="429CBE8F"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Görevlerinin yerine getirilmesinde Fakülte Sekreteri ve İç Hizmetler Amirine karşı sorumludur.</w:t>
      </w:r>
    </w:p>
    <w:p w14:paraId="6EED081D" w14:textId="77777777" w:rsidR="001127DC" w:rsidRPr="00CC1B04" w:rsidRDefault="001127DC" w:rsidP="001127DC">
      <w:pPr>
        <w:rPr>
          <w:rFonts w:cstheme="minorHAnsi"/>
          <w:b w:val="0"/>
          <w:bCs/>
          <w:color w:val="auto"/>
          <w:sz w:val="22"/>
        </w:rPr>
      </w:pPr>
    </w:p>
    <w:p w14:paraId="165D434A" w14:textId="77777777" w:rsidR="001127DC" w:rsidRPr="00CC1B04" w:rsidRDefault="001127DC" w:rsidP="001127DC">
      <w:pPr>
        <w:jc w:val="center"/>
        <w:rPr>
          <w:rFonts w:cstheme="minorHAnsi"/>
          <w:b w:val="0"/>
          <w:bCs/>
          <w:sz w:val="22"/>
        </w:rPr>
      </w:pPr>
    </w:p>
    <w:p w14:paraId="12EB2003" w14:textId="77777777" w:rsidR="001A76F0" w:rsidRPr="00CC1B04" w:rsidRDefault="001A76F0" w:rsidP="001127DC">
      <w:pPr>
        <w:jc w:val="center"/>
        <w:rPr>
          <w:rFonts w:cstheme="minorHAnsi"/>
          <w:b w:val="0"/>
          <w:bCs/>
          <w:sz w:val="22"/>
        </w:rPr>
      </w:pPr>
    </w:p>
    <w:p w14:paraId="6137DA6B" w14:textId="77777777" w:rsidR="001A76F0" w:rsidRPr="00CC1B04" w:rsidRDefault="001A76F0" w:rsidP="001127DC">
      <w:pPr>
        <w:jc w:val="center"/>
        <w:rPr>
          <w:rFonts w:cstheme="minorHAnsi"/>
          <w:b w:val="0"/>
          <w:bCs/>
          <w:sz w:val="22"/>
        </w:rPr>
      </w:pPr>
    </w:p>
    <w:p w14:paraId="36C33814" w14:textId="77777777" w:rsidR="001A76F0" w:rsidRPr="00CC1B04" w:rsidRDefault="001A76F0" w:rsidP="001127DC">
      <w:pPr>
        <w:jc w:val="center"/>
        <w:rPr>
          <w:rFonts w:cstheme="minorHAnsi"/>
          <w:b w:val="0"/>
          <w:bCs/>
          <w:sz w:val="22"/>
        </w:rPr>
      </w:pPr>
    </w:p>
    <w:p w14:paraId="7A4B1EBE" w14:textId="77777777" w:rsidR="001A76F0" w:rsidRPr="00CC1B04" w:rsidRDefault="001A76F0" w:rsidP="001127DC">
      <w:pPr>
        <w:jc w:val="center"/>
        <w:rPr>
          <w:rFonts w:cstheme="minorHAnsi"/>
          <w:b w:val="0"/>
          <w:bCs/>
          <w:sz w:val="22"/>
        </w:rPr>
      </w:pPr>
    </w:p>
    <w:p w14:paraId="2EE76A2B" w14:textId="77777777" w:rsidR="001A76F0" w:rsidRPr="00CC1B04" w:rsidRDefault="001A76F0" w:rsidP="001127DC">
      <w:pPr>
        <w:jc w:val="center"/>
        <w:rPr>
          <w:rFonts w:cstheme="minorHAnsi"/>
          <w:b w:val="0"/>
          <w:bCs/>
          <w:sz w:val="22"/>
        </w:rPr>
      </w:pPr>
    </w:p>
    <w:p w14:paraId="7EE0B2EF" w14:textId="77777777" w:rsidR="001A76F0" w:rsidRPr="00CC1B04" w:rsidRDefault="001A76F0" w:rsidP="001127DC">
      <w:pPr>
        <w:jc w:val="center"/>
        <w:rPr>
          <w:rFonts w:cstheme="minorHAnsi"/>
          <w:b w:val="0"/>
          <w:bCs/>
          <w:sz w:val="22"/>
        </w:rPr>
      </w:pPr>
    </w:p>
    <w:p w14:paraId="0D3D6753" w14:textId="77777777" w:rsidR="001A76F0" w:rsidRPr="00CC1B04" w:rsidRDefault="001A76F0" w:rsidP="001127DC">
      <w:pPr>
        <w:jc w:val="center"/>
        <w:rPr>
          <w:rFonts w:cstheme="minorHAnsi"/>
          <w:b w:val="0"/>
          <w:bCs/>
          <w:sz w:val="22"/>
        </w:rPr>
      </w:pPr>
    </w:p>
    <w:p w14:paraId="07B18F3B" w14:textId="77777777" w:rsidR="001A76F0" w:rsidRPr="00CC1B04" w:rsidRDefault="001A76F0" w:rsidP="001127DC">
      <w:pPr>
        <w:jc w:val="center"/>
        <w:rPr>
          <w:rFonts w:cstheme="minorHAnsi"/>
          <w:b w:val="0"/>
          <w:bCs/>
          <w:sz w:val="22"/>
        </w:rPr>
      </w:pPr>
    </w:p>
    <w:p w14:paraId="41D08720" w14:textId="77777777" w:rsidR="001A76F0" w:rsidRPr="00CC1B04" w:rsidRDefault="001A76F0" w:rsidP="001127DC">
      <w:pPr>
        <w:jc w:val="center"/>
        <w:rPr>
          <w:rFonts w:cstheme="minorHAnsi"/>
          <w:b w:val="0"/>
          <w:bCs/>
          <w:sz w:val="22"/>
        </w:rPr>
      </w:pPr>
    </w:p>
    <w:p w14:paraId="77DCB568" w14:textId="77777777" w:rsidR="001A76F0" w:rsidRPr="00CC1B04" w:rsidRDefault="001A76F0" w:rsidP="001127DC">
      <w:pPr>
        <w:jc w:val="center"/>
        <w:rPr>
          <w:rFonts w:cstheme="minorHAnsi"/>
          <w:b w:val="0"/>
          <w:bCs/>
          <w:sz w:val="22"/>
        </w:rPr>
      </w:pPr>
    </w:p>
    <w:p w14:paraId="69284E5D" w14:textId="77777777" w:rsidR="001A76F0" w:rsidRPr="00CC1B04" w:rsidRDefault="001A76F0" w:rsidP="001127DC">
      <w:pPr>
        <w:jc w:val="center"/>
        <w:rPr>
          <w:rFonts w:cstheme="minorHAnsi"/>
          <w:b w:val="0"/>
          <w:bCs/>
          <w:sz w:val="22"/>
        </w:rPr>
      </w:pPr>
    </w:p>
    <w:p w14:paraId="4A534217" w14:textId="5871924A" w:rsidR="001A76F0" w:rsidRDefault="001A76F0" w:rsidP="001127DC">
      <w:pPr>
        <w:jc w:val="center"/>
        <w:rPr>
          <w:rFonts w:cstheme="minorHAnsi"/>
          <w:b w:val="0"/>
          <w:bCs/>
          <w:sz w:val="22"/>
        </w:rPr>
      </w:pPr>
    </w:p>
    <w:p w14:paraId="18060E6E" w14:textId="3B645ADE" w:rsidR="00387E67" w:rsidRDefault="00387E67" w:rsidP="001127DC">
      <w:pPr>
        <w:jc w:val="center"/>
        <w:rPr>
          <w:rFonts w:cstheme="minorHAnsi"/>
          <w:b w:val="0"/>
          <w:bCs/>
          <w:sz w:val="22"/>
        </w:rPr>
      </w:pPr>
    </w:p>
    <w:p w14:paraId="13FEC660" w14:textId="77777777" w:rsidR="00387E67" w:rsidRPr="00CC1B04" w:rsidRDefault="00387E67" w:rsidP="001127DC">
      <w:pPr>
        <w:jc w:val="center"/>
        <w:rPr>
          <w:rFonts w:cstheme="minorHAnsi"/>
          <w:b w:val="0"/>
          <w:bCs/>
          <w:sz w:val="22"/>
        </w:rPr>
      </w:pPr>
    </w:p>
    <w:p w14:paraId="771B534E" w14:textId="77777777" w:rsidR="001A76F0" w:rsidRPr="00CC1B04" w:rsidRDefault="001A76F0" w:rsidP="001127DC">
      <w:pPr>
        <w:jc w:val="center"/>
        <w:rPr>
          <w:rFonts w:cstheme="minorHAnsi"/>
          <w:b w:val="0"/>
          <w:bCs/>
          <w:sz w:val="22"/>
        </w:rPr>
      </w:pPr>
    </w:p>
    <w:p w14:paraId="6E57C734" w14:textId="77777777" w:rsidR="001A76F0" w:rsidRPr="00CC1B04" w:rsidRDefault="001A76F0" w:rsidP="001127DC">
      <w:pPr>
        <w:jc w:val="center"/>
        <w:rPr>
          <w:rFonts w:cstheme="minorHAnsi"/>
          <w:b w:val="0"/>
          <w:bCs/>
          <w:sz w:val="22"/>
        </w:rPr>
      </w:pPr>
    </w:p>
    <w:p w14:paraId="3881F713" w14:textId="77777777" w:rsidR="001A76F0" w:rsidRPr="00CC1B04" w:rsidRDefault="001A76F0" w:rsidP="001127DC">
      <w:pPr>
        <w:jc w:val="center"/>
        <w:rPr>
          <w:rFonts w:cstheme="minorHAnsi"/>
          <w:b w:val="0"/>
          <w:bCs/>
          <w:sz w:val="22"/>
        </w:rPr>
      </w:pPr>
    </w:p>
    <w:p w14:paraId="6CF05E01" w14:textId="77777777" w:rsidR="001A76F0" w:rsidRPr="00CC1B04" w:rsidRDefault="001A76F0" w:rsidP="001127DC">
      <w:pPr>
        <w:jc w:val="center"/>
        <w:rPr>
          <w:rFonts w:cstheme="minorHAnsi"/>
          <w:b w:val="0"/>
          <w:bCs/>
          <w:sz w:val="22"/>
        </w:rPr>
      </w:pPr>
    </w:p>
    <w:p w14:paraId="5C533EDA" w14:textId="77777777" w:rsidR="00875484" w:rsidRPr="00387E67" w:rsidRDefault="00875484" w:rsidP="00387E67">
      <w:pPr>
        <w:pStyle w:val="Balk1"/>
        <w:spacing w:after="240"/>
        <w:rPr>
          <w:rFonts w:asciiTheme="minorHAnsi" w:hAnsiTheme="minorHAnsi" w:cstheme="minorHAnsi"/>
          <w:noProof/>
          <w:sz w:val="28"/>
          <w:szCs w:val="28"/>
        </w:rPr>
      </w:pPr>
      <w:bookmarkStart w:id="28" w:name="_Toc222752469"/>
      <w:r w:rsidRPr="00387E67">
        <w:rPr>
          <w:rFonts w:asciiTheme="minorHAnsi" w:hAnsiTheme="minorHAnsi" w:cstheme="minorHAnsi"/>
          <w:noProof/>
          <w:sz w:val="28"/>
          <w:szCs w:val="28"/>
        </w:rPr>
        <w:t>GECE BEKÇİLERİNİN GÖREV YETKİ VE SORUMLULUKLARI</w:t>
      </w:r>
      <w:bookmarkEnd w:id="28"/>
    </w:p>
    <w:tbl>
      <w:tblPr>
        <w:tblStyle w:val="TabloKlavuzu"/>
        <w:tblW w:w="5000" w:type="pct"/>
        <w:tblLook w:val="04A0" w:firstRow="1" w:lastRow="0" w:firstColumn="1" w:lastColumn="0" w:noHBand="0" w:noVBand="1"/>
      </w:tblPr>
      <w:tblGrid>
        <w:gridCol w:w="3113"/>
        <w:gridCol w:w="6911"/>
      </w:tblGrid>
      <w:tr w:rsidR="00875484" w:rsidRPr="00CC1B04" w14:paraId="4394AD54" w14:textId="77777777" w:rsidTr="00960B02">
        <w:trPr>
          <w:trHeight w:val="510"/>
        </w:trPr>
        <w:tc>
          <w:tcPr>
            <w:tcW w:w="1553" w:type="pct"/>
            <w:vAlign w:val="center"/>
          </w:tcPr>
          <w:p w14:paraId="009F2005" w14:textId="77777777" w:rsidR="00875484" w:rsidRPr="00CC1B04" w:rsidRDefault="00875484" w:rsidP="00960B02">
            <w:pPr>
              <w:rPr>
                <w:rFonts w:cstheme="minorHAnsi"/>
                <w:noProof/>
                <w:sz w:val="24"/>
                <w:szCs w:val="24"/>
              </w:rPr>
            </w:pPr>
            <w:r w:rsidRPr="00CC1B04">
              <w:rPr>
                <w:rFonts w:cstheme="minorHAnsi"/>
                <w:noProof/>
                <w:sz w:val="24"/>
                <w:szCs w:val="24"/>
              </w:rPr>
              <w:t>Görev Unvanı</w:t>
            </w:r>
          </w:p>
        </w:tc>
        <w:tc>
          <w:tcPr>
            <w:tcW w:w="3447" w:type="pct"/>
            <w:vAlign w:val="center"/>
          </w:tcPr>
          <w:p w14:paraId="739C05BA" w14:textId="77777777" w:rsidR="00875484" w:rsidRPr="00CC1B04" w:rsidRDefault="00875484" w:rsidP="00960B02">
            <w:pPr>
              <w:rPr>
                <w:rFonts w:cstheme="minorHAnsi"/>
                <w:b w:val="0"/>
                <w:noProof/>
                <w:color w:val="auto"/>
                <w:sz w:val="24"/>
                <w:szCs w:val="24"/>
              </w:rPr>
            </w:pPr>
            <w:r w:rsidRPr="00CC1B04">
              <w:rPr>
                <w:rFonts w:cstheme="minorHAnsi"/>
                <w:b w:val="0"/>
                <w:noProof/>
                <w:color w:val="auto"/>
                <w:sz w:val="24"/>
                <w:szCs w:val="24"/>
              </w:rPr>
              <w:t>Gece Bekçileri</w:t>
            </w:r>
          </w:p>
        </w:tc>
      </w:tr>
      <w:tr w:rsidR="00875484" w:rsidRPr="00CC1B04" w14:paraId="7A4D1331" w14:textId="77777777" w:rsidTr="00960B02">
        <w:trPr>
          <w:trHeight w:val="510"/>
        </w:trPr>
        <w:tc>
          <w:tcPr>
            <w:tcW w:w="1553" w:type="pct"/>
            <w:vAlign w:val="center"/>
          </w:tcPr>
          <w:p w14:paraId="39CA3F2A" w14:textId="77777777" w:rsidR="00875484" w:rsidRPr="00CC1B04" w:rsidRDefault="00875484" w:rsidP="00960B02">
            <w:pPr>
              <w:rPr>
                <w:rFonts w:cstheme="minorHAnsi"/>
                <w:noProof/>
                <w:sz w:val="24"/>
                <w:szCs w:val="24"/>
              </w:rPr>
            </w:pPr>
            <w:r w:rsidRPr="00CC1B04">
              <w:rPr>
                <w:rFonts w:cstheme="minorHAnsi"/>
                <w:noProof/>
                <w:sz w:val="24"/>
                <w:szCs w:val="24"/>
              </w:rPr>
              <w:t>Sorumlu Olduğu Makam</w:t>
            </w:r>
          </w:p>
        </w:tc>
        <w:tc>
          <w:tcPr>
            <w:tcW w:w="3447" w:type="pct"/>
            <w:vAlign w:val="center"/>
          </w:tcPr>
          <w:p w14:paraId="1EE60B52" w14:textId="77777777" w:rsidR="00875484" w:rsidRPr="00CC1B04" w:rsidRDefault="00875484" w:rsidP="00960B02">
            <w:pPr>
              <w:rPr>
                <w:rFonts w:cstheme="minorHAnsi"/>
                <w:b w:val="0"/>
                <w:noProof/>
                <w:color w:val="auto"/>
                <w:sz w:val="24"/>
                <w:szCs w:val="24"/>
              </w:rPr>
            </w:pPr>
            <w:r w:rsidRPr="00CC1B04">
              <w:rPr>
                <w:rFonts w:cstheme="minorHAnsi"/>
                <w:b w:val="0"/>
                <w:noProof/>
                <w:color w:val="auto"/>
                <w:sz w:val="24"/>
                <w:szCs w:val="24"/>
              </w:rPr>
              <w:t>Fakülte Sekreteri/ İç hizmetler Amiri</w:t>
            </w:r>
          </w:p>
        </w:tc>
      </w:tr>
    </w:tbl>
    <w:p w14:paraId="0D6B64D0" w14:textId="77777777" w:rsidR="00875484" w:rsidRPr="00BC401F" w:rsidRDefault="00875484" w:rsidP="00930A4C">
      <w:pPr>
        <w:spacing w:before="240" w:after="240"/>
        <w:rPr>
          <w:rFonts w:cstheme="minorHAnsi"/>
          <w:color w:val="auto"/>
          <w:sz w:val="24"/>
          <w:szCs w:val="24"/>
          <w:u w:val="single"/>
        </w:rPr>
      </w:pPr>
      <w:r w:rsidRPr="00BC401F">
        <w:rPr>
          <w:rFonts w:cstheme="minorHAnsi"/>
          <w:color w:val="auto"/>
          <w:sz w:val="24"/>
          <w:szCs w:val="24"/>
          <w:u w:val="single"/>
        </w:rPr>
        <w:t xml:space="preserve">Görev, Yetki ve Sorumlulukları </w:t>
      </w:r>
    </w:p>
    <w:p w14:paraId="64E72C74"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Sorumluluğundaki bina içi ve dış alanların düzenli olarak kontrolünü yapar.</w:t>
      </w:r>
    </w:p>
    <w:p w14:paraId="2F51574A"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Mesai sonrasında elektrik, su, pencere, musluk, WC ve benzeri alanları kontrol eder; açık veya kullanılmayan sistemleri kapatır.</w:t>
      </w:r>
    </w:p>
    <w:p w14:paraId="1D7EEAC9"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Mesai bitiminde oda, sınıf ve laboratuvarların kapı ve pencerelerinin kapalı ve güvenli olmasını denetler.</w:t>
      </w:r>
    </w:p>
    <w:p w14:paraId="4A834CCB"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Mesai saatleri dışında, yetkili personel haricinde kişilerin binaya girişine izin vermez.</w:t>
      </w:r>
    </w:p>
    <w:p w14:paraId="0BE156EF"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 süresince belirli aralıklarla (en az iki saatte bir) bina içi devriye yapar; tespit ettiği aksaklık ve güvenlik risklerini ilgili amirlere bildirir.</w:t>
      </w:r>
    </w:p>
    <w:p w14:paraId="08D20020"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 yaptığı alanın (danışma noktası, bekçi kulübesi vb.) düzenini ve temizliğini sağlar.</w:t>
      </w:r>
    </w:p>
    <w:p w14:paraId="7E5ECEAD"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Kış aylarında fakülte giriş alanlarının güvenli ve temiz olmasına destek verir.</w:t>
      </w:r>
    </w:p>
    <w:p w14:paraId="284E16D1"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 alanına ilişkin tespit ve değerlendirmelerini aylık rapor halinde Fakülte Sekreterliğine sunar.</w:t>
      </w:r>
    </w:p>
    <w:p w14:paraId="3A22E40C" w14:textId="77777777"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Görevlerini dikkat, gizlilik ve sorumluluk bilinciyle yerine getirir.</w:t>
      </w:r>
    </w:p>
    <w:p w14:paraId="2DA5ECFC" w14:textId="3F3C970E"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Üst yöneticiler tarafından verilen görevleri ifa eder.</w:t>
      </w:r>
    </w:p>
    <w:p w14:paraId="279BE06E" w14:textId="518141DC" w:rsidR="00387E67" w:rsidRPr="00387E67" w:rsidRDefault="00387E67" w:rsidP="00387E67">
      <w:pPr>
        <w:pStyle w:val="ListeParagraf"/>
        <w:numPr>
          <w:ilvl w:val="1"/>
          <w:numId w:val="10"/>
        </w:numPr>
        <w:spacing w:after="200"/>
        <w:ind w:left="993" w:hanging="284"/>
        <w:jc w:val="both"/>
        <w:rPr>
          <w:rFonts w:cstheme="minorHAnsi"/>
          <w:b w:val="0"/>
          <w:color w:val="auto"/>
          <w:sz w:val="24"/>
          <w:szCs w:val="24"/>
        </w:rPr>
      </w:pPr>
      <w:r w:rsidRPr="00387E67">
        <w:rPr>
          <w:rFonts w:cstheme="minorHAnsi"/>
          <w:b w:val="0"/>
          <w:color w:val="auto"/>
          <w:sz w:val="24"/>
          <w:szCs w:val="24"/>
        </w:rPr>
        <w:t>Görevlerinin yerine getirilmesinde Fakülte Sekreteri ve İç Hizmetler Amirine karşı sorumludur.</w:t>
      </w:r>
    </w:p>
    <w:p w14:paraId="684F17FB" w14:textId="77777777" w:rsidR="001A76F0" w:rsidRPr="00CC1B04" w:rsidRDefault="001A76F0" w:rsidP="001A76F0">
      <w:pPr>
        <w:pStyle w:val="ListeParagraf"/>
        <w:spacing w:after="160" w:line="259" w:lineRule="auto"/>
        <w:rPr>
          <w:rFonts w:cstheme="minorHAnsi"/>
          <w:b w:val="0"/>
          <w:color w:val="auto"/>
          <w:sz w:val="24"/>
          <w:szCs w:val="24"/>
        </w:rPr>
      </w:pPr>
    </w:p>
    <w:p w14:paraId="3D57F371" w14:textId="77777777" w:rsidR="009B2B95" w:rsidRPr="00CC1B04" w:rsidRDefault="009B2B95" w:rsidP="00067CFF">
      <w:pPr>
        <w:pStyle w:val="Balk1"/>
        <w:rPr>
          <w:rFonts w:asciiTheme="minorHAnsi" w:hAnsiTheme="minorHAnsi" w:cstheme="minorHAnsi"/>
          <w:noProof/>
          <w:sz w:val="22"/>
          <w:szCs w:val="22"/>
        </w:rPr>
      </w:pPr>
    </w:p>
    <w:p w14:paraId="7223082B" w14:textId="77777777" w:rsidR="009B2B95" w:rsidRPr="00CC1B04" w:rsidRDefault="009B2B95" w:rsidP="00067CFF">
      <w:pPr>
        <w:pStyle w:val="Balk1"/>
        <w:rPr>
          <w:rFonts w:asciiTheme="minorHAnsi" w:hAnsiTheme="minorHAnsi" w:cstheme="minorHAnsi"/>
          <w:noProof/>
          <w:sz w:val="22"/>
          <w:szCs w:val="22"/>
        </w:rPr>
      </w:pPr>
    </w:p>
    <w:sectPr w:rsidR="009B2B95" w:rsidRPr="00CC1B04" w:rsidSect="00D112F4">
      <w:headerReference w:type="even" r:id="rId16"/>
      <w:headerReference w:type="default" r:id="rId17"/>
      <w:headerReference w:type="first" r:id="rId18"/>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791B2" w14:textId="77777777" w:rsidR="00DA42F9" w:rsidRDefault="00DA42F9">
      <w:r>
        <w:separator/>
      </w:r>
    </w:p>
    <w:p w14:paraId="126D3142" w14:textId="77777777" w:rsidR="00DA42F9" w:rsidRDefault="00DA42F9"/>
  </w:endnote>
  <w:endnote w:type="continuationSeparator" w:id="0">
    <w:p w14:paraId="7296D170" w14:textId="77777777" w:rsidR="00DA42F9" w:rsidRDefault="00DA42F9">
      <w:r>
        <w:continuationSeparator/>
      </w:r>
    </w:p>
    <w:p w14:paraId="1EED9F0B" w14:textId="77777777" w:rsidR="00DA42F9" w:rsidRDefault="00DA4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0E72E" w14:textId="77777777" w:rsidR="00DA42F9" w:rsidRDefault="00DA42F9">
      <w:r>
        <w:separator/>
      </w:r>
    </w:p>
    <w:p w14:paraId="7531A32E" w14:textId="77777777" w:rsidR="00DA42F9" w:rsidRDefault="00DA42F9"/>
  </w:footnote>
  <w:footnote w:type="continuationSeparator" w:id="0">
    <w:p w14:paraId="27D19CF4" w14:textId="77777777" w:rsidR="00DA42F9" w:rsidRDefault="00DA42F9">
      <w:r>
        <w:continuationSeparator/>
      </w:r>
    </w:p>
    <w:p w14:paraId="2F7EF1FE" w14:textId="77777777" w:rsidR="00DA42F9" w:rsidRDefault="00DA4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A1DA5" w14:paraId="6AF6B8C1" w14:textId="77777777" w:rsidTr="00360494">
      <w:trPr>
        <w:trHeight w:val="978"/>
      </w:trPr>
      <w:tc>
        <w:tcPr>
          <w:tcW w:w="10035" w:type="dxa"/>
          <w:tcBorders>
            <w:top w:val="nil"/>
            <w:left w:val="nil"/>
            <w:bottom w:val="single" w:sz="36" w:space="0" w:color="34ABA2" w:themeColor="accent3"/>
            <w:right w:val="nil"/>
          </w:tcBorders>
        </w:tcPr>
        <w:p w14:paraId="1D15DE1D" w14:textId="77777777" w:rsidR="00DA1DA5" w:rsidRDefault="00DA1DA5">
          <w:pPr>
            <w:pStyle w:val="stBilgi"/>
            <w:rPr>
              <w:noProof/>
            </w:rPr>
          </w:pPr>
        </w:p>
      </w:tc>
    </w:tr>
  </w:tbl>
  <w:p w14:paraId="161AA320" w14:textId="77777777" w:rsidR="00DA1DA5" w:rsidRDefault="00DA1DA5" w:rsidP="00D077E9">
    <w:pPr>
      <w:pStyle w:val="stBilgi"/>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3FE9" w14:textId="77777777" w:rsidR="00DA1DA5" w:rsidRDefault="00DA1DA5">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7B5D" w14:textId="77777777" w:rsidR="00DA1DA5" w:rsidRDefault="00DA1DA5">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7FBC" w14:textId="77777777" w:rsidR="00DA1DA5" w:rsidRDefault="00DA1DA5">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7F4"/>
    <w:multiLevelType w:val="hybridMultilevel"/>
    <w:tmpl w:val="A878ADC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38544A4"/>
    <w:multiLevelType w:val="hybridMultilevel"/>
    <w:tmpl w:val="28A0C4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03B14214"/>
    <w:multiLevelType w:val="hybridMultilevel"/>
    <w:tmpl w:val="43080048"/>
    <w:lvl w:ilvl="0" w:tplc="B1CC4E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345C84"/>
    <w:multiLevelType w:val="hybridMultilevel"/>
    <w:tmpl w:val="1020F6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8DD4356"/>
    <w:multiLevelType w:val="hybridMultilevel"/>
    <w:tmpl w:val="EDBA9B28"/>
    <w:lvl w:ilvl="0" w:tplc="2EFA970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5F183B"/>
    <w:multiLevelType w:val="hybridMultilevel"/>
    <w:tmpl w:val="85E66FA6"/>
    <w:lvl w:ilvl="0" w:tplc="38DCDF96">
      <w:start w:val="1"/>
      <w:numFmt w:val="bullet"/>
      <w:lvlText w:val=""/>
      <w:lvlJc w:val="left"/>
      <w:pPr>
        <w:ind w:left="2520" w:hanging="360"/>
      </w:pPr>
      <w:rPr>
        <w:rFonts w:ascii="Symbol" w:hAnsi="Symbol" w:hint="default"/>
        <w:color w:val="auto"/>
        <w:sz w:val="24"/>
        <w:szCs w:val="24"/>
      </w:rPr>
    </w:lvl>
    <w:lvl w:ilvl="1" w:tplc="38DCDF96">
      <w:start w:val="1"/>
      <w:numFmt w:val="bullet"/>
      <w:lvlText w:val=""/>
      <w:lvlJc w:val="left"/>
      <w:pPr>
        <w:ind w:left="2160" w:hanging="360"/>
      </w:pPr>
      <w:rPr>
        <w:rFonts w:ascii="Symbol" w:hAnsi="Symbol" w:hint="default"/>
        <w:color w:val="auto"/>
        <w:sz w:val="24"/>
        <w:szCs w:val="24"/>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0B3D6748"/>
    <w:multiLevelType w:val="hybridMultilevel"/>
    <w:tmpl w:val="F758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4B0187"/>
    <w:multiLevelType w:val="hybridMultilevel"/>
    <w:tmpl w:val="9BFE0FF2"/>
    <w:lvl w:ilvl="0" w:tplc="B1CC4E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8A1654"/>
    <w:multiLevelType w:val="hybridMultilevel"/>
    <w:tmpl w:val="865882FE"/>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C2452B"/>
    <w:multiLevelType w:val="hybridMultilevel"/>
    <w:tmpl w:val="C0D681B6"/>
    <w:lvl w:ilvl="0" w:tplc="852C6F5C">
      <w:start w:val="1"/>
      <w:numFmt w:val="bullet"/>
      <w:lvlText w:val="-"/>
      <w:lvlJc w:val="left"/>
      <w:pPr>
        <w:ind w:left="112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0" w15:restartNumberingAfterBreak="0">
    <w:nsid w:val="221C39BB"/>
    <w:multiLevelType w:val="hybridMultilevel"/>
    <w:tmpl w:val="09DCB4F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28E63BE"/>
    <w:multiLevelType w:val="hybridMultilevel"/>
    <w:tmpl w:val="64CE8954"/>
    <w:lvl w:ilvl="0" w:tplc="C90C5546">
      <w:start w:val="1"/>
      <w:numFmt w:val="bullet"/>
      <w:lvlText w:val=""/>
      <w:lvlJc w:val="left"/>
      <w:pPr>
        <w:ind w:left="1440" w:hanging="360"/>
      </w:pPr>
      <w:rPr>
        <w:rFonts w:ascii="Symbol" w:hAnsi="Symbol" w:hint="default"/>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24993A2F"/>
    <w:multiLevelType w:val="hybridMultilevel"/>
    <w:tmpl w:val="BD3AD180"/>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78AFFF"/>
    <w:multiLevelType w:val="hybridMultilevel"/>
    <w:tmpl w:val="D03C22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FCA5DF2"/>
    <w:multiLevelType w:val="hybridMultilevel"/>
    <w:tmpl w:val="BB2870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40E6032E"/>
    <w:multiLevelType w:val="hybridMultilevel"/>
    <w:tmpl w:val="3D288E4C"/>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6" w15:restartNumberingAfterBreak="0">
    <w:nsid w:val="40EE1CDF"/>
    <w:multiLevelType w:val="hybridMultilevel"/>
    <w:tmpl w:val="816465EC"/>
    <w:lvl w:ilvl="0" w:tplc="852C6F5C">
      <w:start w:val="1"/>
      <w:numFmt w:val="bullet"/>
      <w:lvlText w:val="-"/>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42B38">
      <w:start w:val="1"/>
      <w:numFmt w:val="bullet"/>
      <w:lvlText w:val="o"/>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C38CA">
      <w:start w:val="1"/>
      <w:numFmt w:val="bullet"/>
      <w:lvlText w:val="▪"/>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C7B62">
      <w:start w:val="1"/>
      <w:numFmt w:val="bullet"/>
      <w:lvlText w:val="•"/>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651B4">
      <w:start w:val="1"/>
      <w:numFmt w:val="bullet"/>
      <w:lvlText w:val="o"/>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25D16">
      <w:start w:val="1"/>
      <w:numFmt w:val="bullet"/>
      <w:lvlText w:val="▪"/>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6B5D0">
      <w:start w:val="1"/>
      <w:numFmt w:val="bullet"/>
      <w:lvlText w:val="•"/>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E3594">
      <w:start w:val="1"/>
      <w:numFmt w:val="bullet"/>
      <w:lvlText w:val="o"/>
      <w:lvlJc w:val="left"/>
      <w:pPr>
        <w:ind w:left="5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40978">
      <w:start w:val="1"/>
      <w:numFmt w:val="bullet"/>
      <w:lvlText w:val="▪"/>
      <w:lvlJc w:val="left"/>
      <w:pPr>
        <w:ind w:left="6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8F002A"/>
    <w:multiLevelType w:val="hybridMultilevel"/>
    <w:tmpl w:val="ECE259A4"/>
    <w:lvl w:ilvl="0" w:tplc="2EFA970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4CE56E7"/>
    <w:multiLevelType w:val="hybridMultilevel"/>
    <w:tmpl w:val="246A57B0"/>
    <w:lvl w:ilvl="0" w:tplc="2EFA970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DF90CEB"/>
    <w:multiLevelType w:val="hybridMultilevel"/>
    <w:tmpl w:val="93408826"/>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596486"/>
    <w:multiLevelType w:val="hybridMultilevel"/>
    <w:tmpl w:val="008EC316"/>
    <w:lvl w:ilvl="0" w:tplc="D81EA0C4">
      <w:numFmt w:val="bullet"/>
      <w:lvlText w:val="•"/>
      <w:lvlJc w:val="left"/>
      <w:pPr>
        <w:ind w:left="1068" w:hanging="708"/>
      </w:pPr>
      <w:rPr>
        <w:rFonts w:ascii="Calibri" w:eastAsiaTheme="minorHAns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54713AB4"/>
    <w:multiLevelType w:val="hybridMultilevel"/>
    <w:tmpl w:val="B4FC9F5A"/>
    <w:lvl w:ilvl="0" w:tplc="2EFA970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5A863A5"/>
    <w:multiLevelType w:val="hybridMultilevel"/>
    <w:tmpl w:val="0CB840F4"/>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0C40A45"/>
    <w:multiLevelType w:val="hybridMultilevel"/>
    <w:tmpl w:val="473C3128"/>
    <w:lvl w:ilvl="0" w:tplc="38DCDF96">
      <w:start w:val="1"/>
      <w:numFmt w:val="bullet"/>
      <w:lvlText w:val=""/>
      <w:lvlJc w:val="left"/>
      <w:pPr>
        <w:ind w:left="1800" w:hanging="360"/>
      </w:pPr>
      <w:rPr>
        <w:rFonts w:ascii="Symbol" w:hAnsi="Symbol" w:hint="default"/>
        <w:color w:val="auto"/>
        <w:sz w:val="24"/>
        <w:szCs w:val="24"/>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4" w15:restartNumberingAfterBreak="0">
    <w:nsid w:val="687B7B36"/>
    <w:multiLevelType w:val="hybridMultilevel"/>
    <w:tmpl w:val="3D80C6DC"/>
    <w:lvl w:ilvl="0" w:tplc="38DCDF96">
      <w:start w:val="1"/>
      <w:numFmt w:val="bullet"/>
      <w:lvlText w:val=""/>
      <w:lvlJc w:val="left"/>
      <w:pPr>
        <w:ind w:left="2520" w:hanging="360"/>
      </w:pPr>
      <w:rPr>
        <w:rFonts w:ascii="Symbol" w:hAnsi="Symbol" w:hint="default"/>
        <w:color w:val="auto"/>
        <w:sz w:val="24"/>
        <w:szCs w:val="24"/>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68875557"/>
    <w:multiLevelType w:val="hybridMultilevel"/>
    <w:tmpl w:val="53CC2740"/>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37472DE"/>
    <w:multiLevelType w:val="hybridMultilevel"/>
    <w:tmpl w:val="036A46AA"/>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B007B97"/>
    <w:multiLevelType w:val="hybridMultilevel"/>
    <w:tmpl w:val="3620E2C4"/>
    <w:lvl w:ilvl="0" w:tplc="852C6F5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D404510"/>
    <w:multiLevelType w:val="hybridMultilevel"/>
    <w:tmpl w:val="9EEC4C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ED809F3"/>
    <w:multiLevelType w:val="hybridMultilevel"/>
    <w:tmpl w:val="37A2B1B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7"/>
  </w:num>
  <w:num w:numId="4">
    <w:abstractNumId w:val="28"/>
  </w:num>
  <w:num w:numId="5">
    <w:abstractNumId w:val="11"/>
  </w:num>
  <w:num w:numId="6">
    <w:abstractNumId w:val="15"/>
  </w:num>
  <w:num w:numId="7">
    <w:abstractNumId w:val="0"/>
  </w:num>
  <w:num w:numId="8">
    <w:abstractNumId w:val="23"/>
  </w:num>
  <w:num w:numId="9">
    <w:abstractNumId w:val="24"/>
  </w:num>
  <w:num w:numId="10">
    <w:abstractNumId w:val="5"/>
  </w:num>
  <w:num w:numId="11">
    <w:abstractNumId w:val="13"/>
  </w:num>
  <w:num w:numId="12">
    <w:abstractNumId w:val="16"/>
  </w:num>
  <w:num w:numId="13">
    <w:abstractNumId w:val="17"/>
  </w:num>
  <w:num w:numId="14">
    <w:abstractNumId w:val="21"/>
  </w:num>
  <w:num w:numId="15">
    <w:abstractNumId w:val="18"/>
  </w:num>
  <w:num w:numId="16">
    <w:abstractNumId w:val="4"/>
  </w:num>
  <w:num w:numId="17">
    <w:abstractNumId w:val="19"/>
  </w:num>
  <w:num w:numId="18">
    <w:abstractNumId w:val="8"/>
  </w:num>
  <w:num w:numId="19">
    <w:abstractNumId w:val="22"/>
  </w:num>
  <w:num w:numId="20">
    <w:abstractNumId w:val="12"/>
  </w:num>
  <w:num w:numId="21">
    <w:abstractNumId w:val="26"/>
  </w:num>
  <w:num w:numId="22">
    <w:abstractNumId w:val="25"/>
  </w:num>
  <w:num w:numId="23">
    <w:abstractNumId w:val="27"/>
  </w:num>
  <w:num w:numId="24">
    <w:abstractNumId w:val="9"/>
  </w:num>
  <w:num w:numId="25">
    <w:abstractNumId w:val="20"/>
  </w:num>
  <w:num w:numId="26">
    <w:abstractNumId w:val="1"/>
  </w:num>
  <w:num w:numId="27">
    <w:abstractNumId w:val="29"/>
  </w:num>
  <w:num w:numId="28">
    <w:abstractNumId w:val="10"/>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E8C"/>
    <w:rsid w:val="0002482E"/>
    <w:rsid w:val="000431BA"/>
    <w:rsid w:val="00050324"/>
    <w:rsid w:val="00056711"/>
    <w:rsid w:val="00067CFF"/>
    <w:rsid w:val="00072A20"/>
    <w:rsid w:val="000A0150"/>
    <w:rsid w:val="000B016B"/>
    <w:rsid w:val="000B6C5C"/>
    <w:rsid w:val="000E39A4"/>
    <w:rsid w:val="000E63C9"/>
    <w:rsid w:val="00100D57"/>
    <w:rsid w:val="001117DA"/>
    <w:rsid w:val="001127DC"/>
    <w:rsid w:val="00126076"/>
    <w:rsid w:val="00130E9D"/>
    <w:rsid w:val="00136198"/>
    <w:rsid w:val="00137B07"/>
    <w:rsid w:val="00150A6D"/>
    <w:rsid w:val="00175D72"/>
    <w:rsid w:val="00185B35"/>
    <w:rsid w:val="001A76F0"/>
    <w:rsid w:val="001F2BC8"/>
    <w:rsid w:val="001F466E"/>
    <w:rsid w:val="001F5F6B"/>
    <w:rsid w:val="002269D9"/>
    <w:rsid w:val="00234D58"/>
    <w:rsid w:val="00243EBC"/>
    <w:rsid w:val="002458D9"/>
    <w:rsid w:val="00245BA5"/>
    <w:rsid w:val="00246A35"/>
    <w:rsid w:val="00257CC3"/>
    <w:rsid w:val="00260700"/>
    <w:rsid w:val="00275D63"/>
    <w:rsid w:val="00284348"/>
    <w:rsid w:val="00292E94"/>
    <w:rsid w:val="002B6163"/>
    <w:rsid w:val="002F362B"/>
    <w:rsid w:val="002F51F5"/>
    <w:rsid w:val="003015EE"/>
    <w:rsid w:val="00312137"/>
    <w:rsid w:val="00321643"/>
    <w:rsid w:val="00322930"/>
    <w:rsid w:val="00325617"/>
    <w:rsid w:val="00330359"/>
    <w:rsid w:val="00332F5E"/>
    <w:rsid w:val="0033762F"/>
    <w:rsid w:val="00342C95"/>
    <w:rsid w:val="0035589C"/>
    <w:rsid w:val="00360494"/>
    <w:rsid w:val="00366C7E"/>
    <w:rsid w:val="003749F7"/>
    <w:rsid w:val="00384EA3"/>
    <w:rsid w:val="00387E67"/>
    <w:rsid w:val="003A39A1"/>
    <w:rsid w:val="003C2191"/>
    <w:rsid w:val="003D3863"/>
    <w:rsid w:val="004110DE"/>
    <w:rsid w:val="00423475"/>
    <w:rsid w:val="0044085A"/>
    <w:rsid w:val="004806E1"/>
    <w:rsid w:val="004874AF"/>
    <w:rsid w:val="00490319"/>
    <w:rsid w:val="004945C1"/>
    <w:rsid w:val="004A2E1E"/>
    <w:rsid w:val="004A4287"/>
    <w:rsid w:val="004B21A5"/>
    <w:rsid w:val="004C186F"/>
    <w:rsid w:val="004D3C6B"/>
    <w:rsid w:val="004E5142"/>
    <w:rsid w:val="005037F0"/>
    <w:rsid w:val="005112B4"/>
    <w:rsid w:val="005149CA"/>
    <w:rsid w:val="00516A86"/>
    <w:rsid w:val="005275F6"/>
    <w:rsid w:val="00537E76"/>
    <w:rsid w:val="005639B3"/>
    <w:rsid w:val="00567313"/>
    <w:rsid w:val="00572102"/>
    <w:rsid w:val="00592471"/>
    <w:rsid w:val="005A4890"/>
    <w:rsid w:val="005C00EE"/>
    <w:rsid w:val="005C25CC"/>
    <w:rsid w:val="005C5966"/>
    <w:rsid w:val="005C6948"/>
    <w:rsid w:val="005F1BB0"/>
    <w:rsid w:val="00632F9B"/>
    <w:rsid w:val="00654EEE"/>
    <w:rsid w:val="00656C4D"/>
    <w:rsid w:val="006846CF"/>
    <w:rsid w:val="006934A0"/>
    <w:rsid w:val="006C1A4E"/>
    <w:rsid w:val="006D0156"/>
    <w:rsid w:val="006E19D8"/>
    <w:rsid w:val="006E5716"/>
    <w:rsid w:val="006F686F"/>
    <w:rsid w:val="0070066D"/>
    <w:rsid w:val="007016C6"/>
    <w:rsid w:val="0071225C"/>
    <w:rsid w:val="00726980"/>
    <w:rsid w:val="007302B3"/>
    <w:rsid w:val="00730733"/>
    <w:rsid w:val="00730E3A"/>
    <w:rsid w:val="00736AAF"/>
    <w:rsid w:val="00736F9F"/>
    <w:rsid w:val="007568FE"/>
    <w:rsid w:val="00765B2A"/>
    <w:rsid w:val="00765BB6"/>
    <w:rsid w:val="00767A8F"/>
    <w:rsid w:val="00783A34"/>
    <w:rsid w:val="007C3AC4"/>
    <w:rsid w:val="007C6B52"/>
    <w:rsid w:val="007D16C5"/>
    <w:rsid w:val="007E5F91"/>
    <w:rsid w:val="008003DF"/>
    <w:rsid w:val="0083420C"/>
    <w:rsid w:val="00840A88"/>
    <w:rsid w:val="00860436"/>
    <w:rsid w:val="00862FE4"/>
    <w:rsid w:val="0086389A"/>
    <w:rsid w:val="00867558"/>
    <w:rsid w:val="00875484"/>
    <w:rsid w:val="0087605E"/>
    <w:rsid w:val="00880789"/>
    <w:rsid w:val="00880B20"/>
    <w:rsid w:val="0088696E"/>
    <w:rsid w:val="00895BDE"/>
    <w:rsid w:val="008B1FEE"/>
    <w:rsid w:val="008B4B8D"/>
    <w:rsid w:val="008D551B"/>
    <w:rsid w:val="0090191D"/>
    <w:rsid w:val="00903C32"/>
    <w:rsid w:val="00916B16"/>
    <w:rsid w:val="009173B9"/>
    <w:rsid w:val="009242E4"/>
    <w:rsid w:val="00930741"/>
    <w:rsid w:val="00930A4C"/>
    <w:rsid w:val="0093335D"/>
    <w:rsid w:val="0093613E"/>
    <w:rsid w:val="00943026"/>
    <w:rsid w:val="009527AA"/>
    <w:rsid w:val="00960B02"/>
    <w:rsid w:val="009643DE"/>
    <w:rsid w:val="00966B81"/>
    <w:rsid w:val="00967CEE"/>
    <w:rsid w:val="00987897"/>
    <w:rsid w:val="009A12DF"/>
    <w:rsid w:val="009B1CB4"/>
    <w:rsid w:val="009B2B95"/>
    <w:rsid w:val="009C47F2"/>
    <w:rsid w:val="009C7720"/>
    <w:rsid w:val="009C7E8C"/>
    <w:rsid w:val="009D4F80"/>
    <w:rsid w:val="00A23AFA"/>
    <w:rsid w:val="00A31B3E"/>
    <w:rsid w:val="00A34219"/>
    <w:rsid w:val="00A50B28"/>
    <w:rsid w:val="00A532F3"/>
    <w:rsid w:val="00A665B1"/>
    <w:rsid w:val="00A8489E"/>
    <w:rsid w:val="00AA247B"/>
    <w:rsid w:val="00AB02A7"/>
    <w:rsid w:val="00AC29F3"/>
    <w:rsid w:val="00AD739F"/>
    <w:rsid w:val="00AE2A07"/>
    <w:rsid w:val="00AE4B15"/>
    <w:rsid w:val="00AE65B6"/>
    <w:rsid w:val="00AF5546"/>
    <w:rsid w:val="00B231E5"/>
    <w:rsid w:val="00B3005B"/>
    <w:rsid w:val="00B355F5"/>
    <w:rsid w:val="00B41819"/>
    <w:rsid w:val="00BA5E60"/>
    <w:rsid w:val="00BB5900"/>
    <w:rsid w:val="00BC401F"/>
    <w:rsid w:val="00BD6867"/>
    <w:rsid w:val="00BE55A0"/>
    <w:rsid w:val="00C02B87"/>
    <w:rsid w:val="00C36A33"/>
    <w:rsid w:val="00C4086D"/>
    <w:rsid w:val="00C427D7"/>
    <w:rsid w:val="00C63CD2"/>
    <w:rsid w:val="00C63D88"/>
    <w:rsid w:val="00C85AE2"/>
    <w:rsid w:val="00CA1896"/>
    <w:rsid w:val="00CA5F81"/>
    <w:rsid w:val="00CB5B28"/>
    <w:rsid w:val="00CC1B04"/>
    <w:rsid w:val="00CF409F"/>
    <w:rsid w:val="00CF5371"/>
    <w:rsid w:val="00D0323A"/>
    <w:rsid w:val="00D0559F"/>
    <w:rsid w:val="00D07313"/>
    <w:rsid w:val="00D077E9"/>
    <w:rsid w:val="00D112F4"/>
    <w:rsid w:val="00D30C4D"/>
    <w:rsid w:val="00D4103A"/>
    <w:rsid w:val="00D42CB7"/>
    <w:rsid w:val="00D43AC3"/>
    <w:rsid w:val="00D5413D"/>
    <w:rsid w:val="00D570A9"/>
    <w:rsid w:val="00D6504C"/>
    <w:rsid w:val="00D70D02"/>
    <w:rsid w:val="00D770C7"/>
    <w:rsid w:val="00D86945"/>
    <w:rsid w:val="00D90290"/>
    <w:rsid w:val="00DA1DA5"/>
    <w:rsid w:val="00DA42F9"/>
    <w:rsid w:val="00DD152F"/>
    <w:rsid w:val="00DE0A20"/>
    <w:rsid w:val="00DE1CEC"/>
    <w:rsid w:val="00DE213F"/>
    <w:rsid w:val="00DE5360"/>
    <w:rsid w:val="00DF027C"/>
    <w:rsid w:val="00E00A32"/>
    <w:rsid w:val="00E22ACD"/>
    <w:rsid w:val="00E56283"/>
    <w:rsid w:val="00E620B0"/>
    <w:rsid w:val="00E75C2B"/>
    <w:rsid w:val="00E81B40"/>
    <w:rsid w:val="00E92ED3"/>
    <w:rsid w:val="00E94CFC"/>
    <w:rsid w:val="00EA4499"/>
    <w:rsid w:val="00EA526F"/>
    <w:rsid w:val="00EC6A26"/>
    <w:rsid w:val="00EE5709"/>
    <w:rsid w:val="00EF555B"/>
    <w:rsid w:val="00F027BB"/>
    <w:rsid w:val="00F11DCF"/>
    <w:rsid w:val="00F162EA"/>
    <w:rsid w:val="00F3622C"/>
    <w:rsid w:val="00F41CFB"/>
    <w:rsid w:val="00F45906"/>
    <w:rsid w:val="00F52D27"/>
    <w:rsid w:val="00F55C7E"/>
    <w:rsid w:val="00F775B0"/>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76607"/>
  <w15:docId w15:val="{95C0DAC3-CF7C-4839-996C-C823F32E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A4C"/>
    <w:pPr>
      <w:spacing w:after="0"/>
    </w:pPr>
    <w:rPr>
      <w:rFonts w:eastAsiaTheme="minorEastAsia"/>
      <w:b/>
      <w:color w:val="082A75" w:themeColor="text2"/>
      <w:sz w:val="28"/>
      <w:szCs w:val="22"/>
    </w:rPr>
  </w:style>
  <w:style w:type="paragraph" w:styleId="Balk1">
    <w:name w:val="heading 1"/>
    <w:basedOn w:val="Normal"/>
    <w:link w:val="Balk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alk2">
    <w:name w:val="heading 2"/>
    <w:basedOn w:val="Normal"/>
    <w:next w:val="Normal"/>
    <w:link w:val="Balk2Char"/>
    <w:uiPriority w:val="4"/>
    <w:qFormat/>
    <w:rsid w:val="00DF027C"/>
    <w:pPr>
      <w:keepNext/>
      <w:spacing w:after="240" w:line="240" w:lineRule="auto"/>
      <w:outlineLvl w:val="1"/>
    </w:pPr>
    <w:rPr>
      <w:rFonts w:eastAsiaTheme="majorEastAsia" w:cstheme="majorBidi"/>
      <w:b w:val="0"/>
      <w:sz w:val="3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082A75" w:themeColor="text2"/>
      <w:sz w:val="72"/>
      <w:szCs w:val="52"/>
    </w:rPr>
  </w:style>
  <w:style w:type="paragraph" w:styleId="Altyaz">
    <w:name w:val="Subtitle"/>
    <w:basedOn w:val="Normal"/>
    <w:link w:val="AltyazChar"/>
    <w:uiPriority w:val="2"/>
    <w:qFormat/>
    <w:rsid w:val="00D86945"/>
    <w:pPr>
      <w:framePr w:hSpace="180" w:wrap="around" w:vAnchor="text" w:hAnchor="margin" w:y="1167"/>
    </w:pPr>
    <w:rPr>
      <w:b w:val="0"/>
      <w:caps/>
      <w:spacing w:val="20"/>
      <w:sz w:val="32"/>
    </w:rPr>
  </w:style>
  <w:style w:type="character" w:customStyle="1" w:styleId="AltyazChar">
    <w:name w:val="Altyazı Char"/>
    <w:basedOn w:val="VarsaylanParagrafYazTipi"/>
    <w:link w:val="Altyaz"/>
    <w:uiPriority w:val="2"/>
    <w:rsid w:val="00D86945"/>
    <w:rPr>
      <w:rFonts w:eastAsiaTheme="minorEastAsia"/>
      <w:caps/>
      <w:color w:val="082A75" w:themeColor="text2"/>
      <w:spacing w:val="20"/>
      <w:sz w:val="32"/>
      <w:szCs w:val="22"/>
    </w:rPr>
  </w:style>
  <w:style w:type="character" w:customStyle="1" w:styleId="Balk1Char">
    <w:name w:val="Başlık 1 Char"/>
    <w:basedOn w:val="VarsaylanParagrafYazTipi"/>
    <w:link w:val="Balk1"/>
    <w:uiPriority w:val="4"/>
    <w:rsid w:val="00D077E9"/>
    <w:rPr>
      <w:rFonts w:asciiTheme="majorHAnsi" w:eastAsiaTheme="majorEastAsia" w:hAnsiTheme="majorHAnsi" w:cstheme="majorBidi"/>
      <w:b/>
      <w:color w:val="061F57" w:themeColor="text2" w:themeShade="BF"/>
      <w:kern w:val="28"/>
      <w:sz w:val="52"/>
      <w:szCs w:val="32"/>
    </w:rPr>
  </w:style>
  <w:style w:type="paragraph" w:styleId="stBilgi">
    <w:name w:val="header"/>
    <w:basedOn w:val="Normal"/>
    <w:link w:val="stBilgiChar"/>
    <w:uiPriority w:val="99"/>
    <w:unhideWhenUsed/>
    <w:rsid w:val="005037F0"/>
  </w:style>
  <w:style w:type="character" w:customStyle="1" w:styleId="stBilgiChar">
    <w:name w:val="Üst Bilgi Char"/>
    <w:basedOn w:val="VarsaylanParagrafYazTipi"/>
    <w:link w:val="stBilgi"/>
    <w:uiPriority w:val="99"/>
    <w:rsid w:val="0093335D"/>
  </w:style>
  <w:style w:type="paragraph" w:styleId="AltBilgi">
    <w:name w:val="footer"/>
    <w:basedOn w:val="Normal"/>
    <w:link w:val="AltBilgiChar"/>
    <w:uiPriority w:val="99"/>
    <w:unhideWhenUsed/>
    <w:rsid w:val="005037F0"/>
  </w:style>
  <w:style w:type="character" w:customStyle="1" w:styleId="AltBilgiChar">
    <w:name w:val="Alt 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Balk2Char">
    <w:name w:val="Başlık 2 Char"/>
    <w:basedOn w:val="VarsaylanParagrafYazTipi"/>
    <w:link w:val="Balk2"/>
    <w:uiPriority w:val="4"/>
    <w:rsid w:val="00DF027C"/>
    <w:rPr>
      <w:rFonts w:eastAsiaTheme="majorEastAsia" w:cstheme="majorBidi"/>
      <w:color w:val="082A75" w:themeColor="text2"/>
      <w:sz w:val="36"/>
      <w:szCs w:val="26"/>
    </w:rPr>
  </w:style>
  <w:style w:type="table" w:styleId="TabloKlavuzu">
    <w:name w:val="Table Grid"/>
    <w:basedOn w:val="NormalTablo"/>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VarsaylanParagrafYazTipi"/>
    <w:link w:val="erik"/>
    <w:rsid w:val="00DF027C"/>
    <w:rPr>
      <w:rFonts w:eastAsiaTheme="minorEastAsia"/>
      <w:color w:val="082A75" w:themeColor="text2"/>
      <w:sz w:val="28"/>
      <w:szCs w:val="22"/>
    </w:rPr>
  </w:style>
  <w:style w:type="character" w:customStyle="1" w:styleId="VurguMetniKrkt">
    <w:name w:val="Vurgu Metni Krkt"/>
    <w:basedOn w:val="VarsaylanParagrafYazTipi"/>
    <w:link w:val="VurguMetni"/>
    <w:rsid w:val="00DF027C"/>
    <w:rPr>
      <w:rFonts w:eastAsiaTheme="minorEastAsia"/>
      <w:b/>
      <w:color w:val="082A75" w:themeColor="text2"/>
      <w:sz w:val="28"/>
      <w:szCs w:val="22"/>
    </w:rPr>
  </w:style>
  <w:style w:type="paragraph" w:styleId="TBal">
    <w:name w:val="TOC Heading"/>
    <w:basedOn w:val="Balk1"/>
    <w:next w:val="Normal"/>
    <w:uiPriority w:val="39"/>
    <w:unhideWhenUsed/>
    <w:qFormat/>
    <w:rsid w:val="00067CFF"/>
    <w:pPr>
      <w:keepLines/>
      <w:spacing w:after="0" w:line="259" w:lineRule="auto"/>
      <w:outlineLvl w:val="9"/>
    </w:pPr>
    <w:rPr>
      <w:b w:val="0"/>
      <w:color w:val="013A57" w:themeColor="accent1" w:themeShade="BF"/>
      <w:kern w:val="0"/>
      <w:sz w:val="32"/>
      <w:lang w:eastAsia="tr-TR"/>
    </w:rPr>
  </w:style>
  <w:style w:type="paragraph" w:styleId="T2">
    <w:name w:val="toc 2"/>
    <w:basedOn w:val="Normal"/>
    <w:next w:val="Normal"/>
    <w:autoRedefine/>
    <w:uiPriority w:val="39"/>
    <w:unhideWhenUsed/>
    <w:rsid w:val="00067CFF"/>
    <w:pPr>
      <w:spacing w:after="100" w:line="259" w:lineRule="auto"/>
      <w:ind w:left="220"/>
    </w:pPr>
    <w:rPr>
      <w:rFonts w:cs="Times New Roman"/>
      <w:b w:val="0"/>
      <w:color w:val="auto"/>
      <w:sz w:val="22"/>
      <w:lang w:eastAsia="tr-TR"/>
    </w:rPr>
  </w:style>
  <w:style w:type="paragraph" w:styleId="T1">
    <w:name w:val="toc 1"/>
    <w:basedOn w:val="Normal"/>
    <w:next w:val="Normal"/>
    <w:autoRedefine/>
    <w:uiPriority w:val="39"/>
    <w:unhideWhenUsed/>
    <w:rsid w:val="00067CFF"/>
    <w:pPr>
      <w:spacing w:after="100" w:line="259" w:lineRule="auto"/>
    </w:pPr>
    <w:rPr>
      <w:rFonts w:cs="Times New Roman"/>
      <w:b w:val="0"/>
      <w:color w:val="auto"/>
      <w:sz w:val="22"/>
      <w:lang w:eastAsia="tr-TR"/>
    </w:rPr>
  </w:style>
  <w:style w:type="paragraph" w:styleId="T3">
    <w:name w:val="toc 3"/>
    <w:basedOn w:val="Normal"/>
    <w:next w:val="Normal"/>
    <w:autoRedefine/>
    <w:uiPriority w:val="39"/>
    <w:unhideWhenUsed/>
    <w:rsid w:val="00067CFF"/>
    <w:pPr>
      <w:spacing w:after="100" w:line="259" w:lineRule="auto"/>
      <w:ind w:left="440"/>
    </w:pPr>
    <w:rPr>
      <w:rFonts w:cs="Times New Roman"/>
      <w:b w:val="0"/>
      <w:color w:val="auto"/>
      <w:sz w:val="22"/>
      <w:lang w:eastAsia="tr-TR"/>
    </w:rPr>
  </w:style>
  <w:style w:type="character" w:styleId="Kpr">
    <w:name w:val="Hyperlink"/>
    <w:basedOn w:val="VarsaylanParagrafYazTipi"/>
    <w:uiPriority w:val="99"/>
    <w:unhideWhenUsed/>
    <w:rsid w:val="00067CFF"/>
    <w:rPr>
      <w:color w:val="3592CF" w:themeColor="hyperlink"/>
      <w:u w:val="single"/>
    </w:rPr>
  </w:style>
  <w:style w:type="paragraph" w:styleId="ListeParagraf">
    <w:name w:val="List Paragraph"/>
    <w:basedOn w:val="Normal"/>
    <w:uiPriority w:val="34"/>
    <w:unhideWhenUsed/>
    <w:qFormat/>
    <w:rsid w:val="00245BA5"/>
    <w:pPr>
      <w:ind w:left="720"/>
      <w:contextualSpacing/>
    </w:pPr>
  </w:style>
  <w:style w:type="paragraph" w:customStyle="1" w:styleId="Default">
    <w:name w:val="Default"/>
    <w:rsid w:val="007C3AC4"/>
    <w:pPr>
      <w:autoSpaceDE w:val="0"/>
      <w:autoSpaceDN w:val="0"/>
      <w:adjustRightInd w:val="0"/>
      <w:spacing w:after="0" w:line="240" w:lineRule="auto"/>
    </w:pPr>
    <w:rPr>
      <w:rFonts w:ascii="Symbol" w:hAnsi="Symbol" w:cs="Symbo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65732">
      <w:bodyDiv w:val="1"/>
      <w:marLeft w:val="0"/>
      <w:marRight w:val="0"/>
      <w:marTop w:val="0"/>
      <w:marBottom w:val="0"/>
      <w:divBdr>
        <w:top w:val="none" w:sz="0" w:space="0" w:color="auto"/>
        <w:left w:val="none" w:sz="0" w:space="0" w:color="auto"/>
        <w:bottom w:val="none" w:sz="0" w:space="0" w:color="auto"/>
        <w:right w:val="none" w:sz="0" w:space="0" w:color="auto"/>
      </w:divBdr>
    </w:div>
    <w:div w:id="1283344554">
      <w:bodyDiv w:val="1"/>
      <w:marLeft w:val="0"/>
      <w:marRight w:val="0"/>
      <w:marTop w:val="0"/>
      <w:marBottom w:val="0"/>
      <w:divBdr>
        <w:top w:val="none" w:sz="0" w:space="0" w:color="auto"/>
        <w:left w:val="none" w:sz="0" w:space="0" w:color="auto"/>
        <w:bottom w:val="none" w:sz="0" w:space="0" w:color="auto"/>
        <w:right w:val="none" w:sz="0" w:space="0" w:color="auto"/>
      </w:divBdr>
    </w:div>
    <w:div w:id="1610817658">
      <w:bodyDiv w:val="1"/>
      <w:marLeft w:val="0"/>
      <w:marRight w:val="0"/>
      <w:marTop w:val="0"/>
      <w:marBottom w:val="0"/>
      <w:divBdr>
        <w:top w:val="none" w:sz="0" w:space="0" w:color="auto"/>
        <w:left w:val="none" w:sz="0" w:space="0" w:color="auto"/>
        <w:bottom w:val="none" w:sz="0" w:space="0" w:color="auto"/>
        <w:right w:val="none" w:sz="0" w:space="0" w:color="auto"/>
      </w:divBdr>
    </w:div>
    <w:div w:id="1863319903">
      <w:bodyDiv w:val="1"/>
      <w:marLeft w:val="0"/>
      <w:marRight w:val="0"/>
      <w:marTop w:val="0"/>
      <w:marBottom w:val="0"/>
      <w:divBdr>
        <w:top w:val="none" w:sz="0" w:space="0" w:color="auto"/>
        <w:left w:val="none" w:sz="0" w:space="0" w:color="auto"/>
        <w:bottom w:val="none" w:sz="0" w:space="0" w:color="auto"/>
        <w:right w:val="none" w:sz="0" w:space="0" w:color="auto"/>
      </w:divBdr>
    </w:div>
    <w:div w:id="2016226002">
      <w:bodyDiv w:val="1"/>
      <w:marLeft w:val="0"/>
      <w:marRight w:val="0"/>
      <w:marTop w:val="0"/>
      <w:marBottom w:val="0"/>
      <w:divBdr>
        <w:top w:val="none" w:sz="0" w:space="0" w:color="auto"/>
        <w:left w:val="none" w:sz="0" w:space="0" w:color="auto"/>
        <w:bottom w:val="none" w:sz="0" w:space="0" w:color="auto"/>
        <w:right w:val="none" w:sz="0" w:space="0" w:color="auto"/>
      </w:divBdr>
    </w:div>
    <w:div w:id="208609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je%20Ofisi%20-%202\AppData\Roaming\Microsoft\&#350;ablonlar\Rapor%2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2E086-082A-41C3-85AE-F111382739B5}"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tr-TR"/>
        </a:p>
      </dgm:t>
    </dgm:pt>
    <dgm:pt modelId="{66BA9037-B75B-4B56-A6FD-A085005A1D47}">
      <dgm:prSet phldrT="[Metin]" custT="1"/>
      <dgm:spPr/>
      <dgm:t>
        <a:bodyPr/>
        <a:lstStyle/>
        <a:p>
          <a:r>
            <a:rPr lang="tr-TR" sz="800" b="1" i="0" u="none">
              <a:latin typeface="Cambria" panose="02040503050406030204" pitchFamily="18" charset="0"/>
              <a:ea typeface="Cambria" panose="02040503050406030204" pitchFamily="18" charset="0"/>
            </a:rPr>
            <a:t>DEKAN</a:t>
          </a:r>
          <a:endParaRPr lang="tr-TR" sz="800">
            <a:latin typeface="Cambria" panose="02040503050406030204" pitchFamily="18" charset="0"/>
            <a:ea typeface="Cambria" panose="02040503050406030204" pitchFamily="18" charset="0"/>
          </a:endParaRPr>
        </a:p>
      </dgm:t>
    </dgm:pt>
    <dgm:pt modelId="{2C861856-452C-4581-86D2-13889256938B}" type="parTrans" cxnId="{44F4EE47-B801-49E5-8E5A-30A3FA8BB78F}">
      <dgm:prSet/>
      <dgm:spPr/>
      <dgm:t>
        <a:bodyPr/>
        <a:lstStyle/>
        <a:p>
          <a:endParaRPr lang="tr-TR"/>
        </a:p>
      </dgm:t>
    </dgm:pt>
    <dgm:pt modelId="{96B6A779-DDEC-4838-9A71-5FE40333F75E}" type="sibTrans" cxnId="{44F4EE47-B801-49E5-8E5A-30A3FA8BB78F}">
      <dgm:prSet/>
      <dgm:spPr/>
      <dgm:t>
        <a:bodyPr/>
        <a:lstStyle/>
        <a:p>
          <a:endParaRPr lang="tr-TR"/>
        </a:p>
      </dgm:t>
    </dgm:pt>
    <dgm:pt modelId="{7FBD8EE7-EA7A-48E3-9AD5-C16D1AAE3AA9}">
      <dgm:prSet/>
      <dgm:spPr/>
      <dgm:t>
        <a:bodyPr/>
        <a:lstStyle/>
        <a:p>
          <a:r>
            <a:rPr lang="tr-TR" b="1" i="0" u="none">
              <a:latin typeface="Cambria" panose="02040503050406030204" pitchFamily="18" charset="0"/>
              <a:ea typeface="Cambria" panose="02040503050406030204" pitchFamily="18" charset="0"/>
            </a:rPr>
            <a:t>DEKAN YARDIMCISI</a:t>
          </a:r>
        </a:p>
        <a:p>
          <a:r>
            <a:rPr lang="tr-TR" b="1" i="0" u="none">
              <a:latin typeface="Cambria" panose="02040503050406030204" pitchFamily="18" charset="0"/>
              <a:ea typeface="Cambria" panose="02040503050406030204" pitchFamily="18" charset="0"/>
            </a:rPr>
            <a:t>(Eğitim/Öğretim)</a:t>
          </a:r>
          <a:endParaRPr lang="tr-TR">
            <a:latin typeface="Cambria" panose="02040503050406030204" pitchFamily="18" charset="0"/>
            <a:ea typeface="Cambria" panose="02040503050406030204" pitchFamily="18" charset="0"/>
          </a:endParaRPr>
        </a:p>
      </dgm:t>
    </dgm:pt>
    <dgm:pt modelId="{23E1AD70-CD52-4BAA-9C21-B1D9F64CED44}" type="parTrans" cxnId="{E6274828-A236-4360-ACE5-3947F3D31A34}">
      <dgm:prSet/>
      <dgm:spPr/>
      <dgm:t>
        <a:bodyPr/>
        <a:lstStyle/>
        <a:p>
          <a:endParaRPr lang="tr-TR">
            <a:latin typeface="Cambria" panose="02040503050406030204" pitchFamily="18" charset="0"/>
            <a:ea typeface="Cambria" panose="02040503050406030204" pitchFamily="18" charset="0"/>
          </a:endParaRPr>
        </a:p>
      </dgm:t>
    </dgm:pt>
    <dgm:pt modelId="{B1963314-8442-4679-8FBC-96DDC7F82471}" type="sibTrans" cxnId="{E6274828-A236-4360-ACE5-3947F3D31A34}">
      <dgm:prSet/>
      <dgm:spPr/>
      <dgm:t>
        <a:bodyPr/>
        <a:lstStyle/>
        <a:p>
          <a:endParaRPr lang="tr-TR"/>
        </a:p>
      </dgm:t>
    </dgm:pt>
    <dgm:pt modelId="{B48E4D6A-F937-410B-97D5-30A1A1CD29DC}">
      <dgm:prSet/>
      <dgm:spPr/>
      <dgm:t>
        <a:bodyPr/>
        <a:lstStyle/>
        <a:p>
          <a:r>
            <a:rPr lang="tr-TR" b="1" i="0" u="none">
              <a:latin typeface="Cambria" panose="02040503050406030204" pitchFamily="18" charset="0"/>
              <a:ea typeface="Cambria" panose="02040503050406030204" pitchFamily="18" charset="0"/>
            </a:rPr>
            <a:t>İktisat Bölüm Başkanlığı </a:t>
          </a:r>
          <a:endParaRPr lang="tr-TR" b="1">
            <a:latin typeface="Cambria" panose="02040503050406030204" pitchFamily="18" charset="0"/>
            <a:ea typeface="Cambria" panose="02040503050406030204" pitchFamily="18" charset="0"/>
          </a:endParaRPr>
        </a:p>
      </dgm:t>
    </dgm:pt>
    <dgm:pt modelId="{B544089C-EF3C-4F67-9B6F-A45F0D540806}" type="parTrans" cxnId="{D665B130-E2AA-431D-969B-70B81E6C040A}">
      <dgm:prSet/>
      <dgm:spPr/>
      <dgm:t>
        <a:bodyPr/>
        <a:lstStyle/>
        <a:p>
          <a:endParaRPr lang="tr-TR">
            <a:latin typeface="Cambria" panose="02040503050406030204" pitchFamily="18" charset="0"/>
            <a:ea typeface="Cambria" panose="02040503050406030204" pitchFamily="18" charset="0"/>
          </a:endParaRPr>
        </a:p>
      </dgm:t>
    </dgm:pt>
    <dgm:pt modelId="{3648FE0C-AF0F-4309-8444-DD749DD6509C}" type="sibTrans" cxnId="{D665B130-E2AA-431D-969B-70B81E6C040A}">
      <dgm:prSet/>
      <dgm:spPr/>
      <dgm:t>
        <a:bodyPr/>
        <a:lstStyle/>
        <a:p>
          <a:endParaRPr lang="tr-TR"/>
        </a:p>
      </dgm:t>
    </dgm:pt>
    <dgm:pt modelId="{5A7AC613-FFB1-41E7-9610-BD497E179D56}">
      <dgm:prSet/>
      <dgm:spPr/>
      <dgm:t>
        <a:bodyPr/>
        <a:lstStyle/>
        <a:p>
          <a:r>
            <a:rPr lang="tr-TR" b="0" i="0" u="none">
              <a:latin typeface="Cambria" panose="02040503050406030204" pitchFamily="18" charset="0"/>
              <a:ea typeface="Cambria" panose="02040503050406030204" pitchFamily="18" charset="0"/>
            </a:rPr>
            <a:t>İktisat Teorisi ABD</a:t>
          </a:r>
          <a:endParaRPr lang="tr-TR">
            <a:latin typeface="Cambria" panose="02040503050406030204" pitchFamily="18" charset="0"/>
            <a:ea typeface="Cambria" panose="02040503050406030204" pitchFamily="18" charset="0"/>
          </a:endParaRPr>
        </a:p>
      </dgm:t>
    </dgm:pt>
    <dgm:pt modelId="{171A4D92-B85C-4CEC-86FF-C114D4C2BBD7}" type="parTrans" cxnId="{56D6751B-532A-44A3-941D-5A19DD4BFA98}">
      <dgm:prSet/>
      <dgm:spPr/>
      <dgm:t>
        <a:bodyPr/>
        <a:lstStyle/>
        <a:p>
          <a:endParaRPr lang="tr-TR">
            <a:latin typeface="Cambria" panose="02040503050406030204" pitchFamily="18" charset="0"/>
            <a:ea typeface="Cambria" panose="02040503050406030204" pitchFamily="18" charset="0"/>
          </a:endParaRPr>
        </a:p>
      </dgm:t>
    </dgm:pt>
    <dgm:pt modelId="{4F5A8954-B501-446E-BBDC-4A05520E22B9}" type="sibTrans" cxnId="{56D6751B-532A-44A3-941D-5A19DD4BFA98}">
      <dgm:prSet/>
      <dgm:spPr/>
      <dgm:t>
        <a:bodyPr/>
        <a:lstStyle/>
        <a:p>
          <a:endParaRPr lang="tr-TR"/>
        </a:p>
      </dgm:t>
    </dgm:pt>
    <dgm:pt modelId="{64E6DBD4-1AC4-4904-9190-ADDC08B7DA73}">
      <dgm:prSet/>
      <dgm:spPr/>
      <dgm:t>
        <a:bodyPr/>
        <a:lstStyle/>
        <a:p>
          <a:r>
            <a:rPr lang="tr-TR" b="0" i="0" u="none">
              <a:latin typeface="Cambria" panose="02040503050406030204" pitchFamily="18" charset="0"/>
              <a:ea typeface="Cambria" panose="02040503050406030204" pitchFamily="18" charset="0"/>
            </a:rPr>
            <a:t>İktisat Politikası ABD</a:t>
          </a:r>
          <a:endParaRPr lang="tr-TR">
            <a:latin typeface="Cambria" panose="02040503050406030204" pitchFamily="18" charset="0"/>
            <a:ea typeface="Cambria" panose="02040503050406030204" pitchFamily="18" charset="0"/>
          </a:endParaRPr>
        </a:p>
      </dgm:t>
    </dgm:pt>
    <dgm:pt modelId="{62242863-DF0E-4248-B5F7-35188248AB03}" type="parTrans" cxnId="{4F0EDFC5-8562-446F-87F8-E0A7F0736F90}">
      <dgm:prSet/>
      <dgm:spPr/>
      <dgm:t>
        <a:bodyPr/>
        <a:lstStyle/>
        <a:p>
          <a:endParaRPr lang="tr-TR">
            <a:latin typeface="Cambria" panose="02040503050406030204" pitchFamily="18" charset="0"/>
            <a:ea typeface="Cambria" panose="02040503050406030204" pitchFamily="18" charset="0"/>
          </a:endParaRPr>
        </a:p>
      </dgm:t>
    </dgm:pt>
    <dgm:pt modelId="{460A7E83-7810-46F1-B03C-BF123C64CD25}" type="sibTrans" cxnId="{4F0EDFC5-8562-446F-87F8-E0A7F0736F90}">
      <dgm:prSet/>
      <dgm:spPr/>
      <dgm:t>
        <a:bodyPr/>
        <a:lstStyle/>
        <a:p>
          <a:endParaRPr lang="tr-TR"/>
        </a:p>
      </dgm:t>
    </dgm:pt>
    <dgm:pt modelId="{05859D7E-FDF6-407B-BC94-57C664243517}">
      <dgm:prSet/>
      <dgm:spPr/>
      <dgm:t>
        <a:bodyPr/>
        <a:lstStyle/>
        <a:p>
          <a:r>
            <a:rPr lang="tr-TR" b="0" i="0" u="none">
              <a:latin typeface="Cambria" panose="02040503050406030204" pitchFamily="18" charset="0"/>
              <a:ea typeface="Cambria" panose="02040503050406030204" pitchFamily="18" charset="0"/>
            </a:rPr>
            <a:t>İktisadi Gelişme ve Uluslararası İktisat ABD</a:t>
          </a:r>
          <a:endParaRPr lang="tr-TR">
            <a:latin typeface="Cambria" panose="02040503050406030204" pitchFamily="18" charset="0"/>
            <a:ea typeface="Cambria" panose="02040503050406030204" pitchFamily="18" charset="0"/>
          </a:endParaRPr>
        </a:p>
      </dgm:t>
    </dgm:pt>
    <dgm:pt modelId="{AB94B3F3-153A-4C4B-A1C6-99AFD87E6912}" type="parTrans" cxnId="{6024EAD1-DE1C-4DCE-9953-402F9A573245}">
      <dgm:prSet/>
      <dgm:spPr/>
      <dgm:t>
        <a:bodyPr/>
        <a:lstStyle/>
        <a:p>
          <a:endParaRPr lang="tr-TR">
            <a:latin typeface="Cambria" panose="02040503050406030204" pitchFamily="18" charset="0"/>
            <a:ea typeface="Cambria" panose="02040503050406030204" pitchFamily="18" charset="0"/>
          </a:endParaRPr>
        </a:p>
      </dgm:t>
    </dgm:pt>
    <dgm:pt modelId="{77AE7D8F-B5C8-42BD-A143-BD0BC8542B6B}" type="sibTrans" cxnId="{6024EAD1-DE1C-4DCE-9953-402F9A573245}">
      <dgm:prSet/>
      <dgm:spPr/>
      <dgm:t>
        <a:bodyPr/>
        <a:lstStyle/>
        <a:p>
          <a:endParaRPr lang="tr-TR"/>
        </a:p>
      </dgm:t>
    </dgm:pt>
    <dgm:pt modelId="{AFDCCB46-F37F-4057-AD27-4F7A72FF03B5}">
      <dgm:prSet/>
      <dgm:spPr/>
      <dgm:t>
        <a:bodyPr/>
        <a:lstStyle/>
        <a:p>
          <a:r>
            <a:rPr lang="tr-TR" b="0" i="0" u="none">
              <a:latin typeface="Cambria" panose="02040503050406030204" pitchFamily="18" charset="0"/>
              <a:ea typeface="Cambria" panose="02040503050406030204" pitchFamily="18" charset="0"/>
            </a:rPr>
            <a:t>İktisat Tarihi ABD</a:t>
          </a:r>
          <a:endParaRPr lang="tr-TR">
            <a:latin typeface="Cambria" panose="02040503050406030204" pitchFamily="18" charset="0"/>
            <a:ea typeface="Cambria" panose="02040503050406030204" pitchFamily="18" charset="0"/>
          </a:endParaRPr>
        </a:p>
      </dgm:t>
    </dgm:pt>
    <dgm:pt modelId="{423069C9-869E-44CE-BA19-11B7ABF8E87B}" type="parTrans" cxnId="{332F87FB-B8EA-4E23-8CBD-44632358B00B}">
      <dgm:prSet/>
      <dgm:spPr/>
      <dgm:t>
        <a:bodyPr/>
        <a:lstStyle/>
        <a:p>
          <a:endParaRPr lang="tr-TR">
            <a:latin typeface="Cambria" panose="02040503050406030204" pitchFamily="18" charset="0"/>
            <a:ea typeface="Cambria" panose="02040503050406030204" pitchFamily="18" charset="0"/>
          </a:endParaRPr>
        </a:p>
      </dgm:t>
    </dgm:pt>
    <dgm:pt modelId="{4C77B4A0-2AF0-4E33-A31A-98891E50D0B8}" type="sibTrans" cxnId="{332F87FB-B8EA-4E23-8CBD-44632358B00B}">
      <dgm:prSet/>
      <dgm:spPr/>
      <dgm:t>
        <a:bodyPr/>
        <a:lstStyle/>
        <a:p>
          <a:endParaRPr lang="tr-TR"/>
        </a:p>
      </dgm:t>
    </dgm:pt>
    <dgm:pt modelId="{EECF1DB9-B3D4-42F6-994D-6F9E6C4CCB4F}">
      <dgm:prSet/>
      <dgm:spPr/>
      <dgm:t>
        <a:bodyPr/>
        <a:lstStyle/>
        <a:p>
          <a:r>
            <a:rPr lang="tr-TR" b="1" i="0" u="none">
              <a:latin typeface="Cambria" panose="02040503050406030204" pitchFamily="18" charset="0"/>
              <a:ea typeface="Cambria" panose="02040503050406030204" pitchFamily="18" charset="0"/>
            </a:rPr>
            <a:t>İşletme Bölüm Başkanlığı</a:t>
          </a:r>
          <a:endParaRPr lang="tr-TR" b="1">
            <a:latin typeface="Cambria" panose="02040503050406030204" pitchFamily="18" charset="0"/>
            <a:ea typeface="Cambria" panose="02040503050406030204" pitchFamily="18" charset="0"/>
          </a:endParaRPr>
        </a:p>
      </dgm:t>
    </dgm:pt>
    <dgm:pt modelId="{60A8CA2B-2D2F-418C-A234-F5A860AD0A85}" type="parTrans" cxnId="{43BE3896-3F06-4796-BB5B-118FC23C9EAE}">
      <dgm:prSet/>
      <dgm:spPr/>
      <dgm:t>
        <a:bodyPr/>
        <a:lstStyle/>
        <a:p>
          <a:endParaRPr lang="tr-TR">
            <a:latin typeface="Cambria" panose="02040503050406030204" pitchFamily="18" charset="0"/>
            <a:ea typeface="Cambria" panose="02040503050406030204" pitchFamily="18" charset="0"/>
          </a:endParaRPr>
        </a:p>
      </dgm:t>
    </dgm:pt>
    <dgm:pt modelId="{831A1397-00F3-4261-9868-37814D438530}" type="sibTrans" cxnId="{43BE3896-3F06-4796-BB5B-118FC23C9EAE}">
      <dgm:prSet/>
      <dgm:spPr/>
      <dgm:t>
        <a:bodyPr/>
        <a:lstStyle/>
        <a:p>
          <a:endParaRPr lang="tr-TR"/>
        </a:p>
      </dgm:t>
    </dgm:pt>
    <dgm:pt modelId="{1CF6065F-6B32-4EF3-91FB-363FBEEBC090}">
      <dgm:prSet/>
      <dgm:spPr/>
      <dgm:t>
        <a:bodyPr/>
        <a:lstStyle/>
        <a:p>
          <a:r>
            <a:rPr lang="tr-TR" b="0" i="0" u="none">
              <a:latin typeface="Cambria" panose="02040503050406030204" pitchFamily="18" charset="0"/>
              <a:ea typeface="Cambria" panose="02040503050406030204" pitchFamily="18" charset="0"/>
            </a:rPr>
            <a:t>Muhasebe-Finansman ABD</a:t>
          </a:r>
          <a:endParaRPr lang="tr-TR">
            <a:latin typeface="Cambria" panose="02040503050406030204" pitchFamily="18" charset="0"/>
            <a:ea typeface="Cambria" panose="02040503050406030204" pitchFamily="18" charset="0"/>
          </a:endParaRPr>
        </a:p>
      </dgm:t>
    </dgm:pt>
    <dgm:pt modelId="{ED4D4FB4-0B96-47C4-A1F5-E1A64730BD2A}" type="parTrans" cxnId="{B1931A51-06AD-4A11-8484-8A4215B266E6}">
      <dgm:prSet/>
      <dgm:spPr/>
      <dgm:t>
        <a:bodyPr/>
        <a:lstStyle/>
        <a:p>
          <a:endParaRPr lang="tr-TR">
            <a:latin typeface="Cambria" panose="02040503050406030204" pitchFamily="18" charset="0"/>
            <a:ea typeface="Cambria" panose="02040503050406030204" pitchFamily="18" charset="0"/>
          </a:endParaRPr>
        </a:p>
      </dgm:t>
    </dgm:pt>
    <dgm:pt modelId="{4EC6F4AD-1BB3-4CE5-B4EE-00C4A5BE1BF6}" type="sibTrans" cxnId="{B1931A51-06AD-4A11-8484-8A4215B266E6}">
      <dgm:prSet/>
      <dgm:spPr/>
      <dgm:t>
        <a:bodyPr/>
        <a:lstStyle/>
        <a:p>
          <a:endParaRPr lang="tr-TR"/>
        </a:p>
      </dgm:t>
    </dgm:pt>
    <dgm:pt modelId="{6E6B0388-FC0E-44A5-A03A-8D0FE1418568}">
      <dgm:prSet/>
      <dgm:spPr/>
      <dgm:t>
        <a:bodyPr/>
        <a:lstStyle/>
        <a:p>
          <a:r>
            <a:rPr lang="tr-TR" b="0" i="0" u="none">
              <a:latin typeface="Cambria" panose="02040503050406030204" pitchFamily="18" charset="0"/>
              <a:ea typeface="Cambria" panose="02040503050406030204" pitchFamily="18" charset="0"/>
            </a:rPr>
            <a:t>Yönetim ve Organizasyon ABD</a:t>
          </a:r>
          <a:endParaRPr lang="tr-TR">
            <a:latin typeface="Cambria" panose="02040503050406030204" pitchFamily="18" charset="0"/>
            <a:ea typeface="Cambria" panose="02040503050406030204" pitchFamily="18" charset="0"/>
          </a:endParaRPr>
        </a:p>
      </dgm:t>
    </dgm:pt>
    <dgm:pt modelId="{C399EB11-B8D9-4E41-B3F4-0F20822197BA}" type="parTrans" cxnId="{617189D5-66DD-4995-94B9-CE2B2B1884F8}">
      <dgm:prSet/>
      <dgm:spPr/>
      <dgm:t>
        <a:bodyPr/>
        <a:lstStyle/>
        <a:p>
          <a:endParaRPr lang="tr-TR">
            <a:latin typeface="Cambria" panose="02040503050406030204" pitchFamily="18" charset="0"/>
            <a:ea typeface="Cambria" panose="02040503050406030204" pitchFamily="18" charset="0"/>
          </a:endParaRPr>
        </a:p>
      </dgm:t>
    </dgm:pt>
    <dgm:pt modelId="{EC13EB1B-5E63-4009-A233-B7639C9C5F7D}" type="sibTrans" cxnId="{617189D5-66DD-4995-94B9-CE2B2B1884F8}">
      <dgm:prSet/>
      <dgm:spPr/>
      <dgm:t>
        <a:bodyPr/>
        <a:lstStyle/>
        <a:p>
          <a:endParaRPr lang="tr-TR"/>
        </a:p>
      </dgm:t>
    </dgm:pt>
    <dgm:pt modelId="{4F9AC295-49BD-4322-8CE1-007FE2E52648}">
      <dgm:prSet/>
      <dgm:spPr/>
      <dgm:t>
        <a:bodyPr/>
        <a:lstStyle/>
        <a:p>
          <a:r>
            <a:rPr lang="tr-TR" b="0" i="0" u="none">
              <a:latin typeface="Cambria" panose="02040503050406030204" pitchFamily="18" charset="0"/>
              <a:ea typeface="Cambria" panose="02040503050406030204" pitchFamily="18" charset="0"/>
            </a:rPr>
            <a:t>Üretim Yönetimi ve Pazarlama ABD</a:t>
          </a:r>
          <a:endParaRPr lang="tr-TR">
            <a:latin typeface="Cambria" panose="02040503050406030204" pitchFamily="18" charset="0"/>
            <a:ea typeface="Cambria" panose="02040503050406030204" pitchFamily="18" charset="0"/>
          </a:endParaRPr>
        </a:p>
      </dgm:t>
    </dgm:pt>
    <dgm:pt modelId="{CB5AB029-3B04-436C-A9A9-388C6F732CC7}" type="parTrans" cxnId="{A8190C44-D2DD-43CB-BF11-7EDE82B1BD12}">
      <dgm:prSet/>
      <dgm:spPr/>
      <dgm:t>
        <a:bodyPr/>
        <a:lstStyle/>
        <a:p>
          <a:endParaRPr lang="tr-TR">
            <a:latin typeface="Cambria" panose="02040503050406030204" pitchFamily="18" charset="0"/>
            <a:ea typeface="Cambria" panose="02040503050406030204" pitchFamily="18" charset="0"/>
          </a:endParaRPr>
        </a:p>
      </dgm:t>
    </dgm:pt>
    <dgm:pt modelId="{0213D7CC-BD6D-4090-B3D4-B3A7BA23A42F}" type="sibTrans" cxnId="{A8190C44-D2DD-43CB-BF11-7EDE82B1BD12}">
      <dgm:prSet/>
      <dgm:spPr/>
      <dgm:t>
        <a:bodyPr/>
        <a:lstStyle/>
        <a:p>
          <a:endParaRPr lang="tr-TR"/>
        </a:p>
      </dgm:t>
    </dgm:pt>
    <dgm:pt modelId="{AE1AFFB1-1401-4D28-A083-B88802BE147D}">
      <dgm:prSet/>
      <dgm:spPr/>
      <dgm:t>
        <a:bodyPr/>
        <a:lstStyle/>
        <a:p>
          <a:r>
            <a:rPr lang="tr-TR" b="0" i="0" u="none">
              <a:latin typeface="Cambria" panose="02040503050406030204" pitchFamily="18" charset="0"/>
              <a:ea typeface="Cambria" panose="02040503050406030204" pitchFamily="18" charset="0"/>
            </a:rPr>
            <a:t>Sayısal Yöntemler ABD</a:t>
          </a:r>
          <a:endParaRPr lang="tr-TR">
            <a:latin typeface="Cambria" panose="02040503050406030204" pitchFamily="18" charset="0"/>
            <a:ea typeface="Cambria" panose="02040503050406030204" pitchFamily="18" charset="0"/>
          </a:endParaRPr>
        </a:p>
      </dgm:t>
    </dgm:pt>
    <dgm:pt modelId="{47EA5B44-77BA-4295-A6B4-82B56173C21B}" type="parTrans" cxnId="{AA5EB355-65B6-4964-8BF8-C15D90EC7E38}">
      <dgm:prSet/>
      <dgm:spPr/>
      <dgm:t>
        <a:bodyPr/>
        <a:lstStyle/>
        <a:p>
          <a:endParaRPr lang="tr-TR">
            <a:latin typeface="Cambria" panose="02040503050406030204" pitchFamily="18" charset="0"/>
            <a:ea typeface="Cambria" panose="02040503050406030204" pitchFamily="18" charset="0"/>
          </a:endParaRPr>
        </a:p>
      </dgm:t>
    </dgm:pt>
    <dgm:pt modelId="{C4E0418E-5B40-4D33-9F85-520249B199DB}" type="sibTrans" cxnId="{AA5EB355-65B6-4964-8BF8-C15D90EC7E38}">
      <dgm:prSet/>
      <dgm:spPr/>
      <dgm:t>
        <a:bodyPr/>
        <a:lstStyle/>
        <a:p>
          <a:endParaRPr lang="tr-TR"/>
        </a:p>
      </dgm:t>
    </dgm:pt>
    <dgm:pt modelId="{B9600AD5-EF27-42D4-B238-CFD052AEB725}">
      <dgm:prSet/>
      <dgm:spPr/>
      <dgm:t>
        <a:bodyPr/>
        <a:lstStyle/>
        <a:p>
          <a:r>
            <a:rPr lang="tr-TR" b="0" i="0" u="none">
              <a:latin typeface="Cambria" panose="02040503050406030204" pitchFamily="18" charset="0"/>
              <a:ea typeface="Cambria" panose="02040503050406030204" pitchFamily="18" charset="0"/>
            </a:rPr>
            <a:t>Ticaret Hukuku ABD</a:t>
          </a:r>
          <a:endParaRPr lang="tr-TR">
            <a:latin typeface="Cambria" panose="02040503050406030204" pitchFamily="18" charset="0"/>
            <a:ea typeface="Cambria" panose="02040503050406030204" pitchFamily="18" charset="0"/>
          </a:endParaRPr>
        </a:p>
      </dgm:t>
    </dgm:pt>
    <dgm:pt modelId="{E7BF1488-CFD8-4171-929C-9E5B4F4802B7}" type="parTrans" cxnId="{C4B70C18-8FFE-4FB0-BD7D-0365220C4F3C}">
      <dgm:prSet/>
      <dgm:spPr/>
      <dgm:t>
        <a:bodyPr/>
        <a:lstStyle/>
        <a:p>
          <a:endParaRPr lang="tr-TR">
            <a:latin typeface="Cambria" panose="02040503050406030204" pitchFamily="18" charset="0"/>
            <a:ea typeface="Cambria" panose="02040503050406030204" pitchFamily="18" charset="0"/>
          </a:endParaRPr>
        </a:p>
      </dgm:t>
    </dgm:pt>
    <dgm:pt modelId="{E64F5E7D-F5CF-40C1-BD53-D7622B55A1B3}" type="sibTrans" cxnId="{C4B70C18-8FFE-4FB0-BD7D-0365220C4F3C}">
      <dgm:prSet/>
      <dgm:spPr/>
      <dgm:t>
        <a:bodyPr/>
        <a:lstStyle/>
        <a:p>
          <a:endParaRPr lang="tr-TR"/>
        </a:p>
      </dgm:t>
    </dgm:pt>
    <dgm:pt modelId="{594B59C6-A9BA-4C93-8745-06B1EA8BA318}">
      <dgm:prSet/>
      <dgm:spPr/>
      <dgm:t>
        <a:bodyPr/>
        <a:lstStyle/>
        <a:p>
          <a:r>
            <a:rPr lang="tr-TR" b="0" i="0" u="none">
              <a:latin typeface="Cambria" panose="02040503050406030204" pitchFamily="18" charset="0"/>
              <a:ea typeface="Cambria" panose="02040503050406030204" pitchFamily="18" charset="0"/>
            </a:rPr>
            <a:t>Kooperatifçilik ABD</a:t>
          </a:r>
          <a:endParaRPr lang="tr-TR">
            <a:latin typeface="Cambria" panose="02040503050406030204" pitchFamily="18" charset="0"/>
            <a:ea typeface="Cambria" panose="02040503050406030204" pitchFamily="18" charset="0"/>
          </a:endParaRPr>
        </a:p>
      </dgm:t>
    </dgm:pt>
    <dgm:pt modelId="{5542B6A1-F9FC-4361-A2D0-7295918DB363}" type="parTrans" cxnId="{6C899D5D-09C2-4E2D-B6EB-CD23F2961924}">
      <dgm:prSet/>
      <dgm:spPr/>
      <dgm:t>
        <a:bodyPr/>
        <a:lstStyle/>
        <a:p>
          <a:endParaRPr lang="tr-TR">
            <a:latin typeface="Cambria" panose="02040503050406030204" pitchFamily="18" charset="0"/>
            <a:ea typeface="Cambria" panose="02040503050406030204" pitchFamily="18" charset="0"/>
          </a:endParaRPr>
        </a:p>
      </dgm:t>
    </dgm:pt>
    <dgm:pt modelId="{F8C23896-C24C-462A-A424-3BB44CCB7C89}" type="sibTrans" cxnId="{6C899D5D-09C2-4E2D-B6EB-CD23F2961924}">
      <dgm:prSet/>
      <dgm:spPr/>
      <dgm:t>
        <a:bodyPr/>
        <a:lstStyle/>
        <a:p>
          <a:endParaRPr lang="tr-TR"/>
        </a:p>
      </dgm:t>
    </dgm:pt>
    <dgm:pt modelId="{B500FC37-49AA-472A-869D-BAAC22892BD5}">
      <dgm:prSet/>
      <dgm:spPr/>
      <dgm:t>
        <a:bodyPr/>
        <a:lstStyle/>
        <a:p>
          <a:r>
            <a:rPr lang="tr-TR" b="1" i="0" u="none">
              <a:latin typeface="Cambria" panose="02040503050406030204" pitchFamily="18" charset="0"/>
              <a:ea typeface="Cambria" panose="02040503050406030204" pitchFamily="18" charset="0"/>
            </a:rPr>
            <a:t>Kamu Yönetimi Bölüm Başkanlığı</a:t>
          </a:r>
          <a:endParaRPr lang="tr-TR" b="1">
            <a:latin typeface="Cambria" panose="02040503050406030204" pitchFamily="18" charset="0"/>
            <a:ea typeface="Cambria" panose="02040503050406030204" pitchFamily="18" charset="0"/>
          </a:endParaRPr>
        </a:p>
      </dgm:t>
    </dgm:pt>
    <dgm:pt modelId="{3E051F20-0A7A-491A-A598-152D69C009F0}" type="parTrans" cxnId="{77B359B5-A2D2-40EE-A18B-C855F130AD35}">
      <dgm:prSet/>
      <dgm:spPr/>
      <dgm:t>
        <a:bodyPr/>
        <a:lstStyle/>
        <a:p>
          <a:endParaRPr lang="tr-TR">
            <a:latin typeface="Cambria" panose="02040503050406030204" pitchFamily="18" charset="0"/>
            <a:ea typeface="Cambria" panose="02040503050406030204" pitchFamily="18" charset="0"/>
          </a:endParaRPr>
        </a:p>
      </dgm:t>
    </dgm:pt>
    <dgm:pt modelId="{3CEDBA7D-7F01-460B-9098-1FAAC4A4EDB5}" type="sibTrans" cxnId="{77B359B5-A2D2-40EE-A18B-C855F130AD35}">
      <dgm:prSet/>
      <dgm:spPr/>
      <dgm:t>
        <a:bodyPr/>
        <a:lstStyle/>
        <a:p>
          <a:endParaRPr lang="tr-TR"/>
        </a:p>
      </dgm:t>
    </dgm:pt>
    <dgm:pt modelId="{9BE14D9A-7A74-49A7-8B17-A0B87F0A9551}">
      <dgm:prSet/>
      <dgm:spPr/>
      <dgm:t>
        <a:bodyPr/>
        <a:lstStyle/>
        <a:p>
          <a:r>
            <a:rPr lang="tr-TR" b="0" i="0" u="none">
              <a:latin typeface="Cambria" panose="02040503050406030204" pitchFamily="18" charset="0"/>
              <a:ea typeface="Cambria" panose="02040503050406030204" pitchFamily="18" charset="0"/>
            </a:rPr>
            <a:t>Siyaset ve Sosyal Bilimler ABD</a:t>
          </a:r>
          <a:endParaRPr lang="tr-TR">
            <a:latin typeface="Cambria" panose="02040503050406030204" pitchFamily="18" charset="0"/>
            <a:ea typeface="Cambria" panose="02040503050406030204" pitchFamily="18" charset="0"/>
          </a:endParaRPr>
        </a:p>
      </dgm:t>
    </dgm:pt>
    <dgm:pt modelId="{3805E9CE-04C3-4C41-8153-E4E77A25BA5B}" type="parTrans" cxnId="{4DF4661A-0CBD-43F8-9FF3-095C67F533CB}">
      <dgm:prSet/>
      <dgm:spPr/>
      <dgm:t>
        <a:bodyPr/>
        <a:lstStyle/>
        <a:p>
          <a:endParaRPr lang="tr-TR">
            <a:latin typeface="Cambria" panose="02040503050406030204" pitchFamily="18" charset="0"/>
            <a:ea typeface="Cambria" panose="02040503050406030204" pitchFamily="18" charset="0"/>
          </a:endParaRPr>
        </a:p>
      </dgm:t>
    </dgm:pt>
    <dgm:pt modelId="{E04E508D-3BA1-4D5A-A942-644D48575BF6}" type="sibTrans" cxnId="{4DF4661A-0CBD-43F8-9FF3-095C67F533CB}">
      <dgm:prSet/>
      <dgm:spPr/>
      <dgm:t>
        <a:bodyPr/>
        <a:lstStyle/>
        <a:p>
          <a:endParaRPr lang="tr-TR"/>
        </a:p>
      </dgm:t>
    </dgm:pt>
    <dgm:pt modelId="{C8E1F1AC-1E48-48D8-BB00-C9B44560EB37}">
      <dgm:prSet/>
      <dgm:spPr/>
      <dgm:t>
        <a:bodyPr/>
        <a:lstStyle/>
        <a:p>
          <a:r>
            <a:rPr lang="tr-TR" b="0" i="0" u="none">
              <a:latin typeface="Cambria" panose="02040503050406030204" pitchFamily="18" charset="0"/>
              <a:ea typeface="Cambria" panose="02040503050406030204" pitchFamily="18" charset="0"/>
            </a:rPr>
            <a:t>Hukuk Bilimleri ABD</a:t>
          </a:r>
          <a:endParaRPr lang="tr-TR">
            <a:latin typeface="Cambria" panose="02040503050406030204" pitchFamily="18" charset="0"/>
            <a:ea typeface="Cambria" panose="02040503050406030204" pitchFamily="18" charset="0"/>
          </a:endParaRPr>
        </a:p>
      </dgm:t>
    </dgm:pt>
    <dgm:pt modelId="{F43B7AC3-47ED-486A-8E8C-AA31212F4388}" type="parTrans" cxnId="{DBE1761D-B40C-4DF4-86F1-4BB60C78BED6}">
      <dgm:prSet/>
      <dgm:spPr/>
      <dgm:t>
        <a:bodyPr/>
        <a:lstStyle/>
        <a:p>
          <a:endParaRPr lang="tr-TR">
            <a:latin typeface="Cambria" panose="02040503050406030204" pitchFamily="18" charset="0"/>
            <a:ea typeface="Cambria" panose="02040503050406030204" pitchFamily="18" charset="0"/>
          </a:endParaRPr>
        </a:p>
      </dgm:t>
    </dgm:pt>
    <dgm:pt modelId="{31A84BED-C117-4A74-B1A7-F571D2269E23}" type="sibTrans" cxnId="{DBE1761D-B40C-4DF4-86F1-4BB60C78BED6}">
      <dgm:prSet/>
      <dgm:spPr/>
      <dgm:t>
        <a:bodyPr/>
        <a:lstStyle/>
        <a:p>
          <a:endParaRPr lang="tr-TR"/>
        </a:p>
      </dgm:t>
    </dgm:pt>
    <dgm:pt modelId="{B21D242D-1E3F-42C8-94A9-74124246CA9D}">
      <dgm:prSet/>
      <dgm:spPr/>
      <dgm:t>
        <a:bodyPr/>
        <a:lstStyle/>
        <a:p>
          <a:r>
            <a:rPr lang="tr-TR" b="0" i="0" u="none">
              <a:latin typeface="Cambria" panose="02040503050406030204" pitchFamily="18" charset="0"/>
              <a:ea typeface="Cambria" panose="02040503050406030204" pitchFamily="18" charset="0"/>
            </a:rPr>
            <a:t>Yönetim Bilimleri ABD</a:t>
          </a:r>
          <a:endParaRPr lang="tr-TR">
            <a:latin typeface="Cambria" panose="02040503050406030204" pitchFamily="18" charset="0"/>
            <a:ea typeface="Cambria" panose="02040503050406030204" pitchFamily="18" charset="0"/>
          </a:endParaRPr>
        </a:p>
      </dgm:t>
    </dgm:pt>
    <dgm:pt modelId="{DADC211D-F35E-4EBD-91DE-502114BC43D1}" type="parTrans" cxnId="{FAE6D4E1-72F4-4B39-ABD6-3D040A720F13}">
      <dgm:prSet/>
      <dgm:spPr/>
      <dgm:t>
        <a:bodyPr/>
        <a:lstStyle/>
        <a:p>
          <a:endParaRPr lang="tr-TR">
            <a:latin typeface="Cambria" panose="02040503050406030204" pitchFamily="18" charset="0"/>
            <a:ea typeface="Cambria" panose="02040503050406030204" pitchFamily="18" charset="0"/>
          </a:endParaRPr>
        </a:p>
      </dgm:t>
    </dgm:pt>
    <dgm:pt modelId="{0E88FE59-91A0-45C8-A7C4-CDCB3D3D6BED}" type="sibTrans" cxnId="{FAE6D4E1-72F4-4B39-ABD6-3D040A720F13}">
      <dgm:prSet/>
      <dgm:spPr/>
      <dgm:t>
        <a:bodyPr/>
        <a:lstStyle/>
        <a:p>
          <a:endParaRPr lang="tr-TR"/>
        </a:p>
      </dgm:t>
    </dgm:pt>
    <dgm:pt modelId="{DFBA1777-F988-4A75-8AD1-54241B1907B7}">
      <dgm:prSet/>
      <dgm:spPr/>
      <dgm:t>
        <a:bodyPr/>
        <a:lstStyle/>
        <a:p>
          <a:r>
            <a:rPr lang="tr-TR" b="0" i="0" u="none">
              <a:latin typeface="Cambria" panose="02040503050406030204" pitchFamily="18" charset="0"/>
              <a:ea typeface="Cambria" panose="02040503050406030204" pitchFamily="18" charset="0"/>
            </a:rPr>
            <a:t>Kentleşme ve Çevre Sorunları ABD</a:t>
          </a:r>
          <a:endParaRPr lang="tr-TR">
            <a:latin typeface="Cambria" panose="02040503050406030204" pitchFamily="18" charset="0"/>
            <a:ea typeface="Cambria" panose="02040503050406030204" pitchFamily="18" charset="0"/>
          </a:endParaRPr>
        </a:p>
      </dgm:t>
    </dgm:pt>
    <dgm:pt modelId="{F50D85C2-F99B-45D9-B258-813DDA2A9522}" type="parTrans" cxnId="{4A613944-2D8E-43BD-89C0-B37B673F1CE1}">
      <dgm:prSet/>
      <dgm:spPr/>
      <dgm:t>
        <a:bodyPr/>
        <a:lstStyle/>
        <a:p>
          <a:endParaRPr lang="tr-TR">
            <a:latin typeface="Cambria" panose="02040503050406030204" pitchFamily="18" charset="0"/>
            <a:ea typeface="Cambria" panose="02040503050406030204" pitchFamily="18" charset="0"/>
          </a:endParaRPr>
        </a:p>
      </dgm:t>
    </dgm:pt>
    <dgm:pt modelId="{737C5FFE-0F6A-4494-B3CA-466153639555}" type="sibTrans" cxnId="{4A613944-2D8E-43BD-89C0-B37B673F1CE1}">
      <dgm:prSet/>
      <dgm:spPr/>
      <dgm:t>
        <a:bodyPr/>
        <a:lstStyle/>
        <a:p>
          <a:endParaRPr lang="tr-TR"/>
        </a:p>
      </dgm:t>
    </dgm:pt>
    <dgm:pt modelId="{8B57A636-A66E-491A-8E86-278C2CA6902A}">
      <dgm:prSet/>
      <dgm:spPr/>
      <dgm:t>
        <a:bodyPr/>
        <a:lstStyle/>
        <a:p>
          <a:r>
            <a:rPr lang="tr-TR" b="1" i="0" u="none">
              <a:latin typeface="Cambria" panose="02040503050406030204" pitchFamily="18" charset="0"/>
              <a:ea typeface="Cambria" panose="02040503050406030204" pitchFamily="18" charset="0"/>
            </a:rPr>
            <a:t>Ekonometri Bölüm Başkanlığı</a:t>
          </a:r>
          <a:endParaRPr lang="tr-TR" b="1">
            <a:latin typeface="Cambria" panose="02040503050406030204" pitchFamily="18" charset="0"/>
            <a:ea typeface="Cambria" panose="02040503050406030204" pitchFamily="18" charset="0"/>
          </a:endParaRPr>
        </a:p>
      </dgm:t>
    </dgm:pt>
    <dgm:pt modelId="{09A2C83F-BB27-47B7-AC34-B98430D2423B}" type="parTrans" cxnId="{67CA832E-1FB9-4097-8A13-850837944CD8}">
      <dgm:prSet/>
      <dgm:spPr/>
      <dgm:t>
        <a:bodyPr/>
        <a:lstStyle/>
        <a:p>
          <a:endParaRPr lang="tr-TR">
            <a:latin typeface="Cambria" panose="02040503050406030204" pitchFamily="18" charset="0"/>
            <a:ea typeface="Cambria" panose="02040503050406030204" pitchFamily="18" charset="0"/>
          </a:endParaRPr>
        </a:p>
      </dgm:t>
    </dgm:pt>
    <dgm:pt modelId="{593D3AED-62D8-4103-8CF4-0284D9063189}" type="sibTrans" cxnId="{67CA832E-1FB9-4097-8A13-850837944CD8}">
      <dgm:prSet/>
      <dgm:spPr/>
      <dgm:t>
        <a:bodyPr/>
        <a:lstStyle/>
        <a:p>
          <a:endParaRPr lang="tr-TR"/>
        </a:p>
      </dgm:t>
    </dgm:pt>
    <dgm:pt modelId="{26DC8173-852A-4593-90EA-95E7A437073E}">
      <dgm:prSet/>
      <dgm:spPr/>
      <dgm:t>
        <a:bodyPr/>
        <a:lstStyle/>
        <a:p>
          <a:r>
            <a:rPr lang="tr-TR" b="0" i="0" u="none">
              <a:latin typeface="Cambria" panose="02040503050406030204" pitchFamily="18" charset="0"/>
              <a:ea typeface="Cambria" panose="02040503050406030204" pitchFamily="18" charset="0"/>
            </a:rPr>
            <a:t>Ekonometri ABD</a:t>
          </a:r>
          <a:endParaRPr lang="tr-TR">
            <a:latin typeface="Cambria" panose="02040503050406030204" pitchFamily="18" charset="0"/>
            <a:ea typeface="Cambria" panose="02040503050406030204" pitchFamily="18" charset="0"/>
          </a:endParaRPr>
        </a:p>
      </dgm:t>
    </dgm:pt>
    <dgm:pt modelId="{4775B432-4E63-43BD-A2B5-610580722F24}" type="parTrans" cxnId="{E3D7594B-2EB7-4FEA-95E5-E0D4E79DFDD0}">
      <dgm:prSet/>
      <dgm:spPr/>
      <dgm:t>
        <a:bodyPr/>
        <a:lstStyle/>
        <a:p>
          <a:endParaRPr lang="tr-TR">
            <a:latin typeface="Cambria" panose="02040503050406030204" pitchFamily="18" charset="0"/>
            <a:ea typeface="Cambria" panose="02040503050406030204" pitchFamily="18" charset="0"/>
          </a:endParaRPr>
        </a:p>
      </dgm:t>
    </dgm:pt>
    <dgm:pt modelId="{EDC6EB10-1625-495A-86EC-1881679E0DDD}" type="sibTrans" cxnId="{E3D7594B-2EB7-4FEA-95E5-E0D4E79DFDD0}">
      <dgm:prSet/>
      <dgm:spPr/>
      <dgm:t>
        <a:bodyPr/>
        <a:lstStyle/>
        <a:p>
          <a:endParaRPr lang="tr-TR"/>
        </a:p>
      </dgm:t>
    </dgm:pt>
    <dgm:pt modelId="{30A3F5F1-8490-4CCA-ADF7-A489B284A956}">
      <dgm:prSet/>
      <dgm:spPr/>
      <dgm:t>
        <a:bodyPr/>
        <a:lstStyle/>
        <a:p>
          <a:r>
            <a:rPr lang="tr-TR" b="0" i="0" u="none">
              <a:latin typeface="Cambria" panose="02040503050406030204" pitchFamily="18" charset="0"/>
              <a:ea typeface="Cambria" panose="02040503050406030204" pitchFamily="18" charset="0"/>
            </a:rPr>
            <a:t>Yöneylem ABD</a:t>
          </a:r>
          <a:endParaRPr lang="tr-TR">
            <a:latin typeface="Cambria" panose="02040503050406030204" pitchFamily="18" charset="0"/>
            <a:ea typeface="Cambria" panose="02040503050406030204" pitchFamily="18" charset="0"/>
          </a:endParaRPr>
        </a:p>
      </dgm:t>
    </dgm:pt>
    <dgm:pt modelId="{48704734-AFB0-49DD-8646-35318BB8187A}" type="parTrans" cxnId="{771871B0-20F4-49DF-B98B-058CEC4E5329}">
      <dgm:prSet/>
      <dgm:spPr/>
      <dgm:t>
        <a:bodyPr/>
        <a:lstStyle/>
        <a:p>
          <a:endParaRPr lang="tr-TR">
            <a:latin typeface="Cambria" panose="02040503050406030204" pitchFamily="18" charset="0"/>
            <a:ea typeface="Cambria" panose="02040503050406030204" pitchFamily="18" charset="0"/>
          </a:endParaRPr>
        </a:p>
      </dgm:t>
    </dgm:pt>
    <dgm:pt modelId="{2C5D98D3-E8D5-4CC7-B593-04220CAD6F31}" type="sibTrans" cxnId="{771871B0-20F4-49DF-B98B-058CEC4E5329}">
      <dgm:prSet/>
      <dgm:spPr/>
      <dgm:t>
        <a:bodyPr/>
        <a:lstStyle/>
        <a:p>
          <a:endParaRPr lang="tr-TR"/>
        </a:p>
      </dgm:t>
    </dgm:pt>
    <dgm:pt modelId="{763C7F6B-6A9A-4DF8-9337-9448B885478A}">
      <dgm:prSet/>
      <dgm:spPr/>
      <dgm:t>
        <a:bodyPr/>
        <a:lstStyle/>
        <a:p>
          <a:r>
            <a:rPr lang="tr-TR" b="0" i="0" u="none">
              <a:latin typeface="Cambria" panose="02040503050406030204" pitchFamily="18" charset="0"/>
              <a:ea typeface="Cambria" panose="02040503050406030204" pitchFamily="18" charset="0"/>
            </a:rPr>
            <a:t>İstatistik ABD</a:t>
          </a:r>
          <a:endParaRPr lang="tr-TR">
            <a:latin typeface="Cambria" panose="02040503050406030204" pitchFamily="18" charset="0"/>
            <a:ea typeface="Cambria" panose="02040503050406030204" pitchFamily="18" charset="0"/>
          </a:endParaRPr>
        </a:p>
      </dgm:t>
    </dgm:pt>
    <dgm:pt modelId="{55C1C491-BA16-4CDE-9764-54DF568C273A}" type="parTrans" cxnId="{8409E44B-9BF6-41EF-AEEA-9FAD8F17F540}">
      <dgm:prSet/>
      <dgm:spPr/>
      <dgm:t>
        <a:bodyPr/>
        <a:lstStyle/>
        <a:p>
          <a:endParaRPr lang="tr-TR">
            <a:latin typeface="Cambria" panose="02040503050406030204" pitchFamily="18" charset="0"/>
            <a:ea typeface="Cambria" panose="02040503050406030204" pitchFamily="18" charset="0"/>
          </a:endParaRPr>
        </a:p>
      </dgm:t>
    </dgm:pt>
    <dgm:pt modelId="{8ECD724D-E8A0-4A24-AF91-1D1874A17E78}" type="sibTrans" cxnId="{8409E44B-9BF6-41EF-AEEA-9FAD8F17F540}">
      <dgm:prSet/>
      <dgm:spPr/>
      <dgm:t>
        <a:bodyPr/>
        <a:lstStyle/>
        <a:p>
          <a:endParaRPr lang="tr-TR"/>
        </a:p>
      </dgm:t>
    </dgm:pt>
    <dgm:pt modelId="{52C991C4-5773-4CB7-BE7D-2669D9C3F8E1}">
      <dgm:prSet/>
      <dgm:spPr/>
      <dgm:t>
        <a:bodyPr/>
        <a:lstStyle/>
        <a:p>
          <a:r>
            <a:rPr lang="tr-TR" b="1" i="0" u="none">
              <a:latin typeface="Cambria" panose="02040503050406030204" pitchFamily="18" charset="0"/>
              <a:ea typeface="Cambria" panose="02040503050406030204" pitchFamily="18" charset="0"/>
            </a:rPr>
            <a:t>Çalışma Ekonomisi ve Endüstri İlişkileri Bölüm Başkanlığı</a:t>
          </a:r>
          <a:endParaRPr lang="tr-TR" b="1">
            <a:latin typeface="Cambria" panose="02040503050406030204" pitchFamily="18" charset="0"/>
            <a:ea typeface="Cambria" panose="02040503050406030204" pitchFamily="18" charset="0"/>
          </a:endParaRPr>
        </a:p>
      </dgm:t>
    </dgm:pt>
    <dgm:pt modelId="{43735F21-74AF-4264-9A8C-D8F2C1DBA3B8}" type="parTrans" cxnId="{9FC3BD69-FEBE-4503-89B9-47B99CC64EF6}">
      <dgm:prSet/>
      <dgm:spPr/>
      <dgm:t>
        <a:bodyPr/>
        <a:lstStyle/>
        <a:p>
          <a:endParaRPr lang="tr-TR">
            <a:latin typeface="Cambria" panose="02040503050406030204" pitchFamily="18" charset="0"/>
            <a:ea typeface="Cambria" panose="02040503050406030204" pitchFamily="18" charset="0"/>
          </a:endParaRPr>
        </a:p>
      </dgm:t>
    </dgm:pt>
    <dgm:pt modelId="{2AC67627-8D80-48CA-B8B0-C9511C807DE8}" type="sibTrans" cxnId="{9FC3BD69-FEBE-4503-89B9-47B99CC64EF6}">
      <dgm:prSet/>
      <dgm:spPr/>
      <dgm:t>
        <a:bodyPr/>
        <a:lstStyle/>
        <a:p>
          <a:endParaRPr lang="tr-TR"/>
        </a:p>
      </dgm:t>
    </dgm:pt>
    <dgm:pt modelId="{32220E0F-3D1C-47BF-BBE4-291A9A088DE6}">
      <dgm:prSet/>
      <dgm:spPr/>
      <dgm:t>
        <a:bodyPr/>
        <a:lstStyle/>
        <a:p>
          <a:r>
            <a:rPr lang="tr-TR" b="0" i="0" u="none">
              <a:latin typeface="Cambria" panose="02040503050406030204" pitchFamily="18" charset="0"/>
              <a:ea typeface="Cambria" panose="02040503050406030204" pitchFamily="18" charset="0"/>
            </a:rPr>
            <a:t>Çalışma Ekonomisi ABD</a:t>
          </a:r>
          <a:endParaRPr lang="tr-TR">
            <a:latin typeface="Cambria" panose="02040503050406030204" pitchFamily="18" charset="0"/>
            <a:ea typeface="Cambria" panose="02040503050406030204" pitchFamily="18" charset="0"/>
          </a:endParaRPr>
        </a:p>
      </dgm:t>
    </dgm:pt>
    <dgm:pt modelId="{C58CFBAE-F163-46D7-8F81-A9157ABC2A20}" type="parTrans" cxnId="{AA382103-0DB7-4F8B-A846-8060F679F7A3}">
      <dgm:prSet/>
      <dgm:spPr/>
      <dgm:t>
        <a:bodyPr/>
        <a:lstStyle/>
        <a:p>
          <a:endParaRPr lang="tr-TR">
            <a:latin typeface="Cambria" panose="02040503050406030204" pitchFamily="18" charset="0"/>
            <a:ea typeface="Cambria" panose="02040503050406030204" pitchFamily="18" charset="0"/>
          </a:endParaRPr>
        </a:p>
      </dgm:t>
    </dgm:pt>
    <dgm:pt modelId="{94619F44-7214-489B-AE50-218F6F755CDB}" type="sibTrans" cxnId="{AA382103-0DB7-4F8B-A846-8060F679F7A3}">
      <dgm:prSet/>
      <dgm:spPr/>
      <dgm:t>
        <a:bodyPr/>
        <a:lstStyle/>
        <a:p>
          <a:endParaRPr lang="tr-TR"/>
        </a:p>
      </dgm:t>
    </dgm:pt>
    <dgm:pt modelId="{1FFE9F89-30CB-4310-A2E5-E2ECD48D8277}">
      <dgm:prSet/>
      <dgm:spPr/>
      <dgm:t>
        <a:bodyPr/>
        <a:lstStyle/>
        <a:p>
          <a:r>
            <a:rPr lang="tr-TR" b="0" i="0" u="none">
              <a:latin typeface="Cambria" panose="02040503050406030204" pitchFamily="18" charset="0"/>
              <a:ea typeface="Cambria" panose="02040503050406030204" pitchFamily="18" charset="0"/>
            </a:rPr>
            <a:t>İş Hukuku ve Sosyal Güvenlik Hukuku ABD</a:t>
          </a:r>
          <a:endParaRPr lang="tr-TR">
            <a:latin typeface="Cambria" panose="02040503050406030204" pitchFamily="18" charset="0"/>
            <a:ea typeface="Cambria" panose="02040503050406030204" pitchFamily="18" charset="0"/>
          </a:endParaRPr>
        </a:p>
      </dgm:t>
    </dgm:pt>
    <dgm:pt modelId="{CE806533-6935-497E-B279-17C21043F70B}" type="parTrans" cxnId="{21D52A0D-19C7-4458-92A9-004CEAE63484}">
      <dgm:prSet/>
      <dgm:spPr/>
      <dgm:t>
        <a:bodyPr/>
        <a:lstStyle/>
        <a:p>
          <a:endParaRPr lang="tr-TR">
            <a:latin typeface="Cambria" panose="02040503050406030204" pitchFamily="18" charset="0"/>
            <a:ea typeface="Cambria" panose="02040503050406030204" pitchFamily="18" charset="0"/>
          </a:endParaRPr>
        </a:p>
      </dgm:t>
    </dgm:pt>
    <dgm:pt modelId="{D100F513-29FB-4957-8805-0499F349F6E7}" type="sibTrans" cxnId="{21D52A0D-19C7-4458-92A9-004CEAE63484}">
      <dgm:prSet/>
      <dgm:spPr/>
      <dgm:t>
        <a:bodyPr/>
        <a:lstStyle/>
        <a:p>
          <a:endParaRPr lang="tr-TR"/>
        </a:p>
      </dgm:t>
    </dgm:pt>
    <dgm:pt modelId="{6D7C99EF-DDF9-475F-A978-81312C233B04}">
      <dgm:prSet/>
      <dgm:spPr/>
      <dgm:t>
        <a:bodyPr/>
        <a:lstStyle/>
        <a:p>
          <a:r>
            <a:rPr lang="tr-TR" b="0" i="0" u="none">
              <a:latin typeface="Cambria" panose="02040503050406030204" pitchFamily="18" charset="0"/>
              <a:ea typeface="Cambria" panose="02040503050406030204" pitchFamily="18" charset="0"/>
            </a:rPr>
            <a:t>Yönetim ve Çalışma Psikolojisi ABD</a:t>
          </a:r>
          <a:endParaRPr lang="tr-TR">
            <a:latin typeface="Cambria" panose="02040503050406030204" pitchFamily="18" charset="0"/>
            <a:ea typeface="Cambria" panose="02040503050406030204" pitchFamily="18" charset="0"/>
          </a:endParaRPr>
        </a:p>
      </dgm:t>
    </dgm:pt>
    <dgm:pt modelId="{645C5F1B-6415-4F6C-9E77-9893213AF866}" type="parTrans" cxnId="{7A768EC7-13B8-4D2D-8EDD-6591EA2E12C5}">
      <dgm:prSet/>
      <dgm:spPr/>
      <dgm:t>
        <a:bodyPr/>
        <a:lstStyle/>
        <a:p>
          <a:endParaRPr lang="tr-TR">
            <a:latin typeface="Cambria" panose="02040503050406030204" pitchFamily="18" charset="0"/>
            <a:ea typeface="Cambria" panose="02040503050406030204" pitchFamily="18" charset="0"/>
          </a:endParaRPr>
        </a:p>
      </dgm:t>
    </dgm:pt>
    <dgm:pt modelId="{5E619599-C1CA-418B-BB6F-B5ACB8E66540}" type="sibTrans" cxnId="{7A768EC7-13B8-4D2D-8EDD-6591EA2E12C5}">
      <dgm:prSet/>
      <dgm:spPr/>
      <dgm:t>
        <a:bodyPr/>
        <a:lstStyle/>
        <a:p>
          <a:endParaRPr lang="tr-TR"/>
        </a:p>
      </dgm:t>
    </dgm:pt>
    <dgm:pt modelId="{44B44195-0B28-436C-A452-41E7620F2DF3}">
      <dgm:prSet/>
      <dgm:spPr/>
      <dgm:t>
        <a:bodyPr/>
        <a:lstStyle/>
        <a:p>
          <a:r>
            <a:rPr lang="tr-TR" b="1" i="0" u="none">
              <a:latin typeface="Cambria" panose="02040503050406030204" pitchFamily="18" charset="0"/>
              <a:ea typeface="Cambria" panose="02040503050406030204" pitchFamily="18" charset="0"/>
            </a:rPr>
            <a:t>Uluslararası İlişkiler Bölüm Başkanlığı</a:t>
          </a:r>
          <a:endParaRPr lang="tr-TR" b="1">
            <a:latin typeface="Cambria" panose="02040503050406030204" pitchFamily="18" charset="0"/>
            <a:ea typeface="Cambria" panose="02040503050406030204" pitchFamily="18" charset="0"/>
          </a:endParaRPr>
        </a:p>
      </dgm:t>
    </dgm:pt>
    <dgm:pt modelId="{D3C4DADD-F090-4712-95C8-F3A46BEB0A04}" type="parTrans" cxnId="{F84D7CF1-48A6-4F89-B7F3-78AD08DE679B}">
      <dgm:prSet/>
      <dgm:spPr/>
      <dgm:t>
        <a:bodyPr/>
        <a:lstStyle/>
        <a:p>
          <a:endParaRPr lang="tr-TR">
            <a:latin typeface="Cambria" panose="02040503050406030204" pitchFamily="18" charset="0"/>
            <a:ea typeface="Cambria" panose="02040503050406030204" pitchFamily="18" charset="0"/>
          </a:endParaRPr>
        </a:p>
      </dgm:t>
    </dgm:pt>
    <dgm:pt modelId="{B5F88FBE-95D9-48C6-97BA-5218BDEF2AD7}" type="sibTrans" cxnId="{F84D7CF1-48A6-4F89-B7F3-78AD08DE679B}">
      <dgm:prSet/>
      <dgm:spPr/>
      <dgm:t>
        <a:bodyPr/>
        <a:lstStyle/>
        <a:p>
          <a:endParaRPr lang="tr-TR"/>
        </a:p>
      </dgm:t>
    </dgm:pt>
    <dgm:pt modelId="{C9FEF315-6D8E-4117-9C08-60181506C4D2}">
      <dgm:prSet/>
      <dgm:spPr/>
      <dgm:t>
        <a:bodyPr/>
        <a:lstStyle/>
        <a:p>
          <a:r>
            <a:rPr lang="tr-TR" b="0" i="0" u="none">
              <a:latin typeface="Cambria" panose="02040503050406030204" pitchFamily="18" charset="0"/>
              <a:ea typeface="Cambria" panose="02040503050406030204" pitchFamily="18" charset="0"/>
            </a:rPr>
            <a:t>Devletler Hukuku ABD</a:t>
          </a:r>
          <a:endParaRPr lang="tr-TR">
            <a:latin typeface="Cambria" panose="02040503050406030204" pitchFamily="18" charset="0"/>
            <a:ea typeface="Cambria" panose="02040503050406030204" pitchFamily="18" charset="0"/>
          </a:endParaRPr>
        </a:p>
      </dgm:t>
    </dgm:pt>
    <dgm:pt modelId="{73E6CFF5-BBCD-436D-913E-F472546D4CD1}" type="parTrans" cxnId="{3201F99E-677B-4B45-93EB-391E309C39C3}">
      <dgm:prSet/>
      <dgm:spPr/>
      <dgm:t>
        <a:bodyPr/>
        <a:lstStyle/>
        <a:p>
          <a:endParaRPr lang="tr-TR">
            <a:latin typeface="Cambria" panose="02040503050406030204" pitchFamily="18" charset="0"/>
            <a:ea typeface="Cambria" panose="02040503050406030204" pitchFamily="18" charset="0"/>
          </a:endParaRPr>
        </a:p>
      </dgm:t>
    </dgm:pt>
    <dgm:pt modelId="{2763FF0E-32CB-4C93-B099-B1C2EE33E9D0}" type="sibTrans" cxnId="{3201F99E-677B-4B45-93EB-391E309C39C3}">
      <dgm:prSet/>
      <dgm:spPr/>
      <dgm:t>
        <a:bodyPr/>
        <a:lstStyle/>
        <a:p>
          <a:endParaRPr lang="tr-TR"/>
        </a:p>
      </dgm:t>
    </dgm:pt>
    <dgm:pt modelId="{79C4A0D3-6685-4920-B744-7DC10E5627C4}">
      <dgm:prSet/>
      <dgm:spPr/>
      <dgm:t>
        <a:bodyPr/>
        <a:lstStyle/>
        <a:p>
          <a:r>
            <a:rPr lang="tr-TR" b="0" i="0" u="none">
              <a:latin typeface="Cambria" panose="02040503050406030204" pitchFamily="18" charset="0"/>
              <a:ea typeface="Cambria" panose="02040503050406030204" pitchFamily="18" charset="0"/>
            </a:rPr>
            <a:t>Siyasi Tarih ABD</a:t>
          </a:r>
          <a:endParaRPr lang="tr-TR">
            <a:latin typeface="Cambria" panose="02040503050406030204" pitchFamily="18" charset="0"/>
            <a:ea typeface="Cambria" panose="02040503050406030204" pitchFamily="18" charset="0"/>
          </a:endParaRPr>
        </a:p>
      </dgm:t>
    </dgm:pt>
    <dgm:pt modelId="{43E9E54D-FA34-42A5-A0C7-2CE7DFE080FA}" type="parTrans" cxnId="{92AE4434-41A0-40BC-98D7-896C001D6998}">
      <dgm:prSet/>
      <dgm:spPr/>
      <dgm:t>
        <a:bodyPr/>
        <a:lstStyle/>
        <a:p>
          <a:endParaRPr lang="tr-TR">
            <a:latin typeface="Cambria" panose="02040503050406030204" pitchFamily="18" charset="0"/>
            <a:ea typeface="Cambria" panose="02040503050406030204" pitchFamily="18" charset="0"/>
          </a:endParaRPr>
        </a:p>
      </dgm:t>
    </dgm:pt>
    <dgm:pt modelId="{1729C992-A84D-4587-B13F-7838F594A29D}" type="sibTrans" cxnId="{92AE4434-41A0-40BC-98D7-896C001D6998}">
      <dgm:prSet/>
      <dgm:spPr/>
      <dgm:t>
        <a:bodyPr/>
        <a:lstStyle/>
        <a:p>
          <a:endParaRPr lang="tr-TR"/>
        </a:p>
      </dgm:t>
    </dgm:pt>
    <dgm:pt modelId="{E67096D3-E545-4908-A491-71AC33808E26}">
      <dgm:prSet/>
      <dgm:spPr/>
      <dgm:t>
        <a:bodyPr/>
        <a:lstStyle/>
        <a:p>
          <a:r>
            <a:rPr lang="tr-TR" b="0" i="0" u="none">
              <a:latin typeface="Cambria" panose="02040503050406030204" pitchFamily="18" charset="0"/>
              <a:ea typeface="Cambria" panose="02040503050406030204" pitchFamily="18" charset="0"/>
            </a:rPr>
            <a:t>Uluslararası Siyaset ABD</a:t>
          </a:r>
          <a:endParaRPr lang="tr-TR">
            <a:latin typeface="Cambria" panose="02040503050406030204" pitchFamily="18" charset="0"/>
            <a:ea typeface="Cambria" panose="02040503050406030204" pitchFamily="18" charset="0"/>
          </a:endParaRPr>
        </a:p>
      </dgm:t>
    </dgm:pt>
    <dgm:pt modelId="{CF98B5A7-E5A9-41EC-895C-2A4F90E98DE8}" type="parTrans" cxnId="{9B142298-C253-400D-A07C-076AEE72FDBD}">
      <dgm:prSet/>
      <dgm:spPr/>
      <dgm:t>
        <a:bodyPr/>
        <a:lstStyle/>
        <a:p>
          <a:endParaRPr lang="tr-TR">
            <a:latin typeface="Cambria" panose="02040503050406030204" pitchFamily="18" charset="0"/>
            <a:ea typeface="Cambria" panose="02040503050406030204" pitchFamily="18" charset="0"/>
          </a:endParaRPr>
        </a:p>
      </dgm:t>
    </dgm:pt>
    <dgm:pt modelId="{CD55186D-C89F-471B-87DC-9CCD9B6716F0}" type="sibTrans" cxnId="{9B142298-C253-400D-A07C-076AEE72FDBD}">
      <dgm:prSet/>
      <dgm:spPr/>
      <dgm:t>
        <a:bodyPr/>
        <a:lstStyle/>
        <a:p>
          <a:endParaRPr lang="tr-TR"/>
        </a:p>
      </dgm:t>
    </dgm:pt>
    <dgm:pt modelId="{0AC3ACDF-9D48-4E14-9AE7-40D497DD39C1}">
      <dgm:prSet/>
      <dgm:spPr/>
      <dgm:t>
        <a:bodyPr/>
        <a:lstStyle/>
        <a:p>
          <a:r>
            <a:rPr lang="tr-TR" b="1" i="0" u="none">
              <a:latin typeface="Cambria" panose="02040503050406030204" pitchFamily="18" charset="0"/>
              <a:ea typeface="Cambria" panose="02040503050406030204" pitchFamily="18" charset="0"/>
            </a:rPr>
            <a:t>Yönetim Bilişim Sistemleri Bölüm Başkanlığı</a:t>
          </a:r>
          <a:endParaRPr lang="tr-TR" b="1">
            <a:latin typeface="Cambria" panose="02040503050406030204" pitchFamily="18" charset="0"/>
            <a:ea typeface="Cambria" panose="02040503050406030204" pitchFamily="18" charset="0"/>
          </a:endParaRPr>
        </a:p>
      </dgm:t>
    </dgm:pt>
    <dgm:pt modelId="{DCA77CB1-1A5F-4C03-93D7-DF0154DF26CF}" type="parTrans" cxnId="{CF5E3602-A5EB-496B-8413-19F7D19689DE}">
      <dgm:prSet/>
      <dgm:spPr/>
      <dgm:t>
        <a:bodyPr/>
        <a:lstStyle/>
        <a:p>
          <a:endParaRPr lang="tr-TR">
            <a:latin typeface="Cambria" panose="02040503050406030204" pitchFamily="18" charset="0"/>
            <a:ea typeface="Cambria" panose="02040503050406030204" pitchFamily="18" charset="0"/>
          </a:endParaRPr>
        </a:p>
      </dgm:t>
    </dgm:pt>
    <dgm:pt modelId="{00924FD5-E2A5-4115-91D3-143E0427FCE0}" type="sibTrans" cxnId="{CF5E3602-A5EB-496B-8413-19F7D19689DE}">
      <dgm:prSet/>
      <dgm:spPr/>
      <dgm:t>
        <a:bodyPr/>
        <a:lstStyle/>
        <a:p>
          <a:endParaRPr lang="tr-TR"/>
        </a:p>
      </dgm:t>
    </dgm:pt>
    <dgm:pt modelId="{2796B651-CFD1-426E-B937-D937DB844A7A}">
      <dgm:prSet/>
      <dgm:spPr/>
      <dgm:t>
        <a:bodyPr/>
        <a:lstStyle/>
        <a:p>
          <a:r>
            <a:rPr lang="tr-TR" b="0" i="0" u="none">
              <a:latin typeface="Cambria" panose="02040503050406030204" pitchFamily="18" charset="0"/>
              <a:ea typeface="Cambria" panose="02040503050406030204" pitchFamily="18" charset="0"/>
            </a:rPr>
            <a:t>Yönetim Bilişim Sistemleri ABD</a:t>
          </a:r>
          <a:endParaRPr lang="tr-TR">
            <a:latin typeface="Cambria" panose="02040503050406030204" pitchFamily="18" charset="0"/>
            <a:ea typeface="Cambria" panose="02040503050406030204" pitchFamily="18" charset="0"/>
          </a:endParaRPr>
        </a:p>
      </dgm:t>
    </dgm:pt>
    <dgm:pt modelId="{6DA9FBE1-DD35-4BA4-823A-9579DF38E85B}" type="parTrans" cxnId="{4B0FBA5A-0843-4C65-987D-29288C509074}">
      <dgm:prSet/>
      <dgm:spPr/>
      <dgm:t>
        <a:bodyPr/>
        <a:lstStyle/>
        <a:p>
          <a:endParaRPr lang="tr-TR">
            <a:latin typeface="Cambria" panose="02040503050406030204" pitchFamily="18" charset="0"/>
            <a:ea typeface="Cambria" panose="02040503050406030204" pitchFamily="18" charset="0"/>
          </a:endParaRPr>
        </a:p>
      </dgm:t>
    </dgm:pt>
    <dgm:pt modelId="{6091ED57-4491-45E6-9767-1A629C73BB22}" type="sibTrans" cxnId="{4B0FBA5A-0843-4C65-987D-29288C509074}">
      <dgm:prSet/>
      <dgm:spPr/>
      <dgm:t>
        <a:bodyPr/>
        <a:lstStyle/>
        <a:p>
          <a:endParaRPr lang="tr-TR"/>
        </a:p>
      </dgm:t>
    </dgm:pt>
    <dgm:pt modelId="{39DBE169-A378-467F-A305-E899331489AD}">
      <dgm:prSet/>
      <dgm:spPr/>
      <dgm:t>
        <a:bodyPr/>
        <a:lstStyle/>
        <a:p>
          <a:r>
            <a:rPr lang="tr-TR" b="1" i="0" u="none">
              <a:latin typeface="Cambria" panose="02040503050406030204" pitchFamily="18" charset="0"/>
              <a:ea typeface="Cambria" panose="02040503050406030204" pitchFamily="18" charset="0"/>
            </a:rPr>
            <a:t>Uluslararası Ticaret ve Lojistik Bölüm Başkanlığı</a:t>
          </a:r>
          <a:endParaRPr lang="tr-TR" b="1">
            <a:latin typeface="Cambria" panose="02040503050406030204" pitchFamily="18" charset="0"/>
            <a:ea typeface="Cambria" panose="02040503050406030204" pitchFamily="18" charset="0"/>
          </a:endParaRPr>
        </a:p>
      </dgm:t>
    </dgm:pt>
    <dgm:pt modelId="{1CC81282-0189-488D-98A0-C2183E2F4880}" type="parTrans" cxnId="{A9CE4F8E-661F-4A02-9635-450751A4EB72}">
      <dgm:prSet/>
      <dgm:spPr/>
      <dgm:t>
        <a:bodyPr/>
        <a:lstStyle/>
        <a:p>
          <a:endParaRPr lang="tr-TR">
            <a:latin typeface="Cambria" panose="02040503050406030204" pitchFamily="18" charset="0"/>
            <a:ea typeface="Cambria" panose="02040503050406030204" pitchFamily="18" charset="0"/>
          </a:endParaRPr>
        </a:p>
      </dgm:t>
    </dgm:pt>
    <dgm:pt modelId="{C70CF8DD-AC09-49AF-A691-1B1A31421A81}" type="sibTrans" cxnId="{A9CE4F8E-661F-4A02-9635-450751A4EB72}">
      <dgm:prSet/>
      <dgm:spPr/>
      <dgm:t>
        <a:bodyPr/>
        <a:lstStyle/>
        <a:p>
          <a:endParaRPr lang="tr-TR"/>
        </a:p>
      </dgm:t>
    </dgm:pt>
    <dgm:pt modelId="{E545357A-3910-431D-81B2-D9FB73364F70}">
      <dgm:prSet/>
      <dgm:spPr/>
      <dgm:t>
        <a:bodyPr/>
        <a:lstStyle/>
        <a:p>
          <a:r>
            <a:rPr lang="tr-TR" b="0" i="0" u="none">
              <a:latin typeface="Cambria" panose="02040503050406030204" pitchFamily="18" charset="0"/>
              <a:ea typeface="Cambria" panose="02040503050406030204" pitchFamily="18" charset="0"/>
            </a:rPr>
            <a:t>Uluslararası Ticaret ABD</a:t>
          </a:r>
          <a:endParaRPr lang="tr-TR">
            <a:latin typeface="Cambria" panose="02040503050406030204" pitchFamily="18" charset="0"/>
            <a:ea typeface="Cambria" panose="02040503050406030204" pitchFamily="18" charset="0"/>
          </a:endParaRPr>
        </a:p>
      </dgm:t>
    </dgm:pt>
    <dgm:pt modelId="{F89385A0-0CD5-49DC-BC9F-C2D0D0987CA0}" type="parTrans" cxnId="{965DD61D-418D-4927-ACC8-8D7CB51DAC91}">
      <dgm:prSet/>
      <dgm:spPr/>
      <dgm:t>
        <a:bodyPr/>
        <a:lstStyle/>
        <a:p>
          <a:endParaRPr lang="tr-TR">
            <a:latin typeface="Cambria" panose="02040503050406030204" pitchFamily="18" charset="0"/>
            <a:ea typeface="Cambria" panose="02040503050406030204" pitchFamily="18" charset="0"/>
          </a:endParaRPr>
        </a:p>
      </dgm:t>
    </dgm:pt>
    <dgm:pt modelId="{C54EC61C-1C01-403E-ABA7-D68879EF80E4}" type="sibTrans" cxnId="{965DD61D-418D-4927-ACC8-8D7CB51DAC91}">
      <dgm:prSet/>
      <dgm:spPr/>
      <dgm:t>
        <a:bodyPr/>
        <a:lstStyle/>
        <a:p>
          <a:endParaRPr lang="tr-TR"/>
        </a:p>
      </dgm:t>
    </dgm:pt>
    <dgm:pt modelId="{56994643-DB57-4F83-B81D-DC211FB35CE3}">
      <dgm:prSet/>
      <dgm:spPr/>
      <dgm:t>
        <a:bodyPr/>
        <a:lstStyle/>
        <a:p>
          <a:r>
            <a:rPr lang="tr-TR" b="0" i="0" u="none">
              <a:latin typeface="Cambria" panose="02040503050406030204" pitchFamily="18" charset="0"/>
              <a:ea typeface="Cambria" panose="02040503050406030204" pitchFamily="18" charset="0"/>
            </a:rPr>
            <a:t>Lojistik ABD</a:t>
          </a:r>
          <a:endParaRPr lang="tr-TR">
            <a:latin typeface="Cambria" panose="02040503050406030204" pitchFamily="18" charset="0"/>
            <a:ea typeface="Cambria" panose="02040503050406030204" pitchFamily="18" charset="0"/>
          </a:endParaRPr>
        </a:p>
      </dgm:t>
    </dgm:pt>
    <dgm:pt modelId="{465C0E30-97CA-4014-AADC-E18EF82FF945}" type="parTrans" cxnId="{D775EE2E-A240-46E7-A98E-CDE66A7FBFCC}">
      <dgm:prSet/>
      <dgm:spPr/>
      <dgm:t>
        <a:bodyPr/>
        <a:lstStyle/>
        <a:p>
          <a:endParaRPr lang="tr-TR">
            <a:latin typeface="Cambria" panose="02040503050406030204" pitchFamily="18" charset="0"/>
            <a:ea typeface="Cambria" panose="02040503050406030204" pitchFamily="18" charset="0"/>
          </a:endParaRPr>
        </a:p>
      </dgm:t>
    </dgm:pt>
    <dgm:pt modelId="{C53046D7-AC56-4FA0-86BE-63F6ED55C26E}" type="sibTrans" cxnId="{D775EE2E-A240-46E7-A98E-CDE66A7FBFCC}">
      <dgm:prSet/>
      <dgm:spPr/>
      <dgm:t>
        <a:bodyPr/>
        <a:lstStyle/>
        <a:p>
          <a:endParaRPr lang="tr-TR"/>
        </a:p>
      </dgm:t>
    </dgm:pt>
    <dgm:pt modelId="{5E9E3030-2D26-44A7-AEF3-A01A2A89F1BE}">
      <dgm:prSet/>
      <dgm:spPr/>
      <dgm:t>
        <a:bodyPr/>
        <a:lstStyle/>
        <a:p>
          <a:r>
            <a:rPr lang="tr-TR" b="1" i="0" u="none">
              <a:latin typeface="Cambria" panose="02040503050406030204" pitchFamily="18" charset="0"/>
              <a:ea typeface="Cambria" panose="02040503050406030204" pitchFamily="18" charset="0"/>
            </a:rPr>
            <a:t>İdari Birimler</a:t>
          </a:r>
          <a:endParaRPr lang="tr-TR" b="1">
            <a:latin typeface="Cambria" panose="02040503050406030204" pitchFamily="18" charset="0"/>
            <a:ea typeface="Cambria" panose="02040503050406030204" pitchFamily="18" charset="0"/>
          </a:endParaRPr>
        </a:p>
      </dgm:t>
    </dgm:pt>
    <dgm:pt modelId="{37B5761E-BA82-426F-B9D3-4B40C0192F30}" type="parTrans" cxnId="{3D6B0E53-5096-4E5C-8BB1-BEF4206BFFC9}">
      <dgm:prSet/>
      <dgm:spPr/>
      <dgm:t>
        <a:bodyPr/>
        <a:lstStyle/>
        <a:p>
          <a:endParaRPr lang="tr-TR">
            <a:latin typeface="Cambria" panose="02040503050406030204" pitchFamily="18" charset="0"/>
            <a:ea typeface="Cambria" panose="02040503050406030204" pitchFamily="18" charset="0"/>
          </a:endParaRPr>
        </a:p>
      </dgm:t>
    </dgm:pt>
    <dgm:pt modelId="{F6F7DA00-3322-4FF5-953E-4E5BDC7C8518}" type="sibTrans" cxnId="{3D6B0E53-5096-4E5C-8BB1-BEF4206BFFC9}">
      <dgm:prSet/>
      <dgm:spPr/>
      <dgm:t>
        <a:bodyPr/>
        <a:lstStyle/>
        <a:p>
          <a:endParaRPr lang="tr-TR"/>
        </a:p>
      </dgm:t>
    </dgm:pt>
    <dgm:pt modelId="{B0CF60BE-F850-4F43-BE1D-B4250DE1BDAF}">
      <dgm:prSet/>
      <dgm:spPr/>
      <dgm:t>
        <a:bodyPr/>
        <a:lstStyle/>
        <a:p>
          <a:r>
            <a:rPr lang="tr-TR" b="0" i="0" u="none">
              <a:latin typeface="Cambria" panose="02040503050406030204" pitchFamily="18" charset="0"/>
              <a:ea typeface="Cambria" panose="02040503050406030204" pitchFamily="18" charset="0"/>
            </a:rPr>
            <a:t>Belge Yönetim Birimi </a:t>
          </a:r>
          <a:endParaRPr lang="tr-TR">
            <a:latin typeface="Cambria" panose="02040503050406030204" pitchFamily="18" charset="0"/>
            <a:ea typeface="Cambria" panose="02040503050406030204" pitchFamily="18" charset="0"/>
          </a:endParaRPr>
        </a:p>
      </dgm:t>
    </dgm:pt>
    <dgm:pt modelId="{0930BAEB-282D-4387-BA7D-0BAC99F9076E}" type="parTrans" cxnId="{CE5F7322-DC08-4F71-805F-B14FF8CFF41C}">
      <dgm:prSet/>
      <dgm:spPr/>
      <dgm:t>
        <a:bodyPr/>
        <a:lstStyle/>
        <a:p>
          <a:endParaRPr lang="tr-TR">
            <a:latin typeface="Cambria" panose="02040503050406030204" pitchFamily="18" charset="0"/>
            <a:ea typeface="Cambria" panose="02040503050406030204" pitchFamily="18" charset="0"/>
          </a:endParaRPr>
        </a:p>
      </dgm:t>
    </dgm:pt>
    <dgm:pt modelId="{48F03B16-84D9-48C9-A514-A60D327DC1FA}" type="sibTrans" cxnId="{CE5F7322-DC08-4F71-805F-B14FF8CFF41C}">
      <dgm:prSet/>
      <dgm:spPr/>
      <dgm:t>
        <a:bodyPr/>
        <a:lstStyle/>
        <a:p>
          <a:endParaRPr lang="tr-TR"/>
        </a:p>
      </dgm:t>
    </dgm:pt>
    <dgm:pt modelId="{4C24857F-BA53-4663-8D28-C6C55A40B828}">
      <dgm:prSet/>
      <dgm:spPr/>
      <dgm:t>
        <a:bodyPr/>
        <a:lstStyle/>
        <a:p>
          <a:r>
            <a:rPr lang="tr-TR" b="0" i="0" u="none">
              <a:latin typeface="Cambria" panose="02040503050406030204" pitchFamily="18" charset="0"/>
              <a:ea typeface="Cambria" panose="02040503050406030204" pitchFamily="18" charset="0"/>
            </a:rPr>
            <a:t>İdarive Mali İşler Birimi </a:t>
          </a:r>
          <a:endParaRPr lang="tr-TR">
            <a:latin typeface="Cambria" panose="02040503050406030204" pitchFamily="18" charset="0"/>
            <a:ea typeface="Cambria" panose="02040503050406030204" pitchFamily="18" charset="0"/>
          </a:endParaRPr>
        </a:p>
      </dgm:t>
    </dgm:pt>
    <dgm:pt modelId="{0F2B9E83-8697-49AD-AB12-F61816DF562D}" type="parTrans" cxnId="{2A0F2B17-AFCA-4395-BB08-7CE8F7E82E4B}">
      <dgm:prSet/>
      <dgm:spPr/>
      <dgm:t>
        <a:bodyPr/>
        <a:lstStyle/>
        <a:p>
          <a:endParaRPr lang="tr-TR">
            <a:latin typeface="Cambria" panose="02040503050406030204" pitchFamily="18" charset="0"/>
            <a:ea typeface="Cambria" panose="02040503050406030204" pitchFamily="18" charset="0"/>
          </a:endParaRPr>
        </a:p>
      </dgm:t>
    </dgm:pt>
    <dgm:pt modelId="{6C13202D-EE38-4BDA-8306-6A66D15CECF7}" type="sibTrans" cxnId="{2A0F2B17-AFCA-4395-BB08-7CE8F7E82E4B}">
      <dgm:prSet/>
      <dgm:spPr/>
      <dgm:t>
        <a:bodyPr/>
        <a:lstStyle/>
        <a:p>
          <a:endParaRPr lang="tr-TR"/>
        </a:p>
      </dgm:t>
    </dgm:pt>
    <dgm:pt modelId="{1A018944-F745-4366-8D03-6301C227105F}">
      <dgm:prSet/>
      <dgm:spPr/>
      <dgm:t>
        <a:bodyPr/>
        <a:lstStyle/>
        <a:p>
          <a:r>
            <a:rPr lang="tr-TR" b="0" i="0" u="none">
              <a:latin typeface="Cambria" panose="02040503050406030204" pitchFamily="18" charset="0"/>
              <a:ea typeface="Cambria" panose="02040503050406030204" pitchFamily="18" charset="0"/>
            </a:rPr>
            <a:t>İç Hizmetler Birimi </a:t>
          </a:r>
          <a:endParaRPr lang="tr-TR">
            <a:latin typeface="Cambria" panose="02040503050406030204" pitchFamily="18" charset="0"/>
            <a:ea typeface="Cambria" panose="02040503050406030204" pitchFamily="18" charset="0"/>
          </a:endParaRPr>
        </a:p>
      </dgm:t>
    </dgm:pt>
    <dgm:pt modelId="{D3831155-61BF-4F54-AEC8-94DDA01D0D15}" type="parTrans" cxnId="{6F41D691-0B5A-4A7A-AFE6-063B930257FD}">
      <dgm:prSet/>
      <dgm:spPr/>
      <dgm:t>
        <a:bodyPr/>
        <a:lstStyle/>
        <a:p>
          <a:endParaRPr lang="tr-TR">
            <a:latin typeface="Cambria" panose="02040503050406030204" pitchFamily="18" charset="0"/>
            <a:ea typeface="Cambria" panose="02040503050406030204" pitchFamily="18" charset="0"/>
          </a:endParaRPr>
        </a:p>
      </dgm:t>
    </dgm:pt>
    <dgm:pt modelId="{92C27DEF-1E70-47EC-A40E-92E636C00B19}" type="sibTrans" cxnId="{6F41D691-0B5A-4A7A-AFE6-063B930257FD}">
      <dgm:prSet/>
      <dgm:spPr/>
      <dgm:t>
        <a:bodyPr/>
        <a:lstStyle/>
        <a:p>
          <a:endParaRPr lang="tr-TR"/>
        </a:p>
      </dgm:t>
    </dgm:pt>
    <dgm:pt modelId="{5AB97E83-A2DE-4D83-9B62-2FDEA5A969AB}">
      <dgm:prSet/>
      <dgm:spPr/>
      <dgm:t>
        <a:bodyPr/>
        <a:lstStyle/>
        <a:p>
          <a:r>
            <a:rPr lang="tr-TR" b="0" i="0" u="none">
              <a:latin typeface="Cambria" panose="02040503050406030204" pitchFamily="18" charset="0"/>
              <a:ea typeface="Cambria" panose="02040503050406030204" pitchFamily="18" charset="0"/>
            </a:rPr>
            <a:t>Destek Birimi</a:t>
          </a:r>
          <a:endParaRPr lang="tr-TR">
            <a:latin typeface="Cambria" panose="02040503050406030204" pitchFamily="18" charset="0"/>
            <a:ea typeface="Cambria" panose="02040503050406030204" pitchFamily="18" charset="0"/>
          </a:endParaRPr>
        </a:p>
      </dgm:t>
    </dgm:pt>
    <dgm:pt modelId="{47C65664-EF2E-4D24-B7FD-80E6040815A4}" type="parTrans" cxnId="{74FB2173-BB80-4EA9-8352-93E01EDF2F49}">
      <dgm:prSet/>
      <dgm:spPr/>
      <dgm:t>
        <a:bodyPr/>
        <a:lstStyle/>
        <a:p>
          <a:endParaRPr lang="tr-TR">
            <a:latin typeface="Cambria" panose="02040503050406030204" pitchFamily="18" charset="0"/>
            <a:ea typeface="Cambria" panose="02040503050406030204" pitchFamily="18" charset="0"/>
          </a:endParaRPr>
        </a:p>
      </dgm:t>
    </dgm:pt>
    <dgm:pt modelId="{E0402A29-8170-44B1-9B52-7C2AE44239DB}" type="sibTrans" cxnId="{74FB2173-BB80-4EA9-8352-93E01EDF2F49}">
      <dgm:prSet/>
      <dgm:spPr/>
      <dgm:t>
        <a:bodyPr/>
        <a:lstStyle/>
        <a:p>
          <a:endParaRPr lang="tr-TR"/>
        </a:p>
      </dgm:t>
    </dgm:pt>
    <dgm:pt modelId="{8FF796A0-DC2C-4523-8112-1CEB4DA6E6F1}">
      <dgm:prSet/>
      <dgm:spPr/>
      <dgm:t>
        <a:bodyPr/>
        <a:lstStyle/>
        <a:p>
          <a:r>
            <a:rPr lang="tr-TR" b="1" i="0" u="none">
              <a:latin typeface="Cambria" panose="02040503050406030204" pitchFamily="18" charset="0"/>
              <a:ea typeface="Cambria" panose="02040503050406030204" pitchFamily="18" charset="0"/>
            </a:rPr>
            <a:t>DEKAN YARDIMCISI</a:t>
          </a:r>
        </a:p>
        <a:p>
          <a:r>
            <a:rPr lang="tr-TR" b="1" i="0" u="none">
              <a:latin typeface="Cambria" panose="02040503050406030204" pitchFamily="18" charset="0"/>
              <a:ea typeface="Cambria" panose="02040503050406030204" pitchFamily="18" charset="0"/>
            </a:rPr>
            <a:t>(AR-GE)</a:t>
          </a:r>
          <a:endParaRPr lang="tr-TR">
            <a:latin typeface="Cambria" panose="02040503050406030204" pitchFamily="18" charset="0"/>
            <a:ea typeface="Cambria" panose="02040503050406030204" pitchFamily="18" charset="0"/>
          </a:endParaRPr>
        </a:p>
      </dgm:t>
    </dgm:pt>
    <dgm:pt modelId="{5147250C-03E9-4598-A821-B195FC719D9C}" type="parTrans" cxnId="{7FEECCB9-3A01-434E-8D7B-858DBCFD91D9}">
      <dgm:prSet/>
      <dgm:spPr/>
      <dgm:t>
        <a:bodyPr/>
        <a:lstStyle/>
        <a:p>
          <a:endParaRPr lang="tr-TR">
            <a:latin typeface="Cambria" panose="02040503050406030204" pitchFamily="18" charset="0"/>
            <a:ea typeface="Cambria" panose="02040503050406030204" pitchFamily="18" charset="0"/>
          </a:endParaRPr>
        </a:p>
      </dgm:t>
    </dgm:pt>
    <dgm:pt modelId="{923024A1-38E2-41C8-A568-28C137834B0D}" type="sibTrans" cxnId="{7FEECCB9-3A01-434E-8D7B-858DBCFD91D9}">
      <dgm:prSet/>
      <dgm:spPr/>
      <dgm:t>
        <a:bodyPr/>
        <a:lstStyle/>
        <a:p>
          <a:endParaRPr lang="tr-TR"/>
        </a:p>
      </dgm:t>
    </dgm:pt>
    <dgm:pt modelId="{94A93642-9750-41C5-9C40-15E3FEB6E369}">
      <dgm:prSet phldrT="[Metin]" custT="1"/>
      <dgm:spPr/>
      <dgm:t>
        <a:bodyPr/>
        <a:lstStyle/>
        <a:p>
          <a:r>
            <a:rPr lang="tr-TR" sz="500" b="1">
              <a:latin typeface="Cambria" panose="02040503050406030204" pitchFamily="18" charset="0"/>
              <a:ea typeface="Cambria" panose="02040503050406030204" pitchFamily="18" charset="0"/>
            </a:rPr>
            <a:t>Fakülte</a:t>
          </a:r>
          <a:r>
            <a:rPr lang="tr-TR" sz="800" b="1">
              <a:latin typeface="Cambria" panose="02040503050406030204" pitchFamily="18" charset="0"/>
              <a:ea typeface="Cambria" panose="02040503050406030204" pitchFamily="18" charset="0"/>
            </a:rPr>
            <a:t> </a:t>
          </a:r>
          <a:r>
            <a:rPr lang="tr-TR" sz="500" b="1">
              <a:latin typeface="Cambria" panose="02040503050406030204" pitchFamily="18" charset="0"/>
              <a:ea typeface="Cambria" panose="02040503050406030204" pitchFamily="18" charset="0"/>
            </a:rPr>
            <a:t>Kurulu</a:t>
          </a:r>
        </a:p>
      </dgm:t>
    </dgm:pt>
    <dgm:pt modelId="{2EE254EF-CA73-428C-B9E8-A1568FCDD0BB}" type="parTrans" cxnId="{A35DFFA1-F096-4A8D-A03F-20D3A1465A8E}">
      <dgm:prSet/>
      <dgm:spPr/>
      <dgm:t>
        <a:bodyPr/>
        <a:lstStyle/>
        <a:p>
          <a:endParaRPr lang="tr-TR"/>
        </a:p>
      </dgm:t>
    </dgm:pt>
    <dgm:pt modelId="{3BE58CC9-EC12-4479-A16B-0CC5DE7DB67B}" type="sibTrans" cxnId="{A35DFFA1-F096-4A8D-A03F-20D3A1465A8E}">
      <dgm:prSet/>
      <dgm:spPr/>
      <dgm:t>
        <a:bodyPr/>
        <a:lstStyle/>
        <a:p>
          <a:endParaRPr lang="tr-TR"/>
        </a:p>
      </dgm:t>
    </dgm:pt>
    <dgm:pt modelId="{F129E4FC-4A1B-4054-8629-8A079A4E5A37}">
      <dgm:prSet phldrT="[Metin]" custT="1"/>
      <dgm:spPr/>
      <dgm:t>
        <a:bodyPr/>
        <a:lstStyle/>
        <a:p>
          <a:r>
            <a:rPr lang="tr-TR" sz="500" b="1">
              <a:latin typeface="Cambria" panose="02040503050406030204" pitchFamily="18" charset="0"/>
              <a:ea typeface="Cambria" panose="02040503050406030204" pitchFamily="18" charset="0"/>
            </a:rPr>
            <a:t>Fakülte Yönetim Kurulu</a:t>
          </a:r>
        </a:p>
      </dgm:t>
    </dgm:pt>
    <dgm:pt modelId="{F5BD2EA1-87A5-4815-9532-D92A4F5A4EBB}" type="parTrans" cxnId="{31BE239A-51D6-4DE2-B354-9456D960CD72}">
      <dgm:prSet/>
      <dgm:spPr/>
      <dgm:t>
        <a:bodyPr/>
        <a:lstStyle/>
        <a:p>
          <a:endParaRPr lang="tr-TR"/>
        </a:p>
      </dgm:t>
    </dgm:pt>
    <dgm:pt modelId="{343458D0-7BC1-498F-904D-15FEF747C49D}" type="sibTrans" cxnId="{31BE239A-51D6-4DE2-B354-9456D960CD72}">
      <dgm:prSet/>
      <dgm:spPr/>
      <dgm:t>
        <a:bodyPr/>
        <a:lstStyle/>
        <a:p>
          <a:endParaRPr lang="tr-TR"/>
        </a:p>
      </dgm:t>
    </dgm:pt>
    <dgm:pt modelId="{8D6C7D5D-6246-49B3-9776-8BDD3C9EF807}" type="pres">
      <dgm:prSet presAssocID="{C642E086-082A-41C3-85AE-F111382739B5}" presName="hierChild1" presStyleCnt="0">
        <dgm:presLayoutVars>
          <dgm:orgChart val="1"/>
          <dgm:chPref val="1"/>
          <dgm:dir/>
          <dgm:animOne val="branch"/>
          <dgm:animLvl val="lvl"/>
          <dgm:resizeHandles/>
        </dgm:presLayoutVars>
      </dgm:prSet>
      <dgm:spPr/>
    </dgm:pt>
    <dgm:pt modelId="{EEE67006-EDA3-4B3B-93C4-0A97066DE53A}" type="pres">
      <dgm:prSet presAssocID="{66BA9037-B75B-4B56-A6FD-A085005A1D47}" presName="hierRoot1" presStyleCnt="0">
        <dgm:presLayoutVars>
          <dgm:hierBranch val="init"/>
        </dgm:presLayoutVars>
      </dgm:prSet>
      <dgm:spPr/>
    </dgm:pt>
    <dgm:pt modelId="{9E0B303D-4701-4843-B5B2-9834122CB25F}" type="pres">
      <dgm:prSet presAssocID="{66BA9037-B75B-4B56-A6FD-A085005A1D47}" presName="rootComposite1" presStyleCnt="0"/>
      <dgm:spPr/>
    </dgm:pt>
    <dgm:pt modelId="{F695E2FA-ECB2-474D-AE44-76C086210118}" type="pres">
      <dgm:prSet presAssocID="{66BA9037-B75B-4B56-A6FD-A085005A1D47}" presName="rootText1" presStyleLbl="node0" presStyleIdx="0" presStyleCnt="1" custLinFactY="-100000" custLinFactNeighborY="-107780">
        <dgm:presLayoutVars>
          <dgm:chPref val="3"/>
        </dgm:presLayoutVars>
      </dgm:prSet>
      <dgm:spPr>
        <a:prstGeom prst="roundRect">
          <a:avLst/>
        </a:prstGeom>
      </dgm:spPr>
    </dgm:pt>
    <dgm:pt modelId="{35A808D8-C034-43DB-96B9-C29D75650328}" type="pres">
      <dgm:prSet presAssocID="{66BA9037-B75B-4B56-A6FD-A085005A1D47}" presName="rootConnector1" presStyleLbl="node1" presStyleIdx="0" presStyleCnt="0"/>
      <dgm:spPr/>
    </dgm:pt>
    <dgm:pt modelId="{4FDF0DA7-8159-42B5-A493-21EE872278D6}" type="pres">
      <dgm:prSet presAssocID="{66BA9037-B75B-4B56-A6FD-A085005A1D47}" presName="hierChild2" presStyleCnt="0"/>
      <dgm:spPr/>
    </dgm:pt>
    <dgm:pt modelId="{665F44BD-936C-4885-8BA6-00C76CDEDBB3}" type="pres">
      <dgm:prSet presAssocID="{2EE254EF-CA73-428C-B9E8-A1568FCDD0BB}" presName="Name37" presStyleLbl="parChTrans1D2" presStyleIdx="0" presStyleCnt="13"/>
      <dgm:spPr/>
    </dgm:pt>
    <dgm:pt modelId="{99CA7F3F-767F-4E59-B3D2-5B38609FF53F}" type="pres">
      <dgm:prSet presAssocID="{94A93642-9750-41C5-9C40-15E3FEB6E369}" presName="hierRoot2" presStyleCnt="0">
        <dgm:presLayoutVars>
          <dgm:hierBranch val="init"/>
        </dgm:presLayoutVars>
      </dgm:prSet>
      <dgm:spPr/>
    </dgm:pt>
    <dgm:pt modelId="{AEAB2522-B691-4497-91C0-E392DF71A65D}" type="pres">
      <dgm:prSet presAssocID="{94A93642-9750-41C5-9C40-15E3FEB6E369}" presName="rootComposite" presStyleCnt="0"/>
      <dgm:spPr/>
    </dgm:pt>
    <dgm:pt modelId="{FC29618C-4812-4260-BD8B-8FBDAE4142AB}" type="pres">
      <dgm:prSet presAssocID="{94A93642-9750-41C5-9C40-15E3FEB6E369}" presName="rootText" presStyleLbl="node2" presStyleIdx="0" presStyleCnt="13" custLinFactX="38385" custLinFactNeighborX="100000">
        <dgm:presLayoutVars>
          <dgm:chPref val="3"/>
        </dgm:presLayoutVars>
      </dgm:prSet>
      <dgm:spPr>
        <a:prstGeom prst="round2SameRect">
          <a:avLst/>
        </a:prstGeom>
      </dgm:spPr>
    </dgm:pt>
    <dgm:pt modelId="{9C4F15FA-2B2F-4A80-9A7F-A3C0A65089B6}" type="pres">
      <dgm:prSet presAssocID="{94A93642-9750-41C5-9C40-15E3FEB6E369}" presName="rootConnector" presStyleLbl="node2" presStyleIdx="0" presStyleCnt="13"/>
      <dgm:spPr/>
    </dgm:pt>
    <dgm:pt modelId="{0971DF9C-7938-4D74-9265-C3D6ECFA4BBF}" type="pres">
      <dgm:prSet presAssocID="{94A93642-9750-41C5-9C40-15E3FEB6E369}" presName="hierChild4" presStyleCnt="0"/>
      <dgm:spPr/>
    </dgm:pt>
    <dgm:pt modelId="{F92278E2-CFC4-4A19-9B9C-1FE484ED0986}" type="pres">
      <dgm:prSet presAssocID="{94A93642-9750-41C5-9C40-15E3FEB6E369}" presName="hierChild5" presStyleCnt="0"/>
      <dgm:spPr/>
    </dgm:pt>
    <dgm:pt modelId="{328BC9EF-9965-46F4-B5CA-DC6E7A3AED80}" type="pres">
      <dgm:prSet presAssocID="{F5BD2EA1-87A5-4815-9532-D92A4F5A4EBB}" presName="Name37" presStyleLbl="parChTrans1D2" presStyleIdx="1" presStyleCnt="13"/>
      <dgm:spPr/>
    </dgm:pt>
    <dgm:pt modelId="{A14C1769-2E67-4641-B2EF-BE3E6B723EF7}" type="pres">
      <dgm:prSet presAssocID="{F129E4FC-4A1B-4054-8629-8A079A4E5A37}" presName="hierRoot2" presStyleCnt="0">
        <dgm:presLayoutVars>
          <dgm:hierBranch val="init"/>
        </dgm:presLayoutVars>
      </dgm:prSet>
      <dgm:spPr/>
    </dgm:pt>
    <dgm:pt modelId="{73C2C1D6-8E09-43A9-A715-B646CCEEB4DB}" type="pres">
      <dgm:prSet presAssocID="{F129E4FC-4A1B-4054-8629-8A079A4E5A37}" presName="rootComposite" presStyleCnt="0"/>
      <dgm:spPr/>
    </dgm:pt>
    <dgm:pt modelId="{F9BBA58D-C282-4379-88B8-3A1C37C1E8EF}" type="pres">
      <dgm:prSet presAssocID="{F129E4FC-4A1B-4054-8629-8A079A4E5A37}" presName="rootText" presStyleLbl="node2" presStyleIdx="1" presStyleCnt="13" custLinFactX="27764" custLinFactNeighborX="100000">
        <dgm:presLayoutVars>
          <dgm:chPref val="3"/>
        </dgm:presLayoutVars>
      </dgm:prSet>
      <dgm:spPr>
        <a:prstGeom prst="round2SameRect">
          <a:avLst/>
        </a:prstGeom>
      </dgm:spPr>
    </dgm:pt>
    <dgm:pt modelId="{7132DF63-E2F3-4C00-A8D2-89306E79B79E}" type="pres">
      <dgm:prSet presAssocID="{F129E4FC-4A1B-4054-8629-8A079A4E5A37}" presName="rootConnector" presStyleLbl="node2" presStyleIdx="1" presStyleCnt="13"/>
      <dgm:spPr/>
    </dgm:pt>
    <dgm:pt modelId="{3F53AB0D-D457-4202-A790-08462503036A}" type="pres">
      <dgm:prSet presAssocID="{F129E4FC-4A1B-4054-8629-8A079A4E5A37}" presName="hierChild4" presStyleCnt="0"/>
      <dgm:spPr/>
    </dgm:pt>
    <dgm:pt modelId="{6333D82D-431E-44D2-ABA4-C06E6716B5F9}" type="pres">
      <dgm:prSet presAssocID="{F129E4FC-4A1B-4054-8629-8A079A4E5A37}" presName="hierChild5" presStyleCnt="0"/>
      <dgm:spPr/>
    </dgm:pt>
    <dgm:pt modelId="{6CDA0F53-AC32-4AEE-8B4E-7BD9147A0176}" type="pres">
      <dgm:prSet presAssocID="{23E1AD70-CD52-4BAA-9C21-B1D9F64CED44}" presName="Name37" presStyleLbl="parChTrans1D2" presStyleIdx="2" presStyleCnt="13"/>
      <dgm:spPr/>
    </dgm:pt>
    <dgm:pt modelId="{0F2BC201-D712-4990-B4F0-5524C7391CC0}" type="pres">
      <dgm:prSet presAssocID="{7FBD8EE7-EA7A-48E3-9AD5-C16D1AAE3AA9}" presName="hierRoot2" presStyleCnt="0">
        <dgm:presLayoutVars>
          <dgm:hierBranch val="init"/>
        </dgm:presLayoutVars>
      </dgm:prSet>
      <dgm:spPr/>
    </dgm:pt>
    <dgm:pt modelId="{957662B7-1CC9-466D-A8C0-77EE2B975DDD}" type="pres">
      <dgm:prSet presAssocID="{7FBD8EE7-EA7A-48E3-9AD5-C16D1AAE3AA9}" presName="rootComposite" presStyleCnt="0"/>
      <dgm:spPr/>
    </dgm:pt>
    <dgm:pt modelId="{80E8817B-6A73-4884-9731-EDCAFED8E76E}" type="pres">
      <dgm:prSet presAssocID="{7FBD8EE7-EA7A-48E3-9AD5-C16D1AAE3AA9}" presName="rootText" presStyleLbl="node2" presStyleIdx="2" presStyleCnt="13" custLinFactX="72437" custLinFactY="-82492" custLinFactNeighborX="100000" custLinFactNeighborY="-100000">
        <dgm:presLayoutVars>
          <dgm:chPref val="3"/>
        </dgm:presLayoutVars>
      </dgm:prSet>
      <dgm:spPr>
        <a:prstGeom prst="roundRect">
          <a:avLst/>
        </a:prstGeom>
      </dgm:spPr>
    </dgm:pt>
    <dgm:pt modelId="{19DB923B-2B27-483D-BEFF-13FF8B6A55F5}" type="pres">
      <dgm:prSet presAssocID="{7FBD8EE7-EA7A-48E3-9AD5-C16D1AAE3AA9}" presName="rootConnector" presStyleLbl="node2" presStyleIdx="2" presStyleCnt="13"/>
      <dgm:spPr/>
    </dgm:pt>
    <dgm:pt modelId="{92BC6844-4F04-4853-907C-12503C82B58B}" type="pres">
      <dgm:prSet presAssocID="{7FBD8EE7-EA7A-48E3-9AD5-C16D1AAE3AA9}" presName="hierChild4" presStyleCnt="0"/>
      <dgm:spPr/>
    </dgm:pt>
    <dgm:pt modelId="{9A85CFFF-F8B8-4896-8654-620C3EC24F54}" type="pres">
      <dgm:prSet presAssocID="{7FBD8EE7-EA7A-48E3-9AD5-C16D1AAE3AA9}" presName="hierChild5" presStyleCnt="0"/>
      <dgm:spPr/>
    </dgm:pt>
    <dgm:pt modelId="{E76C21B9-B913-457C-9438-6BF3C1B638FA}" type="pres">
      <dgm:prSet presAssocID="{B544089C-EF3C-4F67-9B6F-A45F0D540806}" presName="Name37" presStyleLbl="parChTrans1D2" presStyleIdx="3" presStyleCnt="13"/>
      <dgm:spPr/>
    </dgm:pt>
    <dgm:pt modelId="{CFED2B3C-C64A-4DAF-BF6A-BAE6ADEB7CF3}" type="pres">
      <dgm:prSet presAssocID="{B48E4D6A-F937-410B-97D5-30A1A1CD29DC}" presName="hierRoot2" presStyleCnt="0">
        <dgm:presLayoutVars>
          <dgm:hierBranch val="init"/>
        </dgm:presLayoutVars>
      </dgm:prSet>
      <dgm:spPr/>
    </dgm:pt>
    <dgm:pt modelId="{866B535E-A7ED-41B3-9B42-BAE26B59D906}" type="pres">
      <dgm:prSet presAssocID="{B48E4D6A-F937-410B-97D5-30A1A1CD29DC}" presName="rootComposite" presStyleCnt="0"/>
      <dgm:spPr/>
    </dgm:pt>
    <dgm:pt modelId="{6607E7BA-F708-4A44-B7BD-585B5B433BC4}" type="pres">
      <dgm:prSet presAssocID="{B48E4D6A-F937-410B-97D5-30A1A1CD29DC}" presName="rootText" presStyleLbl="node2" presStyleIdx="3" presStyleCnt="13">
        <dgm:presLayoutVars>
          <dgm:chPref val="3"/>
        </dgm:presLayoutVars>
      </dgm:prSet>
      <dgm:spPr>
        <a:prstGeom prst="round2SameRect">
          <a:avLst/>
        </a:prstGeom>
      </dgm:spPr>
    </dgm:pt>
    <dgm:pt modelId="{A8EF7D8F-B088-4CB9-A4CF-CA0984966D06}" type="pres">
      <dgm:prSet presAssocID="{B48E4D6A-F937-410B-97D5-30A1A1CD29DC}" presName="rootConnector" presStyleLbl="node2" presStyleIdx="3" presStyleCnt="13"/>
      <dgm:spPr/>
    </dgm:pt>
    <dgm:pt modelId="{8353C82B-E725-48A4-813D-84D48B5C802E}" type="pres">
      <dgm:prSet presAssocID="{B48E4D6A-F937-410B-97D5-30A1A1CD29DC}" presName="hierChild4" presStyleCnt="0"/>
      <dgm:spPr/>
    </dgm:pt>
    <dgm:pt modelId="{8987B421-3EA7-4AF9-86BD-2B4B8B709E3C}" type="pres">
      <dgm:prSet presAssocID="{171A4D92-B85C-4CEC-86FF-C114D4C2BBD7}" presName="Name37" presStyleLbl="parChTrans1D3" presStyleIdx="0" presStyleCnt="30"/>
      <dgm:spPr/>
    </dgm:pt>
    <dgm:pt modelId="{27390AAD-4E1C-466D-BFA1-91B6508BDB3F}" type="pres">
      <dgm:prSet presAssocID="{5A7AC613-FFB1-41E7-9610-BD497E179D56}" presName="hierRoot2" presStyleCnt="0">
        <dgm:presLayoutVars>
          <dgm:hierBranch val="init"/>
        </dgm:presLayoutVars>
      </dgm:prSet>
      <dgm:spPr/>
    </dgm:pt>
    <dgm:pt modelId="{2D8ADCB0-AB40-4130-9DB3-F47135C00D5A}" type="pres">
      <dgm:prSet presAssocID="{5A7AC613-FFB1-41E7-9610-BD497E179D56}" presName="rootComposite" presStyleCnt="0"/>
      <dgm:spPr/>
    </dgm:pt>
    <dgm:pt modelId="{8A9A05DB-6414-4A0B-9907-0364DF39C5A4}" type="pres">
      <dgm:prSet presAssocID="{5A7AC613-FFB1-41E7-9610-BD497E179D56}" presName="rootText" presStyleLbl="node3" presStyleIdx="0" presStyleCnt="30">
        <dgm:presLayoutVars>
          <dgm:chPref val="3"/>
        </dgm:presLayoutVars>
      </dgm:prSet>
      <dgm:spPr>
        <a:prstGeom prst="roundRect">
          <a:avLst/>
        </a:prstGeom>
      </dgm:spPr>
    </dgm:pt>
    <dgm:pt modelId="{A5DDF5B7-A9F6-4C5C-A96A-A88DF1C9495F}" type="pres">
      <dgm:prSet presAssocID="{5A7AC613-FFB1-41E7-9610-BD497E179D56}" presName="rootConnector" presStyleLbl="node3" presStyleIdx="0" presStyleCnt="30"/>
      <dgm:spPr/>
    </dgm:pt>
    <dgm:pt modelId="{62374A71-D08E-4C90-AC64-199E93476435}" type="pres">
      <dgm:prSet presAssocID="{5A7AC613-FFB1-41E7-9610-BD497E179D56}" presName="hierChild4" presStyleCnt="0"/>
      <dgm:spPr/>
    </dgm:pt>
    <dgm:pt modelId="{F7CA1722-E2D2-45D0-BEF1-73C24BF3F64E}" type="pres">
      <dgm:prSet presAssocID="{5A7AC613-FFB1-41E7-9610-BD497E179D56}" presName="hierChild5" presStyleCnt="0"/>
      <dgm:spPr/>
    </dgm:pt>
    <dgm:pt modelId="{CD4D8911-33BC-4F0F-8120-7439BA23F913}" type="pres">
      <dgm:prSet presAssocID="{62242863-DF0E-4248-B5F7-35188248AB03}" presName="Name37" presStyleLbl="parChTrans1D3" presStyleIdx="1" presStyleCnt="30"/>
      <dgm:spPr/>
    </dgm:pt>
    <dgm:pt modelId="{75601FCE-813E-4F12-8933-5B88CBFC5CE4}" type="pres">
      <dgm:prSet presAssocID="{64E6DBD4-1AC4-4904-9190-ADDC08B7DA73}" presName="hierRoot2" presStyleCnt="0">
        <dgm:presLayoutVars>
          <dgm:hierBranch val="init"/>
        </dgm:presLayoutVars>
      </dgm:prSet>
      <dgm:spPr/>
    </dgm:pt>
    <dgm:pt modelId="{136DA2F7-3509-408F-834A-4D9058ED67F2}" type="pres">
      <dgm:prSet presAssocID="{64E6DBD4-1AC4-4904-9190-ADDC08B7DA73}" presName="rootComposite" presStyleCnt="0"/>
      <dgm:spPr/>
    </dgm:pt>
    <dgm:pt modelId="{78BAF309-7BFF-4653-B81D-18DCA9E2D312}" type="pres">
      <dgm:prSet presAssocID="{64E6DBD4-1AC4-4904-9190-ADDC08B7DA73}" presName="rootText" presStyleLbl="node3" presStyleIdx="1" presStyleCnt="30">
        <dgm:presLayoutVars>
          <dgm:chPref val="3"/>
        </dgm:presLayoutVars>
      </dgm:prSet>
      <dgm:spPr>
        <a:prstGeom prst="roundRect">
          <a:avLst/>
        </a:prstGeom>
      </dgm:spPr>
    </dgm:pt>
    <dgm:pt modelId="{D1FF468D-09E9-476A-9C24-BE42A4A5F2D1}" type="pres">
      <dgm:prSet presAssocID="{64E6DBD4-1AC4-4904-9190-ADDC08B7DA73}" presName="rootConnector" presStyleLbl="node3" presStyleIdx="1" presStyleCnt="30"/>
      <dgm:spPr/>
    </dgm:pt>
    <dgm:pt modelId="{6AF6F6C2-2923-4F00-A82A-C2AEE1A165C7}" type="pres">
      <dgm:prSet presAssocID="{64E6DBD4-1AC4-4904-9190-ADDC08B7DA73}" presName="hierChild4" presStyleCnt="0"/>
      <dgm:spPr/>
    </dgm:pt>
    <dgm:pt modelId="{7C2FC01C-B8C1-4FF3-A405-AD258577C506}" type="pres">
      <dgm:prSet presAssocID="{64E6DBD4-1AC4-4904-9190-ADDC08B7DA73}" presName="hierChild5" presStyleCnt="0"/>
      <dgm:spPr/>
    </dgm:pt>
    <dgm:pt modelId="{75743E47-9D2D-440F-86EA-7EDD91E9DDD7}" type="pres">
      <dgm:prSet presAssocID="{AB94B3F3-153A-4C4B-A1C6-99AFD87E6912}" presName="Name37" presStyleLbl="parChTrans1D3" presStyleIdx="2" presStyleCnt="30"/>
      <dgm:spPr/>
    </dgm:pt>
    <dgm:pt modelId="{DDBE6E21-60F9-49A9-890E-7B3A4556B24E}" type="pres">
      <dgm:prSet presAssocID="{05859D7E-FDF6-407B-BC94-57C664243517}" presName="hierRoot2" presStyleCnt="0">
        <dgm:presLayoutVars>
          <dgm:hierBranch val="init"/>
        </dgm:presLayoutVars>
      </dgm:prSet>
      <dgm:spPr/>
    </dgm:pt>
    <dgm:pt modelId="{B3907E1D-20E1-4D44-A0AE-E069854E52F9}" type="pres">
      <dgm:prSet presAssocID="{05859D7E-FDF6-407B-BC94-57C664243517}" presName="rootComposite" presStyleCnt="0"/>
      <dgm:spPr/>
    </dgm:pt>
    <dgm:pt modelId="{00E4645B-0E56-4380-8ECB-28687F8A105E}" type="pres">
      <dgm:prSet presAssocID="{05859D7E-FDF6-407B-BC94-57C664243517}" presName="rootText" presStyleLbl="node3" presStyleIdx="2" presStyleCnt="30">
        <dgm:presLayoutVars>
          <dgm:chPref val="3"/>
        </dgm:presLayoutVars>
      </dgm:prSet>
      <dgm:spPr>
        <a:prstGeom prst="roundRect">
          <a:avLst/>
        </a:prstGeom>
      </dgm:spPr>
    </dgm:pt>
    <dgm:pt modelId="{B6D1A047-BED1-4306-B866-A6F92BA6FBEA}" type="pres">
      <dgm:prSet presAssocID="{05859D7E-FDF6-407B-BC94-57C664243517}" presName="rootConnector" presStyleLbl="node3" presStyleIdx="2" presStyleCnt="30"/>
      <dgm:spPr/>
    </dgm:pt>
    <dgm:pt modelId="{47A6118A-2007-4E97-9B7B-FC29A5C53545}" type="pres">
      <dgm:prSet presAssocID="{05859D7E-FDF6-407B-BC94-57C664243517}" presName="hierChild4" presStyleCnt="0"/>
      <dgm:spPr/>
    </dgm:pt>
    <dgm:pt modelId="{AB9CDE06-80F3-4D4B-B2DD-2DD9E6CB725D}" type="pres">
      <dgm:prSet presAssocID="{05859D7E-FDF6-407B-BC94-57C664243517}" presName="hierChild5" presStyleCnt="0"/>
      <dgm:spPr/>
    </dgm:pt>
    <dgm:pt modelId="{6DFB79CD-1AD8-4A25-992F-9267DA24CD81}" type="pres">
      <dgm:prSet presAssocID="{423069C9-869E-44CE-BA19-11B7ABF8E87B}" presName="Name37" presStyleLbl="parChTrans1D3" presStyleIdx="3" presStyleCnt="30"/>
      <dgm:spPr/>
    </dgm:pt>
    <dgm:pt modelId="{0E8FB593-4E5C-40BF-8377-C05B376B042B}" type="pres">
      <dgm:prSet presAssocID="{AFDCCB46-F37F-4057-AD27-4F7A72FF03B5}" presName="hierRoot2" presStyleCnt="0">
        <dgm:presLayoutVars>
          <dgm:hierBranch val="init"/>
        </dgm:presLayoutVars>
      </dgm:prSet>
      <dgm:spPr/>
    </dgm:pt>
    <dgm:pt modelId="{E7DE38A5-52C5-4FFB-9B2E-F45AB382DA6C}" type="pres">
      <dgm:prSet presAssocID="{AFDCCB46-F37F-4057-AD27-4F7A72FF03B5}" presName="rootComposite" presStyleCnt="0"/>
      <dgm:spPr/>
    </dgm:pt>
    <dgm:pt modelId="{392778D6-DF58-4108-A807-81DF7393E822}" type="pres">
      <dgm:prSet presAssocID="{AFDCCB46-F37F-4057-AD27-4F7A72FF03B5}" presName="rootText" presStyleLbl="node3" presStyleIdx="3" presStyleCnt="30">
        <dgm:presLayoutVars>
          <dgm:chPref val="3"/>
        </dgm:presLayoutVars>
      </dgm:prSet>
      <dgm:spPr>
        <a:prstGeom prst="roundRect">
          <a:avLst/>
        </a:prstGeom>
      </dgm:spPr>
    </dgm:pt>
    <dgm:pt modelId="{49CB5922-6343-4A11-85BE-6364FE8CD8F0}" type="pres">
      <dgm:prSet presAssocID="{AFDCCB46-F37F-4057-AD27-4F7A72FF03B5}" presName="rootConnector" presStyleLbl="node3" presStyleIdx="3" presStyleCnt="30"/>
      <dgm:spPr/>
    </dgm:pt>
    <dgm:pt modelId="{2DAEF2A4-6699-45A0-970D-4FC88D4F7D7B}" type="pres">
      <dgm:prSet presAssocID="{AFDCCB46-F37F-4057-AD27-4F7A72FF03B5}" presName="hierChild4" presStyleCnt="0"/>
      <dgm:spPr/>
    </dgm:pt>
    <dgm:pt modelId="{1F9561A3-69EE-428C-B274-200D43277A6D}" type="pres">
      <dgm:prSet presAssocID="{AFDCCB46-F37F-4057-AD27-4F7A72FF03B5}" presName="hierChild5" presStyleCnt="0"/>
      <dgm:spPr/>
    </dgm:pt>
    <dgm:pt modelId="{F40FD48D-B92D-4A9B-B59E-D0E29AC5C122}" type="pres">
      <dgm:prSet presAssocID="{B48E4D6A-F937-410B-97D5-30A1A1CD29DC}" presName="hierChild5" presStyleCnt="0"/>
      <dgm:spPr/>
    </dgm:pt>
    <dgm:pt modelId="{DE47E9F2-BDE9-4D6D-80F4-7D6D1338F84C}" type="pres">
      <dgm:prSet presAssocID="{60A8CA2B-2D2F-418C-A234-F5A860AD0A85}" presName="Name37" presStyleLbl="parChTrans1D2" presStyleIdx="4" presStyleCnt="13"/>
      <dgm:spPr/>
    </dgm:pt>
    <dgm:pt modelId="{13D9F41B-146E-40ED-91A7-0FD841119B14}" type="pres">
      <dgm:prSet presAssocID="{EECF1DB9-B3D4-42F6-994D-6F9E6C4CCB4F}" presName="hierRoot2" presStyleCnt="0">
        <dgm:presLayoutVars>
          <dgm:hierBranch val="init"/>
        </dgm:presLayoutVars>
      </dgm:prSet>
      <dgm:spPr/>
    </dgm:pt>
    <dgm:pt modelId="{BE6DDE53-689C-4A78-909A-4C410259B2FC}" type="pres">
      <dgm:prSet presAssocID="{EECF1DB9-B3D4-42F6-994D-6F9E6C4CCB4F}" presName="rootComposite" presStyleCnt="0"/>
      <dgm:spPr/>
    </dgm:pt>
    <dgm:pt modelId="{AEEE37DE-ABCF-446A-ACFE-D36B4FAA6EA1}" type="pres">
      <dgm:prSet presAssocID="{EECF1DB9-B3D4-42F6-994D-6F9E6C4CCB4F}" presName="rootText" presStyleLbl="node2" presStyleIdx="4" presStyleCnt="13">
        <dgm:presLayoutVars>
          <dgm:chPref val="3"/>
        </dgm:presLayoutVars>
      </dgm:prSet>
      <dgm:spPr>
        <a:prstGeom prst="round2SameRect">
          <a:avLst/>
        </a:prstGeom>
      </dgm:spPr>
    </dgm:pt>
    <dgm:pt modelId="{279A5B0B-4EB8-4C38-800A-82D7F1FD91B4}" type="pres">
      <dgm:prSet presAssocID="{EECF1DB9-B3D4-42F6-994D-6F9E6C4CCB4F}" presName="rootConnector" presStyleLbl="node2" presStyleIdx="4" presStyleCnt="13"/>
      <dgm:spPr/>
    </dgm:pt>
    <dgm:pt modelId="{97A875DC-1F54-418A-A292-233A908977D4}" type="pres">
      <dgm:prSet presAssocID="{EECF1DB9-B3D4-42F6-994D-6F9E6C4CCB4F}" presName="hierChild4" presStyleCnt="0"/>
      <dgm:spPr/>
    </dgm:pt>
    <dgm:pt modelId="{CF7C23C3-3C9B-4A49-BC8E-FAB0A4F22CF8}" type="pres">
      <dgm:prSet presAssocID="{ED4D4FB4-0B96-47C4-A1F5-E1A64730BD2A}" presName="Name37" presStyleLbl="parChTrans1D3" presStyleIdx="4" presStyleCnt="30"/>
      <dgm:spPr/>
    </dgm:pt>
    <dgm:pt modelId="{FE9815F7-ECBB-498D-9CEE-C4790DAA39D2}" type="pres">
      <dgm:prSet presAssocID="{1CF6065F-6B32-4EF3-91FB-363FBEEBC090}" presName="hierRoot2" presStyleCnt="0">
        <dgm:presLayoutVars>
          <dgm:hierBranch val="init"/>
        </dgm:presLayoutVars>
      </dgm:prSet>
      <dgm:spPr/>
    </dgm:pt>
    <dgm:pt modelId="{63745070-B86F-4CEF-B380-98B6A0403D3D}" type="pres">
      <dgm:prSet presAssocID="{1CF6065F-6B32-4EF3-91FB-363FBEEBC090}" presName="rootComposite" presStyleCnt="0"/>
      <dgm:spPr/>
    </dgm:pt>
    <dgm:pt modelId="{7E53E3C2-F231-4DD8-81B8-52C3DE86AE33}" type="pres">
      <dgm:prSet presAssocID="{1CF6065F-6B32-4EF3-91FB-363FBEEBC090}" presName="rootText" presStyleLbl="node3" presStyleIdx="4" presStyleCnt="30">
        <dgm:presLayoutVars>
          <dgm:chPref val="3"/>
        </dgm:presLayoutVars>
      </dgm:prSet>
      <dgm:spPr>
        <a:prstGeom prst="roundRect">
          <a:avLst/>
        </a:prstGeom>
      </dgm:spPr>
    </dgm:pt>
    <dgm:pt modelId="{82C2AF6B-F71E-40CB-B33B-5D7759487488}" type="pres">
      <dgm:prSet presAssocID="{1CF6065F-6B32-4EF3-91FB-363FBEEBC090}" presName="rootConnector" presStyleLbl="node3" presStyleIdx="4" presStyleCnt="30"/>
      <dgm:spPr/>
    </dgm:pt>
    <dgm:pt modelId="{0DCBF507-02B8-4054-B11D-DE82D171F16D}" type="pres">
      <dgm:prSet presAssocID="{1CF6065F-6B32-4EF3-91FB-363FBEEBC090}" presName="hierChild4" presStyleCnt="0"/>
      <dgm:spPr/>
    </dgm:pt>
    <dgm:pt modelId="{E07D28C6-C57B-4AFE-8D15-8116C3C18FCB}" type="pres">
      <dgm:prSet presAssocID="{1CF6065F-6B32-4EF3-91FB-363FBEEBC090}" presName="hierChild5" presStyleCnt="0"/>
      <dgm:spPr/>
    </dgm:pt>
    <dgm:pt modelId="{42F3367A-61F8-4231-B970-61C44192B722}" type="pres">
      <dgm:prSet presAssocID="{C399EB11-B8D9-4E41-B3F4-0F20822197BA}" presName="Name37" presStyleLbl="parChTrans1D3" presStyleIdx="5" presStyleCnt="30"/>
      <dgm:spPr/>
    </dgm:pt>
    <dgm:pt modelId="{776FA938-FA8E-430C-AA75-4030FC2FD14D}" type="pres">
      <dgm:prSet presAssocID="{6E6B0388-FC0E-44A5-A03A-8D0FE1418568}" presName="hierRoot2" presStyleCnt="0">
        <dgm:presLayoutVars>
          <dgm:hierBranch val="init"/>
        </dgm:presLayoutVars>
      </dgm:prSet>
      <dgm:spPr/>
    </dgm:pt>
    <dgm:pt modelId="{DD24CD94-7BDC-472B-9094-C6A461486815}" type="pres">
      <dgm:prSet presAssocID="{6E6B0388-FC0E-44A5-A03A-8D0FE1418568}" presName="rootComposite" presStyleCnt="0"/>
      <dgm:spPr/>
    </dgm:pt>
    <dgm:pt modelId="{06790550-9A57-4438-9360-2B5540A486A3}" type="pres">
      <dgm:prSet presAssocID="{6E6B0388-FC0E-44A5-A03A-8D0FE1418568}" presName="rootText" presStyleLbl="node3" presStyleIdx="5" presStyleCnt="30">
        <dgm:presLayoutVars>
          <dgm:chPref val="3"/>
        </dgm:presLayoutVars>
      </dgm:prSet>
      <dgm:spPr>
        <a:prstGeom prst="roundRect">
          <a:avLst/>
        </a:prstGeom>
      </dgm:spPr>
    </dgm:pt>
    <dgm:pt modelId="{1D4F8423-4A24-4AF2-AF23-867B3E4A2C3C}" type="pres">
      <dgm:prSet presAssocID="{6E6B0388-FC0E-44A5-A03A-8D0FE1418568}" presName="rootConnector" presStyleLbl="node3" presStyleIdx="5" presStyleCnt="30"/>
      <dgm:spPr/>
    </dgm:pt>
    <dgm:pt modelId="{B0B3E9E0-ACC4-48D1-94A8-9F7633F21055}" type="pres">
      <dgm:prSet presAssocID="{6E6B0388-FC0E-44A5-A03A-8D0FE1418568}" presName="hierChild4" presStyleCnt="0"/>
      <dgm:spPr/>
    </dgm:pt>
    <dgm:pt modelId="{19CAA703-E1EB-41C0-8AD1-C77FD9A746D9}" type="pres">
      <dgm:prSet presAssocID="{6E6B0388-FC0E-44A5-A03A-8D0FE1418568}" presName="hierChild5" presStyleCnt="0"/>
      <dgm:spPr/>
    </dgm:pt>
    <dgm:pt modelId="{207C5F0E-BE19-475D-9E00-1EDA39415FB8}" type="pres">
      <dgm:prSet presAssocID="{CB5AB029-3B04-436C-A9A9-388C6F732CC7}" presName="Name37" presStyleLbl="parChTrans1D3" presStyleIdx="6" presStyleCnt="30"/>
      <dgm:spPr/>
    </dgm:pt>
    <dgm:pt modelId="{6873AD00-B31A-4E38-B4FF-4306536B474E}" type="pres">
      <dgm:prSet presAssocID="{4F9AC295-49BD-4322-8CE1-007FE2E52648}" presName="hierRoot2" presStyleCnt="0">
        <dgm:presLayoutVars>
          <dgm:hierBranch val="init"/>
        </dgm:presLayoutVars>
      </dgm:prSet>
      <dgm:spPr/>
    </dgm:pt>
    <dgm:pt modelId="{CD768998-B495-4A9A-BC86-336AB516832D}" type="pres">
      <dgm:prSet presAssocID="{4F9AC295-49BD-4322-8CE1-007FE2E52648}" presName="rootComposite" presStyleCnt="0"/>
      <dgm:spPr/>
    </dgm:pt>
    <dgm:pt modelId="{FF816823-AD28-4498-B178-C86318327A19}" type="pres">
      <dgm:prSet presAssocID="{4F9AC295-49BD-4322-8CE1-007FE2E52648}" presName="rootText" presStyleLbl="node3" presStyleIdx="6" presStyleCnt="30">
        <dgm:presLayoutVars>
          <dgm:chPref val="3"/>
        </dgm:presLayoutVars>
      </dgm:prSet>
      <dgm:spPr/>
    </dgm:pt>
    <dgm:pt modelId="{C32B051A-BB42-438C-A2C8-8E2A6F1D01BA}" type="pres">
      <dgm:prSet presAssocID="{4F9AC295-49BD-4322-8CE1-007FE2E52648}" presName="rootConnector" presStyleLbl="node3" presStyleIdx="6" presStyleCnt="30"/>
      <dgm:spPr/>
    </dgm:pt>
    <dgm:pt modelId="{6269D73E-D1B7-4C4A-9CA3-2BF3872B03A3}" type="pres">
      <dgm:prSet presAssocID="{4F9AC295-49BD-4322-8CE1-007FE2E52648}" presName="hierChild4" presStyleCnt="0"/>
      <dgm:spPr/>
    </dgm:pt>
    <dgm:pt modelId="{75B051C4-83D5-4076-90F6-5AA1C90CDDC9}" type="pres">
      <dgm:prSet presAssocID="{4F9AC295-49BD-4322-8CE1-007FE2E52648}" presName="hierChild5" presStyleCnt="0"/>
      <dgm:spPr/>
    </dgm:pt>
    <dgm:pt modelId="{0AF1CEA5-08AC-419A-BC6A-E46FEB984F61}" type="pres">
      <dgm:prSet presAssocID="{47EA5B44-77BA-4295-A6B4-82B56173C21B}" presName="Name37" presStyleLbl="parChTrans1D3" presStyleIdx="7" presStyleCnt="30"/>
      <dgm:spPr/>
    </dgm:pt>
    <dgm:pt modelId="{C43E4D11-DA23-4043-9490-4AA1C2C25A42}" type="pres">
      <dgm:prSet presAssocID="{AE1AFFB1-1401-4D28-A083-B88802BE147D}" presName="hierRoot2" presStyleCnt="0">
        <dgm:presLayoutVars>
          <dgm:hierBranch val="init"/>
        </dgm:presLayoutVars>
      </dgm:prSet>
      <dgm:spPr/>
    </dgm:pt>
    <dgm:pt modelId="{829DE47F-E017-4851-8216-077BA80A530A}" type="pres">
      <dgm:prSet presAssocID="{AE1AFFB1-1401-4D28-A083-B88802BE147D}" presName="rootComposite" presStyleCnt="0"/>
      <dgm:spPr/>
    </dgm:pt>
    <dgm:pt modelId="{45065288-1F56-4DCF-A05B-431BAD71DAEC}" type="pres">
      <dgm:prSet presAssocID="{AE1AFFB1-1401-4D28-A083-B88802BE147D}" presName="rootText" presStyleLbl="node3" presStyleIdx="7" presStyleCnt="30">
        <dgm:presLayoutVars>
          <dgm:chPref val="3"/>
        </dgm:presLayoutVars>
      </dgm:prSet>
      <dgm:spPr>
        <a:prstGeom prst="roundRect">
          <a:avLst/>
        </a:prstGeom>
      </dgm:spPr>
    </dgm:pt>
    <dgm:pt modelId="{C4091157-68C6-4CC5-9F8E-31C48AF1E3EE}" type="pres">
      <dgm:prSet presAssocID="{AE1AFFB1-1401-4D28-A083-B88802BE147D}" presName="rootConnector" presStyleLbl="node3" presStyleIdx="7" presStyleCnt="30"/>
      <dgm:spPr/>
    </dgm:pt>
    <dgm:pt modelId="{84DA1D2D-75AB-4852-9131-B13523E1E7C2}" type="pres">
      <dgm:prSet presAssocID="{AE1AFFB1-1401-4D28-A083-B88802BE147D}" presName="hierChild4" presStyleCnt="0"/>
      <dgm:spPr/>
    </dgm:pt>
    <dgm:pt modelId="{0F235C64-9B6E-4ADE-9A1D-49F1065B1746}" type="pres">
      <dgm:prSet presAssocID="{AE1AFFB1-1401-4D28-A083-B88802BE147D}" presName="hierChild5" presStyleCnt="0"/>
      <dgm:spPr/>
    </dgm:pt>
    <dgm:pt modelId="{958FCEA4-2B7C-4472-9F3D-1A332FE1039C}" type="pres">
      <dgm:prSet presAssocID="{E7BF1488-CFD8-4171-929C-9E5B4F4802B7}" presName="Name37" presStyleLbl="parChTrans1D3" presStyleIdx="8" presStyleCnt="30"/>
      <dgm:spPr/>
    </dgm:pt>
    <dgm:pt modelId="{3AE63403-6D1F-4C97-A8AE-9CD3364A76E3}" type="pres">
      <dgm:prSet presAssocID="{B9600AD5-EF27-42D4-B238-CFD052AEB725}" presName="hierRoot2" presStyleCnt="0">
        <dgm:presLayoutVars>
          <dgm:hierBranch val="init"/>
        </dgm:presLayoutVars>
      </dgm:prSet>
      <dgm:spPr/>
    </dgm:pt>
    <dgm:pt modelId="{14311C4D-03D3-406D-9A80-A07F77FFFF4F}" type="pres">
      <dgm:prSet presAssocID="{B9600AD5-EF27-42D4-B238-CFD052AEB725}" presName="rootComposite" presStyleCnt="0"/>
      <dgm:spPr/>
    </dgm:pt>
    <dgm:pt modelId="{2830A01F-33C5-40F2-857E-48EA9BFEE14E}" type="pres">
      <dgm:prSet presAssocID="{B9600AD5-EF27-42D4-B238-CFD052AEB725}" presName="rootText" presStyleLbl="node3" presStyleIdx="8" presStyleCnt="30">
        <dgm:presLayoutVars>
          <dgm:chPref val="3"/>
        </dgm:presLayoutVars>
      </dgm:prSet>
      <dgm:spPr>
        <a:prstGeom prst="roundRect">
          <a:avLst/>
        </a:prstGeom>
      </dgm:spPr>
    </dgm:pt>
    <dgm:pt modelId="{FEAB2A2C-1C13-4620-95B0-ECAEEC923A9C}" type="pres">
      <dgm:prSet presAssocID="{B9600AD5-EF27-42D4-B238-CFD052AEB725}" presName="rootConnector" presStyleLbl="node3" presStyleIdx="8" presStyleCnt="30"/>
      <dgm:spPr/>
    </dgm:pt>
    <dgm:pt modelId="{14DB337B-E49E-4D5E-9A5F-BCC4764A8445}" type="pres">
      <dgm:prSet presAssocID="{B9600AD5-EF27-42D4-B238-CFD052AEB725}" presName="hierChild4" presStyleCnt="0"/>
      <dgm:spPr/>
    </dgm:pt>
    <dgm:pt modelId="{477D6B4F-0FB7-47BE-9417-AA5F0EF3618B}" type="pres">
      <dgm:prSet presAssocID="{B9600AD5-EF27-42D4-B238-CFD052AEB725}" presName="hierChild5" presStyleCnt="0"/>
      <dgm:spPr/>
    </dgm:pt>
    <dgm:pt modelId="{CE1A87D3-5DBA-4011-AC49-45DA1969D688}" type="pres">
      <dgm:prSet presAssocID="{5542B6A1-F9FC-4361-A2D0-7295918DB363}" presName="Name37" presStyleLbl="parChTrans1D3" presStyleIdx="9" presStyleCnt="30"/>
      <dgm:spPr/>
    </dgm:pt>
    <dgm:pt modelId="{4D2F57C6-DBCA-488D-841B-9E084DEFBE36}" type="pres">
      <dgm:prSet presAssocID="{594B59C6-A9BA-4C93-8745-06B1EA8BA318}" presName="hierRoot2" presStyleCnt="0">
        <dgm:presLayoutVars>
          <dgm:hierBranch val="init"/>
        </dgm:presLayoutVars>
      </dgm:prSet>
      <dgm:spPr/>
    </dgm:pt>
    <dgm:pt modelId="{460BDC77-D4E7-414B-9461-1BE27BF8ABC6}" type="pres">
      <dgm:prSet presAssocID="{594B59C6-A9BA-4C93-8745-06B1EA8BA318}" presName="rootComposite" presStyleCnt="0"/>
      <dgm:spPr/>
    </dgm:pt>
    <dgm:pt modelId="{28427E02-56D7-4978-A67F-E1A06908C19B}" type="pres">
      <dgm:prSet presAssocID="{594B59C6-A9BA-4C93-8745-06B1EA8BA318}" presName="rootText" presStyleLbl="node3" presStyleIdx="9" presStyleCnt="30">
        <dgm:presLayoutVars>
          <dgm:chPref val="3"/>
        </dgm:presLayoutVars>
      </dgm:prSet>
      <dgm:spPr>
        <a:prstGeom prst="roundRect">
          <a:avLst/>
        </a:prstGeom>
      </dgm:spPr>
    </dgm:pt>
    <dgm:pt modelId="{DAEBEE51-3321-4472-AA1B-3C445835A378}" type="pres">
      <dgm:prSet presAssocID="{594B59C6-A9BA-4C93-8745-06B1EA8BA318}" presName="rootConnector" presStyleLbl="node3" presStyleIdx="9" presStyleCnt="30"/>
      <dgm:spPr/>
    </dgm:pt>
    <dgm:pt modelId="{953F8E88-453F-4DBD-BAF0-4258E02988B7}" type="pres">
      <dgm:prSet presAssocID="{594B59C6-A9BA-4C93-8745-06B1EA8BA318}" presName="hierChild4" presStyleCnt="0"/>
      <dgm:spPr/>
    </dgm:pt>
    <dgm:pt modelId="{ABBFB9AC-D659-4687-B018-3CDB22A0562D}" type="pres">
      <dgm:prSet presAssocID="{594B59C6-A9BA-4C93-8745-06B1EA8BA318}" presName="hierChild5" presStyleCnt="0"/>
      <dgm:spPr/>
    </dgm:pt>
    <dgm:pt modelId="{B7EBE57F-C883-42E1-9D44-6E9127607BA5}" type="pres">
      <dgm:prSet presAssocID="{EECF1DB9-B3D4-42F6-994D-6F9E6C4CCB4F}" presName="hierChild5" presStyleCnt="0"/>
      <dgm:spPr/>
    </dgm:pt>
    <dgm:pt modelId="{87B439DF-B0D7-4781-862C-F9BF8FDD038C}" type="pres">
      <dgm:prSet presAssocID="{3E051F20-0A7A-491A-A598-152D69C009F0}" presName="Name37" presStyleLbl="parChTrans1D2" presStyleIdx="5" presStyleCnt="13"/>
      <dgm:spPr/>
    </dgm:pt>
    <dgm:pt modelId="{56201925-36A7-4FA2-AD56-C9F0BE18935C}" type="pres">
      <dgm:prSet presAssocID="{B500FC37-49AA-472A-869D-BAAC22892BD5}" presName="hierRoot2" presStyleCnt="0">
        <dgm:presLayoutVars>
          <dgm:hierBranch val="init"/>
        </dgm:presLayoutVars>
      </dgm:prSet>
      <dgm:spPr/>
    </dgm:pt>
    <dgm:pt modelId="{299969F4-5542-45A8-97C7-4C9144483219}" type="pres">
      <dgm:prSet presAssocID="{B500FC37-49AA-472A-869D-BAAC22892BD5}" presName="rootComposite" presStyleCnt="0"/>
      <dgm:spPr/>
    </dgm:pt>
    <dgm:pt modelId="{EF94BDFB-686B-4453-AE73-094F272A4DA4}" type="pres">
      <dgm:prSet presAssocID="{B500FC37-49AA-472A-869D-BAAC22892BD5}" presName="rootText" presStyleLbl="node2" presStyleIdx="5" presStyleCnt="13">
        <dgm:presLayoutVars>
          <dgm:chPref val="3"/>
        </dgm:presLayoutVars>
      </dgm:prSet>
      <dgm:spPr>
        <a:prstGeom prst="round2SameRect">
          <a:avLst/>
        </a:prstGeom>
      </dgm:spPr>
    </dgm:pt>
    <dgm:pt modelId="{3BCCB5D2-F588-4C2E-95D2-586BF252CF02}" type="pres">
      <dgm:prSet presAssocID="{B500FC37-49AA-472A-869D-BAAC22892BD5}" presName="rootConnector" presStyleLbl="node2" presStyleIdx="5" presStyleCnt="13"/>
      <dgm:spPr/>
    </dgm:pt>
    <dgm:pt modelId="{8A4ABEA1-FA82-4A94-8736-87D8DB8F522A}" type="pres">
      <dgm:prSet presAssocID="{B500FC37-49AA-472A-869D-BAAC22892BD5}" presName="hierChild4" presStyleCnt="0"/>
      <dgm:spPr/>
    </dgm:pt>
    <dgm:pt modelId="{478689AB-0A96-485B-A03D-27DA83CEADF7}" type="pres">
      <dgm:prSet presAssocID="{3805E9CE-04C3-4C41-8153-E4E77A25BA5B}" presName="Name37" presStyleLbl="parChTrans1D3" presStyleIdx="10" presStyleCnt="30"/>
      <dgm:spPr/>
    </dgm:pt>
    <dgm:pt modelId="{10B7D137-789B-4F08-8856-AECA736DFC0F}" type="pres">
      <dgm:prSet presAssocID="{9BE14D9A-7A74-49A7-8B17-A0B87F0A9551}" presName="hierRoot2" presStyleCnt="0">
        <dgm:presLayoutVars>
          <dgm:hierBranch val="init"/>
        </dgm:presLayoutVars>
      </dgm:prSet>
      <dgm:spPr/>
    </dgm:pt>
    <dgm:pt modelId="{75BE22D5-53A7-4E5E-9544-3D90B0732755}" type="pres">
      <dgm:prSet presAssocID="{9BE14D9A-7A74-49A7-8B17-A0B87F0A9551}" presName="rootComposite" presStyleCnt="0"/>
      <dgm:spPr/>
    </dgm:pt>
    <dgm:pt modelId="{1780E138-07A8-46ED-B4C3-569067814114}" type="pres">
      <dgm:prSet presAssocID="{9BE14D9A-7A74-49A7-8B17-A0B87F0A9551}" presName="rootText" presStyleLbl="node3" presStyleIdx="10" presStyleCnt="30">
        <dgm:presLayoutVars>
          <dgm:chPref val="3"/>
        </dgm:presLayoutVars>
      </dgm:prSet>
      <dgm:spPr>
        <a:prstGeom prst="roundRect">
          <a:avLst/>
        </a:prstGeom>
      </dgm:spPr>
    </dgm:pt>
    <dgm:pt modelId="{46E73EE5-3EF8-4994-A77F-2D1EA35F3A1C}" type="pres">
      <dgm:prSet presAssocID="{9BE14D9A-7A74-49A7-8B17-A0B87F0A9551}" presName="rootConnector" presStyleLbl="node3" presStyleIdx="10" presStyleCnt="30"/>
      <dgm:spPr/>
    </dgm:pt>
    <dgm:pt modelId="{128E8145-AB63-407A-BF71-8CDEBB0DF172}" type="pres">
      <dgm:prSet presAssocID="{9BE14D9A-7A74-49A7-8B17-A0B87F0A9551}" presName="hierChild4" presStyleCnt="0"/>
      <dgm:spPr/>
    </dgm:pt>
    <dgm:pt modelId="{EB247D37-5E41-4DC8-A8B1-2406B99BBD7F}" type="pres">
      <dgm:prSet presAssocID="{9BE14D9A-7A74-49A7-8B17-A0B87F0A9551}" presName="hierChild5" presStyleCnt="0"/>
      <dgm:spPr/>
    </dgm:pt>
    <dgm:pt modelId="{5402A55F-26EA-4829-B05C-75E67C4A834D}" type="pres">
      <dgm:prSet presAssocID="{F43B7AC3-47ED-486A-8E8C-AA31212F4388}" presName="Name37" presStyleLbl="parChTrans1D3" presStyleIdx="11" presStyleCnt="30"/>
      <dgm:spPr/>
    </dgm:pt>
    <dgm:pt modelId="{A91C8628-51B2-40D8-9CDB-3BE38ECED515}" type="pres">
      <dgm:prSet presAssocID="{C8E1F1AC-1E48-48D8-BB00-C9B44560EB37}" presName="hierRoot2" presStyleCnt="0">
        <dgm:presLayoutVars>
          <dgm:hierBranch val="init"/>
        </dgm:presLayoutVars>
      </dgm:prSet>
      <dgm:spPr/>
    </dgm:pt>
    <dgm:pt modelId="{115F4607-759F-4E99-AFBF-67C1D644909F}" type="pres">
      <dgm:prSet presAssocID="{C8E1F1AC-1E48-48D8-BB00-C9B44560EB37}" presName="rootComposite" presStyleCnt="0"/>
      <dgm:spPr/>
    </dgm:pt>
    <dgm:pt modelId="{6B34D5FF-CDE3-412C-ADE0-268CC82CA758}" type="pres">
      <dgm:prSet presAssocID="{C8E1F1AC-1E48-48D8-BB00-C9B44560EB37}" presName="rootText" presStyleLbl="node3" presStyleIdx="11" presStyleCnt="30">
        <dgm:presLayoutVars>
          <dgm:chPref val="3"/>
        </dgm:presLayoutVars>
      </dgm:prSet>
      <dgm:spPr>
        <a:prstGeom prst="roundRect">
          <a:avLst/>
        </a:prstGeom>
      </dgm:spPr>
    </dgm:pt>
    <dgm:pt modelId="{B82A9707-73D1-46D5-9A85-665B485D420E}" type="pres">
      <dgm:prSet presAssocID="{C8E1F1AC-1E48-48D8-BB00-C9B44560EB37}" presName="rootConnector" presStyleLbl="node3" presStyleIdx="11" presStyleCnt="30"/>
      <dgm:spPr/>
    </dgm:pt>
    <dgm:pt modelId="{A630DF4B-A97B-4012-B397-517F831EC803}" type="pres">
      <dgm:prSet presAssocID="{C8E1F1AC-1E48-48D8-BB00-C9B44560EB37}" presName="hierChild4" presStyleCnt="0"/>
      <dgm:spPr/>
    </dgm:pt>
    <dgm:pt modelId="{71F62BAF-0C80-446A-BD35-4207A255403E}" type="pres">
      <dgm:prSet presAssocID="{C8E1F1AC-1E48-48D8-BB00-C9B44560EB37}" presName="hierChild5" presStyleCnt="0"/>
      <dgm:spPr/>
    </dgm:pt>
    <dgm:pt modelId="{FF14642E-FC80-45E9-823D-244BADE0CD9C}" type="pres">
      <dgm:prSet presAssocID="{DADC211D-F35E-4EBD-91DE-502114BC43D1}" presName="Name37" presStyleLbl="parChTrans1D3" presStyleIdx="12" presStyleCnt="30"/>
      <dgm:spPr/>
    </dgm:pt>
    <dgm:pt modelId="{FF732744-37B6-4689-8DB4-2F394BBE23C0}" type="pres">
      <dgm:prSet presAssocID="{B21D242D-1E3F-42C8-94A9-74124246CA9D}" presName="hierRoot2" presStyleCnt="0">
        <dgm:presLayoutVars>
          <dgm:hierBranch val="init"/>
        </dgm:presLayoutVars>
      </dgm:prSet>
      <dgm:spPr/>
    </dgm:pt>
    <dgm:pt modelId="{8F817C4A-E696-427B-A13D-C321E70F554F}" type="pres">
      <dgm:prSet presAssocID="{B21D242D-1E3F-42C8-94A9-74124246CA9D}" presName="rootComposite" presStyleCnt="0"/>
      <dgm:spPr/>
    </dgm:pt>
    <dgm:pt modelId="{B215652F-AB05-406C-B472-809DBD29A7AC}" type="pres">
      <dgm:prSet presAssocID="{B21D242D-1E3F-42C8-94A9-74124246CA9D}" presName="rootText" presStyleLbl="node3" presStyleIdx="12" presStyleCnt="30">
        <dgm:presLayoutVars>
          <dgm:chPref val="3"/>
        </dgm:presLayoutVars>
      </dgm:prSet>
      <dgm:spPr>
        <a:prstGeom prst="roundRect">
          <a:avLst/>
        </a:prstGeom>
      </dgm:spPr>
    </dgm:pt>
    <dgm:pt modelId="{8FFA3BC1-D89C-44B2-968E-7492BD04515D}" type="pres">
      <dgm:prSet presAssocID="{B21D242D-1E3F-42C8-94A9-74124246CA9D}" presName="rootConnector" presStyleLbl="node3" presStyleIdx="12" presStyleCnt="30"/>
      <dgm:spPr/>
    </dgm:pt>
    <dgm:pt modelId="{D555E0E5-F847-411E-92DC-16D4C1598A94}" type="pres">
      <dgm:prSet presAssocID="{B21D242D-1E3F-42C8-94A9-74124246CA9D}" presName="hierChild4" presStyleCnt="0"/>
      <dgm:spPr/>
    </dgm:pt>
    <dgm:pt modelId="{D23E159B-193F-4796-AEA8-E4E8D8D7678F}" type="pres">
      <dgm:prSet presAssocID="{B21D242D-1E3F-42C8-94A9-74124246CA9D}" presName="hierChild5" presStyleCnt="0"/>
      <dgm:spPr/>
    </dgm:pt>
    <dgm:pt modelId="{27B864AC-9FD5-49BC-84FF-57B4B3FF9F87}" type="pres">
      <dgm:prSet presAssocID="{F50D85C2-F99B-45D9-B258-813DDA2A9522}" presName="Name37" presStyleLbl="parChTrans1D3" presStyleIdx="13" presStyleCnt="30"/>
      <dgm:spPr/>
    </dgm:pt>
    <dgm:pt modelId="{18C2CC0E-C6F9-46FF-9A34-DEAB82CBE37C}" type="pres">
      <dgm:prSet presAssocID="{DFBA1777-F988-4A75-8AD1-54241B1907B7}" presName="hierRoot2" presStyleCnt="0">
        <dgm:presLayoutVars>
          <dgm:hierBranch val="init"/>
        </dgm:presLayoutVars>
      </dgm:prSet>
      <dgm:spPr/>
    </dgm:pt>
    <dgm:pt modelId="{814C8AFC-DF90-4B12-B581-F9C556C44D74}" type="pres">
      <dgm:prSet presAssocID="{DFBA1777-F988-4A75-8AD1-54241B1907B7}" presName="rootComposite" presStyleCnt="0"/>
      <dgm:spPr/>
    </dgm:pt>
    <dgm:pt modelId="{653F0019-A0BB-446F-A9B8-FA0DFDCBD768}" type="pres">
      <dgm:prSet presAssocID="{DFBA1777-F988-4A75-8AD1-54241B1907B7}" presName="rootText" presStyleLbl="node3" presStyleIdx="13" presStyleCnt="30">
        <dgm:presLayoutVars>
          <dgm:chPref val="3"/>
        </dgm:presLayoutVars>
      </dgm:prSet>
      <dgm:spPr>
        <a:prstGeom prst="roundRect">
          <a:avLst/>
        </a:prstGeom>
      </dgm:spPr>
    </dgm:pt>
    <dgm:pt modelId="{82B4527F-EB1D-42BE-9C31-C082989CCEFA}" type="pres">
      <dgm:prSet presAssocID="{DFBA1777-F988-4A75-8AD1-54241B1907B7}" presName="rootConnector" presStyleLbl="node3" presStyleIdx="13" presStyleCnt="30"/>
      <dgm:spPr/>
    </dgm:pt>
    <dgm:pt modelId="{7B6B6B6E-9AD1-4217-8AEE-A547E832BA1F}" type="pres">
      <dgm:prSet presAssocID="{DFBA1777-F988-4A75-8AD1-54241B1907B7}" presName="hierChild4" presStyleCnt="0"/>
      <dgm:spPr/>
    </dgm:pt>
    <dgm:pt modelId="{A35F745B-4547-49D6-BBC8-F643495E24AC}" type="pres">
      <dgm:prSet presAssocID="{DFBA1777-F988-4A75-8AD1-54241B1907B7}" presName="hierChild5" presStyleCnt="0"/>
      <dgm:spPr/>
    </dgm:pt>
    <dgm:pt modelId="{70924B18-9B97-46AF-B653-A7032BC209E4}" type="pres">
      <dgm:prSet presAssocID="{B500FC37-49AA-472A-869D-BAAC22892BD5}" presName="hierChild5" presStyleCnt="0"/>
      <dgm:spPr/>
    </dgm:pt>
    <dgm:pt modelId="{BCE15CBD-0609-4C87-B2D3-ABFEEAFA5F5A}" type="pres">
      <dgm:prSet presAssocID="{09A2C83F-BB27-47B7-AC34-B98430D2423B}" presName="Name37" presStyleLbl="parChTrans1D2" presStyleIdx="6" presStyleCnt="13"/>
      <dgm:spPr/>
    </dgm:pt>
    <dgm:pt modelId="{69C18422-5ABE-4CBB-8072-8BC1C87F7F85}" type="pres">
      <dgm:prSet presAssocID="{8B57A636-A66E-491A-8E86-278C2CA6902A}" presName="hierRoot2" presStyleCnt="0">
        <dgm:presLayoutVars>
          <dgm:hierBranch val="init"/>
        </dgm:presLayoutVars>
      </dgm:prSet>
      <dgm:spPr/>
    </dgm:pt>
    <dgm:pt modelId="{CF764930-87F4-48F2-9E29-C1DBFB662D0F}" type="pres">
      <dgm:prSet presAssocID="{8B57A636-A66E-491A-8E86-278C2CA6902A}" presName="rootComposite" presStyleCnt="0"/>
      <dgm:spPr/>
    </dgm:pt>
    <dgm:pt modelId="{91A7FDBD-CA7C-4F30-B52C-E97E92F59E60}" type="pres">
      <dgm:prSet presAssocID="{8B57A636-A66E-491A-8E86-278C2CA6902A}" presName="rootText" presStyleLbl="node2" presStyleIdx="6" presStyleCnt="13">
        <dgm:presLayoutVars>
          <dgm:chPref val="3"/>
        </dgm:presLayoutVars>
      </dgm:prSet>
      <dgm:spPr>
        <a:prstGeom prst="round2SameRect">
          <a:avLst/>
        </a:prstGeom>
      </dgm:spPr>
    </dgm:pt>
    <dgm:pt modelId="{56B53811-F5EE-44F6-80DE-A3FDF514A3E8}" type="pres">
      <dgm:prSet presAssocID="{8B57A636-A66E-491A-8E86-278C2CA6902A}" presName="rootConnector" presStyleLbl="node2" presStyleIdx="6" presStyleCnt="13"/>
      <dgm:spPr/>
    </dgm:pt>
    <dgm:pt modelId="{E7930419-6FDA-41BE-9680-9CCCFB786F1D}" type="pres">
      <dgm:prSet presAssocID="{8B57A636-A66E-491A-8E86-278C2CA6902A}" presName="hierChild4" presStyleCnt="0"/>
      <dgm:spPr/>
    </dgm:pt>
    <dgm:pt modelId="{1CE75BB9-351B-41CB-B30F-EA436F8F335F}" type="pres">
      <dgm:prSet presAssocID="{4775B432-4E63-43BD-A2B5-610580722F24}" presName="Name37" presStyleLbl="parChTrans1D3" presStyleIdx="14" presStyleCnt="30"/>
      <dgm:spPr/>
    </dgm:pt>
    <dgm:pt modelId="{2445305F-E5F2-47C9-9CD6-48554D5E1D99}" type="pres">
      <dgm:prSet presAssocID="{26DC8173-852A-4593-90EA-95E7A437073E}" presName="hierRoot2" presStyleCnt="0">
        <dgm:presLayoutVars>
          <dgm:hierBranch val="init"/>
        </dgm:presLayoutVars>
      </dgm:prSet>
      <dgm:spPr/>
    </dgm:pt>
    <dgm:pt modelId="{C9D29E08-DE8A-44DE-907F-4EDB2989FFE7}" type="pres">
      <dgm:prSet presAssocID="{26DC8173-852A-4593-90EA-95E7A437073E}" presName="rootComposite" presStyleCnt="0"/>
      <dgm:spPr/>
    </dgm:pt>
    <dgm:pt modelId="{2D6D0C81-5DBA-4225-A737-11BD51EDAC8F}" type="pres">
      <dgm:prSet presAssocID="{26DC8173-852A-4593-90EA-95E7A437073E}" presName="rootText" presStyleLbl="node3" presStyleIdx="14" presStyleCnt="30">
        <dgm:presLayoutVars>
          <dgm:chPref val="3"/>
        </dgm:presLayoutVars>
      </dgm:prSet>
      <dgm:spPr>
        <a:prstGeom prst="roundRect">
          <a:avLst/>
        </a:prstGeom>
      </dgm:spPr>
    </dgm:pt>
    <dgm:pt modelId="{9B8D2242-C488-4A88-B128-986C7304C8CC}" type="pres">
      <dgm:prSet presAssocID="{26DC8173-852A-4593-90EA-95E7A437073E}" presName="rootConnector" presStyleLbl="node3" presStyleIdx="14" presStyleCnt="30"/>
      <dgm:spPr/>
    </dgm:pt>
    <dgm:pt modelId="{0387DA47-39E3-4F52-9A70-4AC19528B8A4}" type="pres">
      <dgm:prSet presAssocID="{26DC8173-852A-4593-90EA-95E7A437073E}" presName="hierChild4" presStyleCnt="0"/>
      <dgm:spPr/>
    </dgm:pt>
    <dgm:pt modelId="{D0A5DB1C-CF7C-48B6-A38E-4525ED1CEE10}" type="pres">
      <dgm:prSet presAssocID="{26DC8173-852A-4593-90EA-95E7A437073E}" presName="hierChild5" presStyleCnt="0"/>
      <dgm:spPr/>
    </dgm:pt>
    <dgm:pt modelId="{D9D32C5E-7AB2-4F1A-AF5B-FC87C8FA0FE1}" type="pres">
      <dgm:prSet presAssocID="{48704734-AFB0-49DD-8646-35318BB8187A}" presName="Name37" presStyleLbl="parChTrans1D3" presStyleIdx="15" presStyleCnt="30"/>
      <dgm:spPr/>
    </dgm:pt>
    <dgm:pt modelId="{D453BDA5-9CD5-4A8D-B720-6B470DB44646}" type="pres">
      <dgm:prSet presAssocID="{30A3F5F1-8490-4CCA-ADF7-A489B284A956}" presName="hierRoot2" presStyleCnt="0">
        <dgm:presLayoutVars>
          <dgm:hierBranch val="init"/>
        </dgm:presLayoutVars>
      </dgm:prSet>
      <dgm:spPr/>
    </dgm:pt>
    <dgm:pt modelId="{899F4954-7FEB-4624-B74A-818833CDF2D5}" type="pres">
      <dgm:prSet presAssocID="{30A3F5F1-8490-4CCA-ADF7-A489B284A956}" presName="rootComposite" presStyleCnt="0"/>
      <dgm:spPr/>
    </dgm:pt>
    <dgm:pt modelId="{581A69CE-CD17-43D2-B0B3-781EE072B7F6}" type="pres">
      <dgm:prSet presAssocID="{30A3F5F1-8490-4CCA-ADF7-A489B284A956}" presName="rootText" presStyleLbl="node3" presStyleIdx="15" presStyleCnt="30">
        <dgm:presLayoutVars>
          <dgm:chPref val="3"/>
        </dgm:presLayoutVars>
      </dgm:prSet>
      <dgm:spPr>
        <a:prstGeom prst="roundRect">
          <a:avLst/>
        </a:prstGeom>
      </dgm:spPr>
    </dgm:pt>
    <dgm:pt modelId="{3B17E7EB-3BA1-42FC-8CCA-B43DEE533320}" type="pres">
      <dgm:prSet presAssocID="{30A3F5F1-8490-4CCA-ADF7-A489B284A956}" presName="rootConnector" presStyleLbl="node3" presStyleIdx="15" presStyleCnt="30"/>
      <dgm:spPr/>
    </dgm:pt>
    <dgm:pt modelId="{270FCFFC-B285-405E-BBE1-BFD4F0BDEE63}" type="pres">
      <dgm:prSet presAssocID="{30A3F5F1-8490-4CCA-ADF7-A489B284A956}" presName="hierChild4" presStyleCnt="0"/>
      <dgm:spPr/>
    </dgm:pt>
    <dgm:pt modelId="{E6FE3210-190C-475F-A6C5-6D359B5D4E79}" type="pres">
      <dgm:prSet presAssocID="{30A3F5F1-8490-4CCA-ADF7-A489B284A956}" presName="hierChild5" presStyleCnt="0"/>
      <dgm:spPr/>
    </dgm:pt>
    <dgm:pt modelId="{5BC3AFFA-4A64-4886-828F-EC5975D280A0}" type="pres">
      <dgm:prSet presAssocID="{55C1C491-BA16-4CDE-9764-54DF568C273A}" presName="Name37" presStyleLbl="parChTrans1D3" presStyleIdx="16" presStyleCnt="30"/>
      <dgm:spPr/>
    </dgm:pt>
    <dgm:pt modelId="{5DDE81A3-A5C4-42E0-B0CA-14CE4EDE1D96}" type="pres">
      <dgm:prSet presAssocID="{763C7F6B-6A9A-4DF8-9337-9448B885478A}" presName="hierRoot2" presStyleCnt="0">
        <dgm:presLayoutVars>
          <dgm:hierBranch val="init"/>
        </dgm:presLayoutVars>
      </dgm:prSet>
      <dgm:spPr/>
    </dgm:pt>
    <dgm:pt modelId="{E4FCADDF-B75D-4AAA-BEDE-02DD83F48C73}" type="pres">
      <dgm:prSet presAssocID="{763C7F6B-6A9A-4DF8-9337-9448B885478A}" presName="rootComposite" presStyleCnt="0"/>
      <dgm:spPr/>
    </dgm:pt>
    <dgm:pt modelId="{D965CBEA-08A7-451F-8BD1-2E3095F798B9}" type="pres">
      <dgm:prSet presAssocID="{763C7F6B-6A9A-4DF8-9337-9448B885478A}" presName="rootText" presStyleLbl="node3" presStyleIdx="16" presStyleCnt="30">
        <dgm:presLayoutVars>
          <dgm:chPref val="3"/>
        </dgm:presLayoutVars>
      </dgm:prSet>
      <dgm:spPr>
        <a:prstGeom prst="roundRect">
          <a:avLst/>
        </a:prstGeom>
      </dgm:spPr>
    </dgm:pt>
    <dgm:pt modelId="{8D38DA59-5F78-4272-95F0-8141F3120390}" type="pres">
      <dgm:prSet presAssocID="{763C7F6B-6A9A-4DF8-9337-9448B885478A}" presName="rootConnector" presStyleLbl="node3" presStyleIdx="16" presStyleCnt="30"/>
      <dgm:spPr/>
    </dgm:pt>
    <dgm:pt modelId="{C7BBED10-B0DA-486F-9A2B-800CFB5F2D1F}" type="pres">
      <dgm:prSet presAssocID="{763C7F6B-6A9A-4DF8-9337-9448B885478A}" presName="hierChild4" presStyleCnt="0"/>
      <dgm:spPr/>
    </dgm:pt>
    <dgm:pt modelId="{C59B2BD4-584F-400D-8AEA-9D72D97CE6EA}" type="pres">
      <dgm:prSet presAssocID="{763C7F6B-6A9A-4DF8-9337-9448B885478A}" presName="hierChild5" presStyleCnt="0"/>
      <dgm:spPr/>
    </dgm:pt>
    <dgm:pt modelId="{6C903938-5E46-478E-8A16-123484E92872}" type="pres">
      <dgm:prSet presAssocID="{8B57A636-A66E-491A-8E86-278C2CA6902A}" presName="hierChild5" presStyleCnt="0"/>
      <dgm:spPr/>
    </dgm:pt>
    <dgm:pt modelId="{7F028B99-C94B-4778-ABCD-4BBCC44D69A0}" type="pres">
      <dgm:prSet presAssocID="{43735F21-74AF-4264-9A8C-D8F2C1DBA3B8}" presName="Name37" presStyleLbl="parChTrans1D2" presStyleIdx="7" presStyleCnt="13"/>
      <dgm:spPr/>
    </dgm:pt>
    <dgm:pt modelId="{F98FCAE5-E5A2-4F4E-8263-A87A63826F66}" type="pres">
      <dgm:prSet presAssocID="{52C991C4-5773-4CB7-BE7D-2669D9C3F8E1}" presName="hierRoot2" presStyleCnt="0">
        <dgm:presLayoutVars>
          <dgm:hierBranch val="init"/>
        </dgm:presLayoutVars>
      </dgm:prSet>
      <dgm:spPr/>
    </dgm:pt>
    <dgm:pt modelId="{C345F3CE-3ADC-4A78-ADB0-77F4AB461406}" type="pres">
      <dgm:prSet presAssocID="{52C991C4-5773-4CB7-BE7D-2669D9C3F8E1}" presName="rootComposite" presStyleCnt="0"/>
      <dgm:spPr/>
    </dgm:pt>
    <dgm:pt modelId="{C4690FE2-6129-4EF7-A112-5D6DDDC6C3C3}" type="pres">
      <dgm:prSet presAssocID="{52C991C4-5773-4CB7-BE7D-2669D9C3F8E1}" presName="rootText" presStyleLbl="node2" presStyleIdx="7" presStyleCnt="13">
        <dgm:presLayoutVars>
          <dgm:chPref val="3"/>
        </dgm:presLayoutVars>
      </dgm:prSet>
      <dgm:spPr>
        <a:prstGeom prst="round2SameRect">
          <a:avLst/>
        </a:prstGeom>
      </dgm:spPr>
    </dgm:pt>
    <dgm:pt modelId="{182AF2D9-0897-47E5-83F7-20782E63D30C}" type="pres">
      <dgm:prSet presAssocID="{52C991C4-5773-4CB7-BE7D-2669D9C3F8E1}" presName="rootConnector" presStyleLbl="node2" presStyleIdx="7" presStyleCnt="13"/>
      <dgm:spPr/>
    </dgm:pt>
    <dgm:pt modelId="{61BAF805-5364-4874-949E-D706E102E6CC}" type="pres">
      <dgm:prSet presAssocID="{52C991C4-5773-4CB7-BE7D-2669D9C3F8E1}" presName="hierChild4" presStyleCnt="0"/>
      <dgm:spPr/>
    </dgm:pt>
    <dgm:pt modelId="{F0B41D0D-067D-47D2-BBD7-0E9422B5329F}" type="pres">
      <dgm:prSet presAssocID="{C58CFBAE-F163-46D7-8F81-A9157ABC2A20}" presName="Name37" presStyleLbl="parChTrans1D3" presStyleIdx="17" presStyleCnt="30"/>
      <dgm:spPr/>
    </dgm:pt>
    <dgm:pt modelId="{202AD54A-62FD-4EBF-BF27-0F19758E19EC}" type="pres">
      <dgm:prSet presAssocID="{32220E0F-3D1C-47BF-BBE4-291A9A088DE6}" presName="hierRoot2" presStyleCnt="0">
        <dgm:presLayoutVars>
          <dgm:hierBranch val="init"/>
        </dgm:presLayoutVars>
      </dgm:prSet>
      <dgm:spPr/>
    </dgm:pt>
    <dgm:pt modelId="{C26381EE-F550-4D18-A6C3-7C736B752A68}" type="pres">
      <dgm:prSet presAssocID="{32220E0F-3D1C-47BF-BBE4-291A9A088DE6}" presName="rootComposite" presStyleCnt="0"/>
      <dgm:spPr/>
    </dgm:pt>
    <dgm:pt modelId="{07F21838-A31D-48A7-B059-C9F78380A1FB}" type="pres">
      <dgm:prSet presAssocID="{32220E0F-3D1C-47BF-BBE4-291A9A088DE6}" presName="rootText" presStyleLbl="node3" presStyleIdx="17" presStyleCnt="30">
        <dgm:presLayoutVars>
          <dgm:chPref val="3"/>
        </dgm:presLayoutVars>
      </dgm:prSet>
      <dgm:spPr>
        <a:prstGeom prst="roundRect">
          <a:avLst/>
        </a:prstGeom>
      </dgm:spPr>
    </dgm:pt>
    <dgm:pt modelId="{1A4B4ECF-F1BF-449C-9FC2-BD1C3C26F487}" type="pres">
      <dgm:prSet presAssocID="{32220E0F-3D1C-47BF-BBE4-291A9A088DE6}" presName="rootConnector" presStyleLbl="node3" presStyleIdx="17" presStyleCnt="30"/>
      <dgm:spPr/>
    </dgm:pt>
    <dgm:pt modelId="{50D46271-A1AC-4E12-98E0-2FE34BA84CF8}" type="pres">
      <dgm:prSet presAssocID="{32220E0F-3D1C-47BF-BBE4-291A9A088DE6}" presName="hierChild4" presStyleCnt="0"/>
      <dgm:spPr/>
    </dgm:pt>
    <dgm:pt modelId="{D86B8836-21A7-473C-A07D-8D3C58FEAAA6}" type="pres">
      <dgm:prSet presAssocID="{32220E0F-3D1C-47BF-BBE4-291A9A088DE6}" presName="hierChild5" presStyleCnt="0"/>
      <dgm:spPr/>
    </dgm:pt>
    <dgm:pt modelId="{F832A439-8381-4114-A630-4C0B67DD17F2}" type="pres">
      <dgm:prSet presAssocID="{CE806533-6935-497E-B279-17C21043F70B}" presName="Name37" presStyleLbl="parChTrans1D3" presStyleIdx="18" presStyleCnt="30"/>
      <dgm:spPr/>
    </dgm:pt>
    <dgm:pt modelId="{C6E9A2E2-7C86-4483-BF0B-EE851C7AE99B}" type="pres">
      <dgm:prSet presAssocID="{1FFE9F89-30CB-4310-A2E5-E2ECD48D8277}" presName="hierRoot2" presStyleCnt="0">
        <dgm:presLayoutVars>
          <dgm:hierBranch val="init"/>
        </dgm:presLayoutVars>
      </dgm:prSet>
      <dgm:spPr/>
    </dgm:pt>
    <dgm:pt modelId="{7345549F-746A-4E48-90F0-5616ABC9A12E}" type="pres">
      <dgm:prSet presAssocID="{1FFE9F89-30CB-4310-A2E5-E2ECD48D8277}" presName="rootComposite" presStyleCnt="0"/>
      <dgm:spPr/>
    </dgm:pt>
    <dgm:pt modelId="{DACD1904-93CF-4348-8CE4-C9F4E149D233}" type="pres">
      <dgm:prSet presAssocID="{1FFE9F89-30CB-4310-A2E5-E2ECD48D8277}" presName="rootText" presStyleLbl="node3" presStyleIdx="18" presStyleCnt="30">
        <dgm:presLayoutVars>
          <dgm:chPref val="3"/>
        </dgm:presLayoutVars>
      </dgm:prSet>
      <dgm:spPr>
        <a:prstGeom prst="roundRect">
          <a:avLst/>
        </a:prstGeom>
      </dgm:spPr>
    </dgm:pt>
    <dgm:pt modelId="{24364B85-82E5-4E42-9FA0-83965D28074B}" type="pres">
      <dgm:prSet presAssocID="{1FFE9F89-30CB-4310-A2E5-E2ECD48D8277}" presName="rootConnector" presStyleLbl="node3" presStyleIdx="18" presStyleCnt="30"/>
      <dgm:spPr/>
    </dgm:pt>
    <dgm:pt modelId="{89098BFA-E4B8-40CE-9974-B4F4B1CD2DA4}" type="pres">
      <dgm:prSet presAssocID="{1FFE9F89-30CB-4310-A2E5-E2ECD48D8277}" presName="hierChild4" presStyleCnt="0"/>
      <dgm:spPr/>
    </dgm:pt>
    <dgm:pt modelId="{B59DF8FA-4825-491F-8D95-082A822E0F67}" type="pres">
      <dgm:prSet presAssocID="{1FFE9F89-30CB-4310-A2E5-E2ECD48D8277}" presName="hierChild5" presStyleCnt="0"/>
      <dgm:spPr/>
    </dgm:pt>
    <dgm:pt modelId="{25C1C917-DB65-44A5-A2F1-CDDB25890ADD}" type="pres">
      <dgm:prSet presAssocID="{645C5F1B-6415-4F6C-9E77-9893213AF866}" presName="Name37" presStyleLbl="parChTrans1D3" presStyleIdx="19" presStyleCnt="30"/>
      <dgm:spPr/>
    </dgm:pt>
    <dgm:pt modelId="{0A619CB1-661A-4A64-B17D-2F56321CFDB4}" type="pres">
      <dgm:prSet presAssocID="{6D7C99EF-DDF9-475F-A978-81312C233B04}" presName="hierRoot2" presStyleCnt="0">
        <dgm:presLayoutVars>
          <dgm:hierBranch val="init"/>
        </dgm:presLayoutVars>
      </dgm:prSet>
      <dgm:spPr/>
    </dgm:pt>
    <dgm:pt modelId="{E780A093-2219-4C39-9F84-3BF9A23BB850}" type="pres">
      <dgm:prSet presAssocID="{6D7C99EF-DDF9-475F-A978-81312C233B04}" presName="rootComposite" presStyleCnt="0"/>
      <dgm:spPr/>
    </dgm:pt>
    <dgm:pt modelId="{3FDA427B-9928-4ED4-A6C8-2566560F6C07}" type="pres">
      <dgm:prSet presAssocID="{6D7C99EF-DDF9-475F-A978-81312C233B04}" presName="rootText" presStyleLbl="node3" presStyleIdx="19" presStyleCnt="30">
        <dgm:presLayoutVars>
          <dgm:chPref val="3"/>
        </dgm:presLayoutVars>
      </dgm:prSet>
      <dgm:spPr>
        <a:prstGeom prst="roundRect">
          <a:avLst/>
        </a:prstGeom>
      </dgm:spPr>
    </dgm:pt>
    <dgm:pt modelId="{7AADEC52-FC69-4F83-82A1-3F7B4D213F7B}" type="pres">
      <dgm:prSet presAssocID="{6D7C99EF-DDF9-475F-A978-81312C233B04}" presName="rootConnector" presStyleLbl="node3" presStyleIdx="19" presStyleCnt="30"/>
      <dgm:spPr/>
    </dgm:pt>
    <dgm:pt modelId="{1AF26498-B1DF-4143-8A54-3BAB275EC9FC}" type="pres">
      <dgm:prSet presAssocID="{6D7C99EF-DDF9-475F-A978-81312C233B04}" presName="hierChild4" presStyleCnt="0"/>
      <dgm:spPr/>
    </dgm:pt>
    <dgm:pt modelId="{4FEDCE2A-B2C9-45CA-8D9C-1A5726432B64}" type="pres">
      <dgm:prSet presAssocID="{6D7C99EF-DDF9-475F-A978-81312C233B04}" presName="hierChild5" presStyleCnt="0"/>
      <dgm:spPr/>
    </dgm:pt>
    <dgm:pt modelId="{A2150877-624F-4F14-AC0E-3C8A864A1AC8}" type="pres">
      <dgm:prSet presAssocID="{52C991C4-5773-4CB7-BE7D-2669D9C3F8E1}" presName="hierChild5" presStyleCnt="0"/>
      <dgm:spPr/>
    </dgm:pt>
    <dgm:pt modelId="{21A7D6C2-9252-444E-99AA-9C1932DA8172}" type="pres">
      <dgm:prSet presAssocID="{D3C4DADD-F090-4712-95C8-F3A46BEB0A04}" presName="Name37" presStyleLbl="parChTrans1D2" presStyleIdx="8" presStyleCnt="13"/>
      <dgm:spPr/>
    </dgm:pt>
    <dgm:pt modelId="{434EE57C-12CC-46F2-BBCF-F74E313E48BD}" type="pres">
      <dgm:prSet presAssocID="{44B44195-0B28-436C-A452-41E7620F2DF3}" presName="hierRoot2" presStyleCnt="0">
        <dgm:presLayoutVars>
          <dgm:hierBranch val="init"/>
        </dgm:presLayoutVars>
      </dgm:prSet>
      <dgm:spPr/>
    </dgm:pt>
    <dgm:pt modelId="{C972A411-A9F2-4B74-A856-E907608D8E0E}" type="pres">
      <dgm:prSet presAssocID="{44B44195-0B28-436C-A452-41E7620F2DF3}" presName="rootComposite" presStyleCnt="0"/>
      <dgm:spPr/>
    </dgm:pt>
    <dgm:pt modelId="{03152563-D6A0-41A4-ABFF-BC88EFAB583A}" type="pres">
      <dgm:prSet presAssocID="{44B44195-0B28-436C-A452-41E7620F2DF3}" presName="rootText" presStyleLbl="node2" presStyleIdx="8" presStyleCnt="13">
        <dgm:presLayoutVars>
          <dgm:chPref val="3"/>
        </dgm:presLayoutVars>
      </dgm:prSet>
      <dgm:spPr>
        <a:prstGeom prst="round2SameRect">
          <a:avLst/>
        </a:prstGeom>
      </dgm:spPr>
    </dgm:pt>
    <dgm:pt modelId="{48A9DB3B-16BB-47B1-9BAA-01CA466FE29E}" type="pres">
      <dgm:prSet presAssocID="{44B44195-0B28-436C-A452-41E7620F2DF3}" presName="rootConnector" presStyleLbl="node2" presStyleIdx="8" presStyleCnt="13"/>
      <dgm:spPr/>
    </dgm:pt>
    <dgm:pt modelId="{66F44567-FEA2-4882-B4F1-862F26C140D9}" type="pres">
      <dgm:prSet presAssocID="{44B44195-0B28-436C-A452-41E7620F2DF3}" presName="hierChild4" presStyleCnt="0"/>
      <dgm:spPr/>
    </dgm:pt>
    <dgm:pt modelId="{41BDDEAA-B41E-4915-9E73-9653062BA431}" type="pres">
      <dgm:prSet presAssocID="{73E6CFF5-BBCD-436D-913E-F472546D4CD1}" presName="Name37" presStyleLbl="parChTrans1D3" presStyleIdx="20" presStyleCnt="30"/>
      <dgm:spPr/>
    </dgm:pt>
    <dgm:pt modelId="{0E7AB21D-2BCC-46E7-9704-91A1BACE9961}" type="pres">
      <dgm:prSet presAssocID="{C9FEF315-6D8E-4117-9C08-60181506C4D2}" presName="hierRoot2" presStyleCnt="0">
        <dgm:presLayoutVars>
          <dgm:hierBranch val="init"/>
        </dgm:presLayoutVars>
      </dgm:prSet>
      <dgm:spPr/>
    </dgm:pt>
    <dgm:pt modelId="{EE209B1D-6507-4AF4-91E6-58C847C7D8FA}" type="pres">
      <dgm:prSet presAssocID="{C9FEF315-6D8E-4117-9C08-60181506C4D2}" presName="rootComposite" presStyleCnt="0"/>
      <dgm:spPr/>
    </dgm:pt>
    <dgm:pt modelId="{5A9B6F0F-3D6A-4FE0-BEC4-16569D716332}" type="pres">
      <dgm:prSet presAssocID="{C9FEF315-6D8E-4117-9C08-60181506C4D2}" presName="rootText" presStyleLbl="node3" presStyleIdx="20" presStyleCnt="30">
        <dgm:presLayoutVars>
          <dgm:chPref val="3"/>
        </dgm:presLayoutVars>
      </dgm:prSet>
      <dgm:spPr>
        <a:prstGeom prst="roundRect">
          <a:avLst/>
        </a:prstGeom>
      </dgm:spPr>
    </dgm:pt>
    <dgm:pt modelId="{1930E170-9B9D-46C0-9FB5-1F3AF9445E57}" type="pres">
      <dgm:prSet presAssocID="{C9FEF315-6D8E-4117-9C08-60181506C4D2}" presName="rootConnector" presStyleLbl="node3" presStyleIdx="20" presStyleCnt="30"/>
      <dgm:spPr/>
    </dgm:pt>
    <dgm:pt modelId="{03A6F73D-C608-4C7F-9E58-31124D756EDA}" type="pres">
      <dgm:prSet presAssocID="{C9FEF315-6D8E-4117-9C08-60181506C4D2}" presName="hierChild4" presStyleCnt="0"/>
      <dgm:spPr/>
    </dgm:pt>
    <dgm:pt modelId="{B2BB2561-EAFA-43C5-B830-F1F9E49DE833}" type="pres">
      <dgm:prSet presAssocID="{C9FEF315-6D8E-4117-9C08-60181506C4D2}" presName="hierChild5" presStyleCnt="0"/>
      <dgm:spPr/>
    </dgm:pt>
    <dgm:pt modelId="{70A4F302-18C7-44C1-9694-796B218AE2A2}" type="pres">
      <dgm:prSet presAssocID="{43E9E54D-FA34-42A5-A0C7-2CE7DFE080FA}" presName="Name37" presStyleLbl="parChTrans1D3" presStyleIdx="21" presStyleCnt="30"/>
      <dgm:spPr/>
    </dgm:pt>
    <dgm:pt modelId="{6560AB30-30E0-4174-9248-0D1F59BED600}" type="pres">
      <dgm:prSet presAssocID="{79C4A0D3-6685-4920-B744-7DC10E5627C4}" presName="hierRoot2" presStyleCnt="0">
        <dgm:presLayoutVars>
          <dgm:hierBranch val="init"/>
        </dgm:presLayoutVars>
      </dgm:prSet>
      <dgm:spPr/>
    </dgm:pt>
    <dgm:pt modelId="{583F12FE-F3F9-4E91-B940-B576E403589A}" type="pres">
      <dgm:prSet presAssocID="{79C4A0D3-6685-4920-B744-7DC10E5627C4}" presName="rootComposite" presStyleCnt="0"/>
      <dgm:spPr/>
    </dgm:pt>
    <dgm:pt modelId="{9389AD55-8875-49A3-97BE-4A5EBDE1AB18}" type="pres">
      <dgm:prSet presAssocID="{79C4A0D3-6685-4920-B744-7DC10E5627C4}" presName="rootText" presStyleLbl="node3" presStyleIdx="21" presStyleCnt="30">
        <dgm:presLayoutVars>
          <dgm:chPref val="3"/>
        </dgm:presLayoutVars>
      </dgm:prSet>
      <dgm:spPr>
        <a:prstGeom prst="roundRect">
          <a:avLst/>
        </a:prstGeom>
      </dgm:spPr>
    </dgm:pt>
    <dgm:pt modelId="{0EBE39AC-D219-4304-9801-BBFCB93E1501}" type="pres">
      <dgm:prSet presAssocID="{79C4A0D3-6685-4920-B744-7DC10E5627C4}" presName="rootConnector" presStyleLbl="node3" presStyleIdx="21" presStyleCnt="30"/>
      <dgm:spPr/>
    </dgm:pt>
    <dgm:pt modelId="{33C10453-8B44-4729-90BE-990274D73598}" type="pres">
      <dgm:prSet presAssocID="{79C4A0D3-6685-4920-B744-7DC10E5627C4}" presName="hierChild4" presStyleCnt="0"/>
      <dgm:spPr/>
    </dgm:pt>
    <dgm:pt modelId="{21EA291F-22F1-4AE9-AB82-56C6599E6BC8}" type="pres">
      <dgm:prSet presAssocID="{79C4A0D3-6685-4920-B744-7DC10E5627C4}" presName="hierChild5" presStyleCnt="0"/>
      <dgm:spPr/>
    </dgm:pt>
    <dgm:pt modelId="{5FCE3BC1-856D-4FD7-9EB6-262617C4C653}" type="pres">
      <dgm:prSet presAssocID="{CF98B5A7-E5A9-41EC-895C-2A4F90E98DE8}" presName="Name37" presStyleLbl="parChTrans1D3" presStyleIdx="22" presStyleCnt="30"/>
      <dgm:spPr/>
    </dgm:pt>
    <dgm:pt modelId="{01786E73-2DD7-4C22-9A2D-03C8E1B6B3C0}" type="pres">
      <dgm:prSet presAssocID="{E67096D3-E545-4908-A491-71AC33808E26}" presName="hierRoot2" presStyleCnt="0">
        <dgm:presLayoutVars>
          <dgm:hierBranch val="init"/>
        </dgm:presLayoutVars>
      </dgm:prSet>
      <dgm:spPr/>
    </dgm:pt>
    <dgm:pt modelId="{A364A206-8C61-444A-B022-5149954C63A7}" type="pres">
      <dgm:prSet presAssocID="{E67096D3-E545-4908-A491-71AC33808E26}" presName="rootComposite" presStyleCnt="0"/>
      <dgm:spPr/>
    </dgm:pt>
    <dgm:pt modelId="{18EDFA36-3117-4131-9EEA-3BE0BFE8069C}" type="pres">
      <dgm:prSet presAssocID="{E67096D3-E545-4908-A491-71AC33808E26}" presName="rootText" presStyleLbl="node3" presStyleIdx="22" presStyleCnt="30">
        <dgm:presLayoutVars>
          <dgm:chPref val="3"/>
        </dgm:presLayoutVars>
      </dgm:prSet>
      <dgm:spPr>
        <a:prstGeom prst="roundRect">
          <a:avLst/>
        </a:prstGeom>
      </dgm:spPr>
    </dgm:pt>
    <dgm:pt modelId="{AF635693-0519-422D-A29B-21B94A692B04}" type="pres">
      <dgm:prSet presAssocID="{E67096D3-E545-4908-A491-71AC33808E26}" presName="rootConnector" presStyleLbl="node3" presStyleIdx="22" presStyleCnt="30"/>
      <dgm:spPr/>
    </dgm:pt>
    <dgm:pt modelId="{49442120-5240-473B-A29C-A37CC3531348}" type="pres">
      <dgm:prSet presAssocID="{E67096D3-E545-4908-A491-71AC33808E26}" presName="hierChild4" presStyleCnt="0"/>
      <dgm:spPr/>
    </dgm:pt>
    <dgm:pt modelId="{91882519-75A2-4DF0-9083-AD37ABDD5342}" type="pres">
      <dgm:prSet presAssocID="{E67096D3-E545-4908-A491-71AC33808E26}" presName="hierChild5" presStyleCnt="0"/>
      <dgm:spPr/>
    </dgm:pt>
    <dgm:pt modelId="{FD44B6D5-7423-41D7-932E-03F88F7CD6F1}" type="pres">
      <dgm:prSet presAssocID="{44B44195-0B28-436C-A452-41E7620F2DF3}" presName="hierChild5" presStyleCnt="0"/>
      <dgm:spPr/>
    </dgm:pt>
    <dgm:pt modelId="{63079C54-E312-4FC9-BE1B-640B714D58F8}" type="pres">
      <dgm:prSet presAssocID="{DCA77CB1-1A5F-4C03-93D7-DF0154DF26CF}" presName="Name37" presStyleLbl="parChTrans1D2" presStyleIdx="9" presStyleCnt="13"/>
      <dgm:spPr/>
    </dgm:pt>
    <dgm:pt modelId="{9553CC5D-9EA2-449C-B797-768661B1D8AD}" type="pres">
      <dgm:prSet presAssocID="{0AC3ACDF-9D48-4E14-9AE7-40D497DD39C1}" presName="hierRoot2" presStyleCnt="0">
        <dgm:presLayoutVars>
          <dgm:hierBranch val="init"/>
        </dgm:presLayoutVars>
      </dgm:prSet>
      <dgm:spPr/>
    </dgm:pt>
    <dgm:pt modelId="{7E918C1D-2188-4AC2-8CC0-11EC906516BC}" type="pres">
      <dgm:prSet presAssocID="{0AC3ACDF-9D48-4E14-9AE7-40D497DD39C1}" presName="rootComposite" presStyleCnt="0"/>
      <dgm:spPr/>
    </dgm:pt>
    <dgm:pt modelId="{579B4E0B-5726-4D37-8D14-81674875A3E6}" type="pres">
      <dgm:prSet presAssocID="{0AC3ACDF-9D48-4E14-9AE7-40D497DD39C1}" presName="rootText" presStyleLbl="node2" presStyleIdx="9" presStyleCnt="13">
        <dgm:presLayoutVars>
          <dgm:chPref val="3"/>
        </dgm:presLayoutVars>
      </dgm:prSet>
      <dgm:spPr>
        <a:prstGeom prst="round2SameRect">
          <a:avLst/>
        </a:prstGeom>
      </dgm:spPr>
    </dgm:pt>
    <dgm:pt modelId="{72618329-9521-498D-8658-B70F340BEBE6}" type="pres">
      <dgm:prSet presAssocID="{0AC3ACDF-9D48-4E14-9AE7-40D497DD39C1}" presName="rootConnector" presStyleLbl="node2" presStyleIdx="9" presStyleCnt="13"/>
      <dgm:spPr/>
    </dgm:pt>
    <dgm:pt modelId="{8B407ED7-00B1-4A60-8D3F-CB998BAB6098}" type="pres">
      <dgm:prSet presAssocID="{0AC3ACDF-9D48-4E14-9AE7-40D497DD39C1}" presName="hierChild4" presStyleCnt="0"/>
      <dgm:spPr/>
    </dgm:pt>
    <dgm:pt modelId="{9BEC92FC-FA2F-47A1-A4E7-6FE853113949}" type="pres">
      <dgm:prSet presAssocID="{6DA9FBE1-DD35-4BA4-823A-9579DF38E85B}" presName="Name37" presStyleLbl="parChTrans1D3" presStyleIdx="23" presStyleCnt="30"/>
      <dgm:spPr/>
    </dgm:pt>
    <dgm:pt modelId="{5A60730D-EA11-4232-AB88-773BD69FF92B}" type="pres">
      <dgm:prSet presAssocID="{2796B651-CFD1-426E-B937-D937DB844A7A}" presName="hierRoot2" presStyleCnt="0">
        <dgm:presLayoutVars>
          <dgm:hierBranch val="init"/>
        </dgm:presLayoutVars>
      </dgm:prSet>
      <dgm:spPr/>
    </dgm:pt>
    <dgm:pt modelId="{23999755-BC41-485F-8EAB-5A20B3622EFA}" type="pres">
      <dgm:prSet presAssocID="{2796B651-CFD1-426E-B937-D937DB844A7A}" presName="rootComposite" presStyleCnt="0"/>
      <dgm:spPr/>
    </dgm:pt>
    <dgm:pt modelId="{50105446-B94D-47B8-85EA-E6382AB1E449}" type="pres">
      <dgm:prSet presAssocID="{2796B651-CFD1-426E-B937-D937DB844A7A}" presName="rootText" presStyleLbl="node3" presStyleIdx="23" presStyleCnt="30">
        <dgm:presLayoutVars>
          <dgm:chPref val="3"/>
        </dgm:presLayoutVars>
      </dgm:prSet>
      <dgm:spPr>
        <a:prstGeom prst="roundRect">
          <a:avLst/>
        </a:prstGeom>
      </dgm:spPr>
    </dgm:pt>
    <dgm:pt modelId="{31DADB44-7341-47A5-8009-08CA67E2F4ED}" type="pres">
      <dgm:prSet presAssocID="{2796B651-CFD1-426E-B937-D937DB844A7A}" presName="rootConnector" presStyleLbl="node3" presStyleIdx="23" presStyleCnt="30"/>
      <dgm:spPr/>
    </dgm:pt>
    <dgm:pt modelId="{234AA786-9EE9-4A7D-BE24-CA7A88C1709C}" type="pres">
      <dgm:prSet presAssocID="{2796B651-CFD1-426E-B937-D937DB844A7A}" presName="hierChild4" presStyleCnt="0"/>
      <dgm:spPr/>
    </dgm:pt>
    <dgm:pt modelId="{693F9FCA-75D1-40A6-BE2B-87987489EFD6}" type="pres">
      <dgm:prSet presAssocID="{2796B651-CFD1-426E-B937-D937DB844A7A}" presName="hierChild5" presStyleCnt="0"/>
      <dgm:spPr/>
    </dgm:pt>
    <dgm:pt modelId="{F9DF45D4-8BE1-41DC-9031-5C7D76FAE0D7}" type="pres">
      <dgm:prSet presAssocID="{0AC3ACDF-9D48-4E14-9AE7-40D497DD39C1}" presName="hierChild5" presStyleCnt="0"/>
      <dgm:spPr/>
    </dgm:pt>
    <dgm:pt modelId="{F2DFE6B0-3943-4258-BFD2-DFB993E1F9B1}" type="pres">
      <dgm:prSet presAssocID="{1CC81282-0189-488D-98A0-C2183E2F4880}" presName="Name37" presStyleLbl="parChTrans1D2" presStyleIdx="10" presStyleCnt="13"/>
      <dgm:spPr/>
    </dgm:pt>
    <dgm:pt modelId="{49C2D686-EB92-46E6-AD74-3492F8ADDBED}" type="pres">
      <dgm:prSet presAssocID="{39DBE169-A378-467F-A305-E899331489AD}" presName="hierRoot2" presStyleCnt="0">
        <dgm:presLayoutVars>
          <dgm:hierBranch val="init"/>
        </dgm:presLayoutVars>
      </dgm:prSet>
      <dgm:spPr/>
    </dgm:pt>
    <dgm:pt modelId="{13521CED-E8C5-4D82-BC96-B455C22435ED}" type="pres">
      <dgm:prSet presAssocID="{39DBE169-A378-467F-A305-E899331489AD}" presName="rootComposite" presStyleCnt="0"/>
      <dgm:spPr/>
    </dgm:pt>
    <dgm:pt modelId="{1C073521-B04A-4F9D-B23A-74C8BB733FC0}" type="pres">
      <dgm:prSet presAssocID="{39DBE169-A378-467F-A305-E899331489AD}" presName="rootText" presStyleLbl="node2" presStyleIdx="10" presStyleCnt="13">
        <dgm:presLayoutVars>
          <dgm:chPref val="3"/>
        </dgm:presLayoutVars>
      </dgm:prSet>
      <dgm:spPr>
        <a:prstGeom prst="round2SameRect">
          <a:avLst/>
        </a:prstGeom>
      </dgm:spPr>
    </dgm:pt>
    <dgm:pt modelId="{EB966FC1-CCA2-4665-A785-26A4495D54F3}" type="pres">
      <dgm:prSet presAssocID="{39DBE169-A378-467F-A305-E899331489AD}" presName="rootConnector" presStyleLbl="node2" presStyleIdx="10" presStyleCnt="13"/>
      <dgm:spPr/>
    </dgm:pt>
    <dgm:pt modelId="{A1A14218-4EF3-4CF6-89D9-EF773AB2CFE8}" type="pres">
      <dgm:prSet presAssocID="{39DBE169-A378-467F-A305-E899331489AD}" presName="hierChild4" presStyleCnt="0"/>
      <dgm:spPr/>
    </dgm:pt>
    <dgm:pt modelId="{4E539D1D-17E1-4BF2-8748-C6826CF9625B}" type="pres">
      <dgm:prSet presAssocID="{F89385A0-0CD5-49DC-BC9F-C2D0D0987CA0}" presName="Name37" presStyleLbl="parChTrans1D3" presStyleIdx="24" presStyleCnt="30"/>
      <dgm:spPr/>
    </dgm:pt>
    <dgm:pt modelId="{C0F944B2-2D83-40DC-9EAA-3970C20EC2B3}" type="pres">
      <dgm:prSet presAssocID="{E545357A-3910-431D-81B2-D9FB73364F70}" presName="hierRoot2" presStyleCnt="0">
        <dgm:presLayoutVars>
          <dgm:hierBranch val="init"/>
        </dgm:presLayoutVars>
      </dgm:prSet>
      <dgm:spPr/>
    </dgm:pt>
    <dgm:pt modelId="{94476BCA-3D4B-4288-88B8-5F6ACFCADB37}" type="pres">
      <dgm:prSet presAssocID="{E545357A-3910-431D-81B2-D9FB73364F70}" presName="rootComposite" presStyleCnt="0"/>
      <dgm:spPr/>
    </dgm:pt>
    <dgm:pt modelId="{D60E6761-C7DE-461C-9F34-658E51C177F2}" type="pres">
      <dgm:prSet presAssocID="{E545357A-3910-431D-81B2-D9FB73364F70}" presName="rootText" presStyleLbl="node3" presStyleIdx="24" presStyleCnt="30">
        <dgm:presLayoutVars>
          <dgm:chPref val="3"/>
        </dgm:presLayoutVars>
      </dgm:prSet>
      <dgm:spPr>
        <a:prstGeom prst="roundRect">
          <a:avLst/>
        </a:prstGeom>
      </dgm:spPr>
    </dgm:pt>
    <dgm:pt modelId="{586D9C5F-4575-454D-9449-7A8F6A3A5540}" type="pres">
      <dgm:prSet presAssocID="{E545357A-3910-431D-81B2-D9FB73364F70}" presName="rootConnector" presStyleLbl="node3" presStyleIdx="24" presStyleCnt="30"/>
      <dgm:spPr/>
    </dgm:pt>
    <dgm:pt modelId="{4F28B478-4C12-4442-B412-E83ED529436E}" type="pres">
      <dgm:prSet presAssocID="{E545357A-3910-431D-81B2-D9FB73364F70}" presName="hierChild4" presStyleCnt="0"/>
      <dgm:spPr/>
    </dgm:pt>
    <dgm:pt modelId="{17A2AD1B-A358-43FA-A342-437E3322F244}" type="pres">
      <dgm:prSet presAssocID="{E545357A-3910-431D-81B2-D9FB73364F70}" presName="hierChild5" presStyleCnt="0"/>
      <dgm:spPr/>
    </dgm:pt>
    <dgm:pt modelId="{634D0108-EA54-4C7E-B595-D18DD1DDFE32}" type="pres">
      <dgm:prSet presAssocID="{465C0E30-97CA-4014-AADC-E18EF82FF945}" presName="Name37" presStyleLbl="parChTrans1D3" presStyleIdx="25" presStyleCnt="30"/>
      <dgm:spPr/>
    </dgm:pt>
    <dgm:pt modelId="{B1E81F45-E427-4794-8C3B-F59786A1BD3D}" type="pres">
      <dgm:prSet presAssocID="{56994643-DB57-4F83-B81D-DC211FB35CE3}" presName="hierRoot2" presStyleCnt="0">
        <dgm:presLayoutVars>
          <dgm:hierBranch val="init"/>
        </dgm:presLayoutVars>
      </dgm:prSet>
      <dgm:spPr/>
    </dgm:pt>
    <dgm:pt modelId="{9DD82BE0-DC04-4738-A085-7BFCAA1474F9}" type="pres">
      <dgm:prSet presAssocID="{56994643-DB57-4F83-B81D-DC211FB35CE3}" presName="rootComposite" presStyleCnt="0"/>
      <dgm:spPr/>
    </dgm:pt>
    <dgm:pt modelId="{B482376C-FB69-4AD0-9565-6A0185F1C337}" type="pres">
      <dgm:prSet presAssocID="{56994643-DB57-4F83-B81D-DC211FB35CE3}" presName="rootText" presStyleLbl="node3" presStyleIdx="25" presStyleCnt="30">
        <dgm:presLayoutVars>
          <dgm:chPref val="3"/>
        </dgm:presLayoutVars>
      </dgm:prSet>
      <dgm:spPr>
        <a:prstGeom prst="roundRect">
          <a:avLst/>
        </a:prstGeom>
      </dgm:spPr>
    </dgm:pt>
    <dgm:pt modelId="{6824CC87-5A48-4E10-9FD8-8670FEC00C04}" type="pres">
      <dgm:prSet presAssocID="{56994643-DB57-4F83-B81D-DC211FB35CE3}" presName="rootConnector" presStyleLbl="node3" presStyleIdx="25" presStyleCnt="30"/>
      <dgm:spPr/>
    </dgm:pt>
    <dgm:pt modelId="{3166DB82-0CC6-4F93-8E78-46309AFCCBE7}" type="pres">
      <dgm:prSet presAssocID="{56994643-DB57-4F83-B81D-DC211FB35CE3}" presName="hierChild4" presStyleCnt="0"/>
      <dgm:spPr/>
    </dgm:pt>
    <dgm:pt modelId="{76D2AD19-1DE0-4C03-AF1B-BCDE6039AA72}" type="pres">
      <dgm:prSet presAssocID="{56994643-DB57-4F83-B81D-DC211FB35CE3}" presName="hierChild5" presStyleCnt="0"/>
      <dgm:spPr/>
    </dgm:pt>
    <dgm:pt modelId="{19FF7E73-F8A4-4063-B1DC-AC26BD17A63F}" type="pres">
      <dgm:prSet presAssocID="{39DBE169-A378-467F-A305-E899331489AD}" presName="hierChild5" presStyleCnt="0"/>
      <dgm:spPr/>
    </dgm:pt>
    <dgm:pt modelId="{83B92CCE-FAEA-4A68-8C52-1A072EC07CFC}" type="pres">
      <dgm:prSet presAssocID="{37B5761E-BA82-426F-B9D3-4B40C0192F30}" presName="Name37" presStyleLbl="parChTrans1D2" presStyleIdx="11" presStyleCnt="13"/>
      <dgm:spPr/>
    </dgm:pt>
    <dgm:pt modelId="{2FADF21A-A3BA-4D90-BA9F-6FB6364E414A}" type="pres">
      <dgm:prSet presAssocID="{5E9E3030-2D26-44A7-AEF3-A01A2A89F1BE}" presName="hierRoot2" presStyleCnt="0">
        <dgm:presLayoutVars>
          <dgm:hierBranch val="init"/>
        </dgm:presLayoutVars>
      </dgm:prSet>
      <dgm:spPr/>
    </dgm:pt>
    <dgm:pt modelId="{2A53C3AC-9936-45DD-80A0-770D0F34F9A7}" type="pres">
      <dgm:prSet presAssocID="{5E9E3030-2D26-44A7-AEF3-A01A2A89F1BE}" presName="rootComposite" presStyleCnt="0"/>
      <dgm:spPr/>
    </dgm:pt>
    <dgm:pt modelId="{E7655DBA-2AC8-495E-9D75-0F1E852BE578}" type="pres">
      <dgm:prSet presAssocID="{5E9E3030-2D26-44A7-AEF3-A01A2A89F1BE}" presName="rootText" presStyleLbl="node2" presStyleIdx="11" presStyleCnt="13">
        <dgm:presLayoutVars>
          <dgm:chPref val="3"/>
        </dgm:presLayoutVars>
      </dgm:prSet>
      <dgm:spPr>
        <a:prstGeom prst="round2SameRect">
          <a:avLst/>
        </a:prstGeom>
      </dgm:spPr>
    </dgm:pt>
    <dgm:pt modelId="{02B61AD1-1F8D-4D8A-885C-4F0214CADAFF}" type="pres">
      <dgm:prSet presAssocID="{5E9E3030-2D26-44A7-AEF3-A01A2A89F1BE}" presName="rootConnector" presStyleLbl="node2" presStyleIdx="11" presStyleCnt="13"/>
      <dgm:spPr/>
    </dgm:pt>
    <dgm:pt modelId="{B3085734-31B6-4DE0-9AE9-5F66598AF4A6}" type="pres">
      <dgm:prSet presAssocID="{5E9E3030-2D26-44A7-AEF3-A01A2A89F1BE}" presName="hierChild4" presStyleCnt="0"/>
      <dgm:spPr/>
    </dgm:pt>
    <dgm:pt modelId="{8EB573AC-605D-4047-88C3-98B64E87CD29}" type="pres">
      <dgm:prSet presAssocID="{0930BAEB-282D-4387-BA7D-0BAC99F9076E}" presName="Name37" presStyleLbl="parChTrans1D3" presStyleIdx="26" presStyleCnt="30"/>
      <dgm:spPr/>
    </dgm:pt>
    <dgm:pt modelId="{CC1721D3-8657-423E-A107-C7B70882192A}" type="pres">
      <dgm:prSet presAssocID="{B0CF60BE-F850-4F43-BE1D-B4250DE1BDAF}" presName="hierRoot2" presStyleCnt="0">
        <dgm:presLayoutVars>
          <dgm:hierBranch val="init"/>
        </dgm:presLayoutVars>
      </dgm:prSet>
      <dgm:spPr/>
    </dgm:pt>
    <dgm:pt modelId="{DFAF4779-F1AC-4728-8A3A-3BB1780B06F3}" type="pres">
      <dgm:prSet presAssocID="{B0CF60BE-F850-4F43-BE1D-B4250DE1BDAF}" presName="rootComposite" presStyleCnt="0"/>
      <dgm:spPr/>
    </dgm:pt>
    <dgm:pt modelId="{8F9C3C7B-B8B9-45A7-8000-46165D4DB875}" type="pres">
      <dgm:prSet presAssocID="{B0CF60BE-F850-4F43-BE1D-B4250DE1BDAF}" presName="rootText" presStyleLbl="node3" presStyleIdx="26" presStyleCnt="30">
        <dgm:presLayoutVars>
          <dgm:chPref val="3"/>
        </dgm:presLayoutVars>
      </dgm:prSet>
      <dgm:spPr>
        <a:prstGeom prst="roundRect">
          <a:avLst/>
        </a:prstGeom>
      </dgm:spPr>
    </dgm:pt>
    <dgm:pt modelId="{F4C64FF7-E410-4E00-9229-669E51AF62EC}" type="pres">
      <dgm:prSet presAssocID="{B0CF60BE-F850-4F43-BE1D-B4250DE1BDAF}" presName="rootConnector" presStyleLbl="node3" presStyleIdx="26" presStyleCnt="30"/>
      <dgm:spPr/>
    </dgm:pt>
    <dgm:pt modelId="{2479C00F-A0E2-4F91-9D05-BE916299C956}" type="pres">
      <dgm:prSet presAssocID="{B0CF60BE-F850-4F43-BE1D-B4250DE1BDAF}" presName="hierChild4" presStyleCnt="0"/>
      <dgm:spPr/>
    </dgm:pt>
    <dgm:pt modelId="{E82E026A-8DD3-4D7C-90FA-B9A2DEE49372}" type="pres">
      <dgm:prSet presAssocID="{B0CF60BE-F850-4F43-BE1D-B4250DE1BDAF}" presName="hierChild5" presStyleCnt="0"/>
      <dgm:spPr/>
    </dgm:pt>
    <dgm:pt modelId="{55F99DF2-9528-4C04-AC5D-65D747A57E43}" type="pres">
      <dgm:prSet presAssocID="{0F2B9E83-8697-49AD-AB12-F61816DF562D}" presName="Name37" presStyleLbl="parChTrans1D3" presStyleIdx="27" presStyleCnt="30"/>
      <dgm:spPr/>
    </dgm:pt>
    <dgm:pt modelId="{81A5F6DC-AF24-4CAF-8520-D0A30AA078CD}" type="pres">
      <dgm:prSet presAssocID="{4C24857F-BA53-4663-8D28-C6C55A40B828}" presName="hierRoot2" presStyleCnt="0">
        <dgm:presLayoutVars>
          <dgm:hierBranch val="init"/>
        </dgm:presLayoutVars>
      </dgm:prSet>
      <dgm:spPr/>
    </dgm:pt>
    <dgm:pt modelId="{0A1DA0A3-FAEA-4DE0-AD39-DA3C52B1E861}" type="pres">
      <dgm:prSet presAssocID="{4C24857F-BA53-4663-8D28-C6C55A40B828}" presName="rootComposite" presStyleCnt="0"/>
      <dgm:spPr/>
    </dgm:pt>
    <dgm:pt modelId="{1F0F8B39-DFE1-4C12-983D-04143A22CADB}" type="pres">
      <dgm:prSet presAssocID="{4C24857F-BA53-4663-8D28-C6C55A40B828}" presName="rootText" presStyleLbl="node3" presStyleIdx="27" presStyleCnt="30">
        <dgm:presLayoutVars>
          <dgm:chPref val="3"/>
        </dgm:presLayoutVars>
      </dgm:prSet>
      <dgm:spPr>
        <a:prstGeom prst="roundRect">
          <a:avLst/>
        </a:prstGeom>
      </dgm:spPr>
    </dgm:pt>
    <dgm:pt modelId="{03C18AC7-AA2D-4077-BC9E-93FE06DF69E1}" type="pres">
      <dgm:prSet presAssocID="{4C24857F-BA53-4663-8D28-C6C55A40B828}" presName="rootConnector" presStyleLbl="node3" presStyleIdx="27" presStyleCnt="30"/>
      <dgm:spPr/>
    </dgm:pt>
    <dgm:pt modelId="{DA048F96-93F6-43BA-B8CB-97D8EDBBADC1}" type="pres">
      <dgm:prSet presAssocID="{4C24857F-BA53-4663-8D28-C6C55A40B828}" presName="hierChild4" presStyleCnt="0"/>
      <dgm:spPr/>
    </dgm:pt>
    <dgm:pt modelId="{4A9648A1-8451-470B-8BC7-68D521661167}" type="pres">
      <dgm:prSet presAssocID="{4C24857F-BA53-4663-8D28-C6C55A40B828}" presName="hierChild5" presStyleCnt="0"/>
      <dgm:spPr/>
    </dgm:pt>
    <dgm:pt modelId="{B5652C74-0A24-40A3-A4CF-413529AC28B6}" type="pres">
      <dgm:prSet presAssocID="{D3831155-61BF-4F54-AEC8-94DDA01D0D15}" presName="Name37" presStyleLbl="parChTrans1D3" presStyleIdx="28" presStyleCnt="30"/>
      <dgm:spPr/>
    </dgm:pt>
    <dgm:pt modelId="{6473258D-42C6-4B29-945B-1A3D7D79AAD2}" type="pres">
      <dgm:prSet presAssocID="{1A018944-F745-4366-8D03-6301C227105F}" presName="hierRoot2" presStyleCnt="0">
        <dgm:presLayoutVars>
          <dgm:hierBranch val="init"/>
        </dgm:presLayoutVars>
      </dgm:prSet>
      <dgm:spPr/>
    </dgm:pt>
    <dgm:pt modelId="{69AF608C-68B3-450E-835E-04C4699E9130}" type="pres">
      <dgm:prSet presAssocID="{1A018944-F745-4366-8D03-6301C227105F}" presName="rootComposite" presStyleCnt="0"/>
      <dgm:spPr/>
    </dgm:pt>
    <dgm:pt modelId="{7CA2B87B-2FA1-4FAA-896B-4EF0285DCEAB}" type="pres">
      <dgm:prSet presAssocID="{1A018944-F745-4366-8D03-6301C227105F}" presName="rootText" presStyleLbl="node3" presStyleIdx="28" presStyleCnt="30">
        <dgm:presLayoutVars>
          <dgm:chPref val="3"/>
        </dgm:presLayoutVars>
      </dgm:prSet>
      <dgm:spPr>
        <a:prstGeom prst="roundRect">
          <a:avLst/>
        </a:prstGeom>
      </dgm:spPr>
    </dgm:pt>
    <dgm:pt modelId="{ECCCA3D3-0718-48E9-8183-F98E943FF32A}" type="pres">
      <dgm:prSet presAssocID="{1A018944-F745-4366-8D03-6301C227105F}" presName="rootConnector" presStyleLbl="node3" presStyleIdx="28" presStyleCnt="30"/>
      <dgm:spPr/>
    </dgm:pt>
    <dgm:pt modelId="{23A7DF0C-FD49-421E-8481-134C107EC36A}" type="pres">
      <dgm:prSet presAssocID="{1A018944-F745-4366-8D03-6301C227105F}" presName="hierChild4" presStyleCnt="0"/>
      <dgm:spPr/>
    </dgm:pt>
    <dgm:pt modelId="{8A9CC562-4F9C-44A9-991E-1336D74508D1}" type="pres">
      <dgm:prSet presAssocID="{1A018944-F745-4366-8D03-6301C227105F}" presName="hierChild5" presStyleCnt="0"/>
      <dgm:spPr/>
    </dgm:pt>
    <dgm:pt modelId="{75893F75-02A5-496A-8E18-EDD5718530C3}" type="pres">
      <dgm:prSet presAssocID="{47C65664-EF2E-4D24-B7FD-80E6040815A4}" presName="Name37" presStyleLbl="parChTrans1D3" presStyleIdx="29" presStyleCnt="30"/>
      <dgm:spPr/>
    </dgm:pt>
    <dgm:pt modelId="{4F9D0E26-0CA5-48C3-9078-C81E07DEC877}" type="pres">
      <dgm:prSet presAssocID="{5AB97E83-A2DE-4D83-9B62-2FDEA5A969AB}" presName="hierRoot2" presStyleCnt="0">
        <dgm:presLayoutVars>
          <dgm:hierBranch val="init"/>
        </dgm:presLayoutVars>
      </dgm:prSet>
      <dgm:spPr/>
    </dgm:pt>
    <dgm:pt modelId="{F6330699-4794-40FB-98F7-13A902F82112}" type="pres">
      <dgm:prSet presAssocID="{5AB97E83-A2DE-4D83-9B62-2FDEA5A969AB}" presName="rootComposite" presStyleCnt="0"/>
      <dgm:spPr/>
    </dgm:pt>
    <dgm:pt modelId="{F6E86132-040E-4DE3-81A9-B0FD5A0A062D}" type="pres">
      <dgm:prSet presAssocID="{5AB97E83-A2DE-4D83-9B62-2FDEA5A969AB}" presName="rootText" presStyleLbl="node3" presStyleIdx="29" presStyleCnt="30">
        <dgm:presLayoutVars>
          <dgm:chPref val="3"/>
        </dgm:presLayoutVars>
      </dgm:prSet>
      <dgm:spPr>
        <a:prstGeom prst="roundRect">
          <a:avLst/>
        </a:prstGeom>
      </dgm:spPr>
    </dgm:pt>
    <dgm:pt modelId="{14C21D11-BC34-4DE1-A5BA-46DDE65AC025}" type="pres">
      <dgm:prSet presAssocID="{5AB97E83-A2DE-4D83-9B62-2FDEA5A969AB}" presName="rootConnector" presStyleLbl="node3" presStyleIdx="29" presStyleCnt="30"/>
      <dgm:spPr/>
    </dgm:pt>
    <dgm:pt modelId="{3B8D14DA-05CE-4473-9C70-DDE916601F0F}" type="pres">
      <dgm:prSet presAssocID="{5AB97E83-A2DE-4D83-9B62-2FDEA5A969AB}" presName="hierChild4" presStyleCnt="0"/>
      <dgm:spPr/>
    </dgm:pt>
    <dgm:pt modelId="{DF4641CC-120E-4D51-AB49-B0C11FA56FA3}" type="pres">
      <dgm:prSet presAssocID="{5AB97E83-A2DE-4D83-9B62-2FDEA5A969AB}" presName="hierChild5" presStyleCnt="0"/>
      <dgm:spPr/>
    </dgm:pt>
    <dgm:pt modelId="{C3877E4F-2F06-4291-BF33-DE7B2EC50A58}" type="pres">
      <dgm:prSet presAssocID="{5E9E3030-2D26-44A7-AEF3-A01A2A89F1BE}" presName="hierChild5" presStyleCnt="0"/>
      <dgm:spPr/>
    </dgm:pt>
    <dgm:pt modelId="{8BCD5585-6211-43AF-884D-35E7218A83CD}" type="pres">
      <dgm:prSet presAssocID="{5147250C-03E9-4598-A821-B195FC719D9C}" presName="Name37" presStyleLbl="parChTrans1D2" presStyleIdx="12" presStyleCnt="13"/>
      <dgm:spPr/>
    </dgm:pt>
    <dgm:pt modelId="{DC88DFDD-034C-4E84-99F4-BB7100D9015E}" type="pres">
      <dgm:prSet presAssocID="{8FF796A0-DC2C-4523-8112-1CEB4DA6E6F1}" presName="hierRoot2" presStyleCnt="0">
        <dgm:presLayoutVars>
          <dgm:hierBranch val="init"/>
        </dgm:presLayoutVars>
      </dgm:prSet>
      <dgm:spPr/>
    </dgm:pt>
    <dgm:pt modelId="{A9C630A9-B1AC-42C6-8678-0C8CC4828040}" type="pres">
      <dgm:prSet presAssocID="{8FF796A0-DC2C-4523-8112-1CEB4DA6E6F1}" presName="rootComposite" presStyleCnt="0"/>
      <dgm:spPr/>
    </dgm:pt>
    <dgm:pt modelId="{D16EE7B4-8FB0-4A16-8665-F152BDC18C81}" type="pres">
      <dgm:prSet presAssocID="{8FF796A0-DC2C-4523-8112-1CEB4DA6E6F1}" presName="rootText" presStyleLbl="node2" presStyleIdx="12" presStyleCnt="13" custLinFactX="-200000" custLinFactY="-81643" custLinFactNeighborX="-226172" custLinFactNeighborY="-100000">
        <dgm:presLayoutVars>
          <dgm:chPref val="3"/>
        </dgm:presLayoutVars>
      </dgm:prSet>
      <dgm:spPr>
        <a:prstGeom prst="roundRect">
          <a:avLst/>
        </a:prstGeom>
      </dgm:spPr>
    </dgm:pt>
    <dgm:pt modelId="{09FA1E74-9735-42AF-B7AF-2D07E3B3BCC6}" type="pres">
      <dgm:prSet presAssocID="{8FF796A0-DC2C-4523-8112-1CEB4DA6E6F1}" presName="rootConnector" presStyleLbl="node2" presStyleIdx="12" presStyleCnt="13"/>
      <dgm:spPr/>
    </dgm:pt>
    <dgm:pt modelId="{AD080383-5C82-4FE9-8EE4-8AAEEB8F5445}" type="pres">
      <dgm:prSet presAssocID="{8FF796A0-DC2C-4523-8112-1CEB4DA6E6F1}" presName="hierChild4" presStyleCnt="0"/>
      <dgm:spPr/>
    </dgm:pt>
    <dgm:pt modelId="{993FAFA5-CF90-4AAC-A620-AE76913FE819}" type="pres">
      <dgm:prSet presAssocID="{8FF796A0-DC2C-4523-8112-1CEB4DA6E6F1}" presName="hierChild5" presStyleCnt="0"/>
      <dgm:spPr/>
    </dgm:pt>
    <dgm:pt modelId="{BA56ABB1-3D8E-48A5-9D17-183A3FA44017}" type="pres">
      <dgm:prSet presAssocID="{66BA9037-B75B-4B56-A6FD-A085005A1D47}" presName="hierChild3" presStyleCnt="0"/>
      <dgm:spPr/>
    </dgm:pt>
  </dgm:ptLst>
  <dgm:cxnLst>
    <dgm:cxn modelId="{EC884A00-5EF0-40DB-A911-4B00A2919C08}" type="presOf" srcId="{6D7C99EF-DDF9-475F-A978-81312C233B04}" destId="{7AADEC52-FC69-4F83-82A1-3F7B4D213F7B}" srcOrd="1" destOrd="0" presId="urn:microsoft.com/office/officeart/2005/8/layout/orgChart1"/>
    <dgm:cxn modelId="{64DB1A01-01A7-47DD-95D3-83DD42A1729D}" type="presOf" srcId="{0AC3ACDF-9D48-4E14-9AE7-40D497DD39C1}" destId="{579B4E0B-5726-4D37-8D14-81674875A3E6}" srcOrd="0" destOrd="0" presId="urn:microsoft.com/office/officeart/2005/8/layout/orgChart1"/>
    <dgm:cxn modelId="{64C84601-4DFF-4CBC-8BBF-A911AE569C75}" type="presOf" srcId="{79C4A0D3-6685-4920-B744-7DC10E5627C4}" destId="{9389AD55-8875-49A3-97BE-4A5EBDE1AB18}" srcOrd="0" destOrd="0" presId="urn:microsoft.com/office/officeart/2005/8/layout/orgChart1"/>
    <dgm:cxn modelId="{CF5E3602-A5EB-496B-8413-19F7D19689DE}" srcId="{66BA9037-B75B-4B56-A6FD-A085005A1D47}" destId="{0AC3ACDF-9D48-4E14-9AE7-40D497DD39C1}" srcOrd="9" destOrd="0" parTransId="{DCA77CB1-1A5F-4C03-93D7-DF0154DF26CF}" sibTransId="{00924FD5-E2A5-4115-91D3-143E0427FCE0}"/>
    <dgm:cxn modelId="{65E6DF02-0BD6-48E1-9B83-574190961A52}" type="presOf" srcId="{C8E1F1AC-1E48-48D8-BB00-C9B44560EB37}" destId="{B82A9707-73D1-46D5-9A85-665B485D420E}" srcOrd="1" destOrd="0" presId="urn:microsoft.com/office/officeart/2005/8/layout/orgChart1"/>
    <dgm:cxn modelId="{AA382103-0DB7-4F8B-A846-8060F679F7A3}" srcId="{52C991C4-5773-4CB7-BE7D-2669D9C3F8E1}" destId="{32220E0F-3D1C-47BF-BBE4-291A9A088DE6}" srcOrd="0" destOrd="0" parTransId="{C58CFBAE-F163-46D7-8F81-A9157ABC2A20}" sibTransId="{94619F44-7214-489B-AE50-218F6F755CDB}"/>
    <dgm:cxn modelId="{F827EE03-0625-49B4-AA5C-536EE115682C}" type="presOf" srcId="{B9600AD5-EF27-42D4-B238-CFD052AEB725}" destId="{FEAB2A2C-1C13-4620-95B0-ECAEEC923A9C}" srcOrd="1" destOrd="0" presId="urn:microsoft.com/office/officeart/2005/8/layout/orgChart1"/>
    <dgm:cxn modelId="{B5F80D04-E954-4536-BEA2-F6FBE9D0B25A}" type="presOf" srcId="{ED4D4FB4-0B96-47C4-A1F5-E1A64730BD2A}" destId="{CF7C23C3-3C9B-4A49-BC8E-FAB0A4F22CF8}" srcOrd="0" destOrd="0" presId="urn:microsoft.com/office/officeart/2005/8/layout/orgChart1"/>
    <dgm:cxn modelId="{36BE2E04-4A46-4777-8199-7EDE3550AD4C}" type="presOf" srcId="{5542B6A1-F9FC-4361-A2D0-7295918DB363}" destId="{CE1A87D3-5DBA-4011-AC49-45DA1969D688}" srcOrd="0" destOrd="0" presId="urn:microsoft.com/office/officeart/2005/8/layout/orgChart1"/>
    <dgm:cxn modelId="{7F9C7005-86E8-4F2E-B4BA-9E211E15F13F}" type="presOf" srcId="{64E6DBD4-1AC4-4904-9190-ADDC08B7DA73}" destId="{D1FF468D-09E9-476A-9C24-BE42A4A5F2D1}" srcOrd="1" destOrd="0" presId="urn:microsoft.com/office/officeart/2005/8/layout/orgChart1"/>
    <dgm:cxn modelId="{86AFD405-5F4D-4FA3-B245-A0D92CA4F712}" type="presOf" srcId="{AE1AFFB1-1401-4D28-A083-B88802BE147D}" destId="{C4091157-68C6-4CC5-9F8E-31C48AF1E3EE}" srcOrd="1" destOrd="0" presId="urn:microsoft.com/office/officeart/2005/8/layout/orgChart1"/>
    <dgm:cxn modelId="{E0BEE505-BBD4-4CFD-A118-E394E90D7AE5}" type="presOf" srcId="{6D7C99EF-DDF9-475F-A978-81312C233B04}" destId="{3FDA427B-9928-4ED4-A6C8-2566560F6C07}" srcOrd="0" destOrd="0" presId="urn:microsoft.com/office/officeart/2005/8/layout/orgChart1"/>
    <dgm:cxn modelId="{A1F58906-69E4-4303-B1AF-C7CAFFBA92FD}" type="presOf" srcId="{AE1AFFB1-1401-4D28-A083-B88802BE147D}" destId="{45065288-1F56-4DCF-A05B-431BAD71DAEC}" srcOrd="0" destOrd="0" presId="urn:microsoft.com/office/officeart/2005/8/layout/orgChart1"/>
    <dgm:cxn modelId="{4AA8F307-1110-42D5-AF47-686AE22907C1}" type="presOf" srcId="{32220E0F-3D1C-47BF-BBE4-291A9A088DE6}" destId="{1A4B4ECF-F1BF-449C-9FC2-BD1C3C26F487}" srcOrd="1" destOrd="0" presId="urn:microsoft.com/office/officeart/2005/8/layout/orgChart1"/>
    <dgm:cxn modelId="{2606750B-5932-48AC-A218-22BD7C37769B}" type="presOf" srcId="{C8E1F1AC-1E48-48D8-BB00-C9B44560EB37}" destId="{6B34D5FF-CDE3-412C-ADE0-268CC82CA758}" srcOrd="0" destOrd="0" presId="urn:microsoft.com/office/officeart/2005/8/layout/orgChart1"/>
    <dgm:cxn modelId="{4B641C0C-C671-405E-B115-0476CC786339}" type="presOf" srcId="{5A7AC613-FFB1-41E7-9610-BD497E179D56}" destId="{A5DDF5B7-A9F6-4C5C-A96A-A88DF1C9495F}" srcOrd="1" destOrd="0" presId="urn:microsoft.com/office/officeart/2005/8/layout/orgChart1"/>
    <dgm:cxn modelId="{06EFB90C-C268-4D79-A4C9-47EB2C1E0B60}" type="presOf" srcId="{B544089C-EF3C-4F67-9B6F-A45F0D540806}" destId="{E76C21B9-B913-457C-9438-6BF3C1B638FA}" srcOrd="0" destOrd="0" presId="urn:microsoft.com/office/officeart/2005/8/layout/orgChart1"/>
    <dgm:cxn modelId="{21D52A0D-19C7-4458-92A9-004CEAE63484}" srcId="{52C991C4-5773-4CB7-BE7D-2669D9C3F8E1}" destId="{1FFE9F89-30CB-4310-A2E5-E2ECD48D8277}" srcOrd="1" destOrd="0" parTransId="{CE806533-6935-497E-B279-17C21043F70B}" sibTransId="{D100F513-29FB-4957-8805-0499F349F6E7}"/>
    <dgm:cxn modelId="{2A0F2B17-AFCA-4395-BB08-7CE8F7E82E4B}" srcId="{5E9E3030-2D26-44A7-AEF3-A01A2A89F1BE}" destId="{4C24857F-BA53-4663-8D28-C6C55A40B828}" srcOrd="1" destOrd="0" parTransId="{0F2B9E83-8697-49AD-AB12-F61816DF562D}" sibTransId="{6C13202D-EE38-4BDA-8306-6A66D15CECF7}"/>
    <dgm:cxn modelId="{C4B70C18-8FFE-4FB0-BD7D-0365220C4F3C}" srcId="{EECF1DB9-B3D4-42F6-994D-6F9E6C4CCB4F}" destId="{B9600AD5-EF27-42D4-B238-CFD052AEB725}" srcOrd="4" destOrd="0" parTransId="{E7BF1488-CFD8-4171-929C-9E5B4F4802B7}" sibTransId="{E64F5E7D-F5CF-40C1-BD53-D7622B55A1B3}"/>
    <dgm:cxn modelId="{E1D0CA19-5C5E-469F-B9D1-928722CB858F}" type="presOf" srcId="{73E6CFF5-BBCD-436D-913E-F472546D4CD1}" destId="{41BDDEAA-B41E-4915-9E73-9653062BA431}" srcOrd="0" destOrd="0" presId="urn:microsoft.com/office/officeart/2005/8/layout/orgChart1"/>
    <dgm:cxn modelId="{4DF4661A-0CBD-43F8-9FF3-095C67F533CB}" srcId="{B500FC37-49AA-472A-869D-BAAC22892BD5}" destId="{9BE14D9A-7A74-49A7-8B17-A0B87F0A9551}" srcOrd="0" destOrd="0" parTransId="{3805E9CE-04C3-4C41-8153-E4E77A25BA5B}" sibTransId="{E04E508D-3BA1-4D5A-A942-644D48575BF6}"/>
    <dgm:cxn modelId="{56D6751B-532A-44A3-941D-5A19DD4BFA98}" srcId="{B48E4D6A-F937-410B-97D5-30A1A1CD29DC}" destId="{5A7AC613-FFB1-41E7-9610-BD497E179D56}" srcOrd="0" destOrd="0" parTransId="{171A4D92-B85C-4CEC-86FF-C114D4C2BBD7}" sibTransId="{4F5A8954-B501-446E-BBDC-4A05520E22B9}"/>
    <dgm:cxn modelId="{A5C7861B-216F-44AF-8DD9-8CCE67D00852}" type="presOf" srcId="{79C4A0D3-6685-4920-B744-7DC10E5627C4}" destId="{0EBE39AC-D219-4304-9801-BBFCB93E1501}" srcOrd="1" destOrd="0" presId="urn:microsoft.com/office/officeart/2005/8/layout/orgChart1"/>
    <dgm:cxn modelId="{C789891B-0387-4741-9BEB-EFB321237E31}" type="presOf" srcId="{B0CF60BE-F850-4F43-BE1D-B4250DE1BDAF}" destId="{F4C64FF7-E410-4E00-9229-669E51AF62EC}" srcOrd="1" destOrd="0" presId="urn:microsoft.com/office/officeart/2005/8/layout/orgChart1"/>
    <dgm:cxn modelId="{CB33331D-9CCA-4490-BFA7-84B0F370DB73}" type="presOf" srcId="{0AC3ACDF-9D48-4E14-9AE7-40D497DD39C1}" destId="{72618329-9521-498D-8658-B70F340BEBE6}" srcOrd="1" destOrd="0" presId="urn:microsoft.com/office/officeart/2005/8/layout/orgChart1"/>
    <dgm:cxn modelId="{DBE1761D-B40C-4DF4-86F1-4BB60C78BED6}" srcId="{B500FC37-49AA-472A-869D-BAAC22892BD5}" destId="{C8E1F1AC-1E48-48D8-BB00-C9B44560EB37}" srcOrd="1" destOrd="0" parTransId="{F43B7AC3-47ED-486A-8E8C-AA31212F4388}" sibTransId="{31A84BED-C117-4A74-B1A7-F571D2269E23}"/>
    <dgm:cxn modelId="{965DD61D-418D-4927-ACC8-8D7CB51DAC91}" srcId="{39DBE169-A378-467F-A305-E899331489AD}" destId="{E545357A-3910-431D-81B2-D9FB73364F70}" srcOrd="0" destOrd="0" parTransId="{F89385A0-0CD5-49DC-BC9F-C2D0D0987CA0}" sibTransId="{C54EC61C-1C01-403E-ABA7-D68879EF80E4}"/>
    <dgm:cxn modelId="{BC3EFE1F-EE8D-452E-A276-34B56E2B7FF8}" type="presOf" srcId="{56994643-DB57-4F83-B81D-DC211FB35CE3}" destId="{6824CC87-5A48-4E10-9FD8-8670FEC00C04}" srcOrd="1" destOrd="0" presId="urn:microsoft.com/office/officeart/2005/8/layout/orgChart1"/>
    <dgm:cxn modelId="{CE5F7322-DC08-4F71-805F-B14FF8CFF41C}" srcId="{5E9E3030-2D26-44A7-AEF3-A01A2A89F1BE}" destId="{B0CF60BE-F850-4F43-BE1D-B4250DE1BDAF}" srcOrd="0" destOrd="0" parTransId="{0930BAEB-282D-4387-BA7D-0BAC99F9076E}" sibTransId="{48F03B16-84D9-48C9-A514-A60D327DC1FA}"/>
    <dgm:cxn modelId="{6E9DB523-2153-46DC-91FA-6461D1D99467}" type="presOf" srcId="{56994643-DB57-4F83-B81D-DC211FB35CE3}" destId="{B482376C-FB69-4AD0-9565-6A0185F1C337}" srcOrd="0" destOrd="0" presId="urn:microsoft.com/office/officeart/2005/8/layout/orgChart1"/>
    <dgm:cxn modelId="{B7458327-AC8A-4BAA-BE2E-36195861C39B}" type="presOf" srcId="{5E9E3030-2D26-44A7-AEF3-A01A2A89F1BE}" destId="{E7655DBA-2AC8-495E-9D75-0F1E852BE578}" srcOrd="0" destOrd="0" presId="urn:microsoft.com/office/officeart/2005/8/layout/orgChart1"/>
    <dgm:cxn modelId="{BB07C727-34BB-4CFD-B6B6-7CF14734756D}" type="presOf" srcId="{0930BAEB-282D-4387-BA7D-0BAC99F9076E}" destId="{8EB573AC-605D-4047-88C3-98B64E87CD29}" srcOrd="0" destOrd="0" presId="urn:microsoft.com/office/officeart/2005/8/layout/orgChart1"/>
    <dgm:cxn modelId="{3E19E927-2542-475B-942D-6A04B52C61C2}" type="presOf" srcId="{D3C4DADD-F090-4712-95C8-F3A46BEB0A04}" destId="{21A7D6C2-9252-444E-99AA-9C1932DA8172}" srcOrd="0" destOrd="0" presId="urn:microsoft.com/office/officeart/2005/8/layout/orgChart1"/>
    <dgm:cxn modelId="{E6274828-A236-4360-ACE5-3947F3D31A34}" srcId="{66BA9037-B75B-4B56-A6FD-A085005A1D47}" destId="{7FBD8EE7-EA7A-48E3-9AD5-C16D1AAE3AA9}" srcOrd="2" destOrd="0" parTransId="{23E1AD70-CD52-4BAA-9C21-B1D9F64CED44}" sibTransId="{B1963314-8442-4679-8FBC-96DDC7F82471}"/>
    <dgm:cxn modelId="{0350DE28-32E2-4CEF-98AF-68D6A3F0D82E}" type="presOf" srcId="{23E1AD70-CD52-4BAA-9C21-B1D9F64CED44}" destId="{6CDA0F53-AC32-4AEE-8B4E-7BD9147A0176}" srcOrd="0" destOrd="0" presId="urn:microsoft.com/office/officeart/2005/8/layout/orgChart1"/>
    <dgm:cxn modelId="{BE99F728-B293-47BB-B403-0259EE0D8EFD}" type="presOf" srcId="{5147250C-03E9-4598-A821-B195FC719D9C}" destId="{8BCD5585-6211-43AF-884D-35E7218A83CD}" srcOrd="0" destOrd="0" presId="urn:microsoft.com/office/officeart/2005/8/layout/orgChart1"/>
    <dgm:cxn modelId="{F11F5329-03F8-45F5-981A-BD523EFAACDD}" type="presOf" srcId="{C58CFBAE-F163-46D7-8F81-A9157ABC2A20}" destId="{F0B41D0D-067D-47D2-BBD7-0E9422B5329F}" srcOrd="0" destOrd="0" presId="urn:microsoft.com/office/officeart/2005/8/layout/orgChart1"/>
    <dgm:cxn modelId="{043A892B-7160-4870-B8A5-F31388AE7B2A}" type="presOf" srcId="{423069C9-869E-44CE-BA19-11B7ABF8E87B}" destId="{6DFB79CD-1AD8-4A25-992F-9267DA24CD81}" srcOrd="0" destOrd="0" presId="urn:microsoft.com/office/officeart/2005/8/layout/orgChart1"/>
    <dgm:cxn modelId="{014DF32B-E3CA-4EF3-B125-152D10FD2C0D}" type="presOf" srcId="{645C5F1B-6415-4F6C-9E77-9893213AF866}" destId="{25C1C917-DB65-44A5-A2F1-CDDB25890ADD}" srcOrd="0" destOrd="0" presId="urn:microsoft.com/office/officeart/2005/8/layout/orgChart1"/>
    <dgm:cxn modelId="{67CA832E-1FB9-4097-8A13-850837944CD8}" srcId="{66BA9037-B75B-4B56-A6FD-A085005A1D47}" destId="{8B57A636-A66E-491A-8E86-278C2CA6902A}" srcOrd="6" destOrd="0" parTransId="{09A2C83F-BB27-47B7-AC34-B98430D2423B}" sibTransId="{593D3AED-62D8-4103-8CF4-0284D9063189}"/>
    <dgm:cxn modelId="{D775EE2E-A240-46E7-A98E-CDE66A7FBFCC}" srcId="{39DBE169-A378-467F-A305-E899331489AD}" destId="{56994643-DB57-4F83-B81D-DC211FB35CE3}" srcOrd="1" destOrd="0" parTransId="{465C0E30-97CA-4014-AADC-E18EF82FF945}" sibTransId="{C53046D7-AC56-4FA0-86BE-63F6ED55C26E}"/>
    <dgm:cxn modelId="{803F292F-40DC-4EDA-9C19-E36AEE7DBAD6}" type="presOf" srcId="{B500FC37-49AA-472A-869D-BAAC22892BD5}" destId="{EF94BDFB-686B-4453-AE73-094F272A4DA4}" srcOrd="0" destOrd="0" presId="urn:microsoft.com/office/officeart/2005/8/layout/orgChart1"/>
    <dgm:cxn modelId="{D665B130-E2AA-431D-969B-70B81E6C040A}" srcId="{66BA9037-B75B-4B56-A6FD-A085005A1D47}" destId="{B48E4D6A-F937-410B-97D5-30A1A1CD29DC}" srcOrd="3" destOrd="0" parTransId="{B544089C-EF3C-4F67-9B6F-A45F0D540806}" sibTransId="{3648FE0C-AF0F-4309-8444-DD749DD6509C}"/>
    <dgm:cxn modelId="{2F7FDB31-8B7C-4B3D-ACC5-291823D206B5}" type="presOf" srcId="{30A3F5F1-8490-4CCA-ADF7-A489B284A956}" destId="{3B17E7EB-3BA1-42FC-8CCA-B43DEE533320}" srcOrd="1" destOrd="0" presId="urn:microsoft.com/office/officeart/2005/8/layout/orgChart1"/>
    <dgm:cxn modelId="{92AE4434-41A0-40BC-98D7-896C001D6998}" srcId="{44B44195-0B28-436C-A452-41E7620F2DF3}" destId="{79C4A0D3-6685-4920-B744-7DC10E5627C4}" srcOrd="1" destOrd="0" parTransId="{43E9E54D-FA34-42A5-A0C7-2CE7DFE080FA}" sibTransId="{1729C992-A84D-4587-B13F-7838F594A29D}"/>
    <dgm:cxn modelId="{F4BA5A34-CDAE-431B-9700-B3FB7390D1C9}" type="presOf" srcId="{0F2B9E83-8697-49AD-AB12-F61816DF562D}" destId="{55F99DF2-9528-4C04-AC5D-65D747A57E43}" srcOrd="0" destOrd="0" presId="urn:microsoft.com/office/officeart/2005/8/layout/orgChart1"/>
    <dgm:cxn modelId="{6C727939-7688-4B4F-8F8D-1F74821C20AC}" type="presOf" srcId="{44B44195-0B28-436C-A452-41E7620F2DF3}" destId="{03152563-D6A0-41A4-ABFF-BC88EFAB583A}" srcOrd="0" destOrd="0" presId="urn:microsoft.com/office/officeart/2005/8/layout/orgChart1"/>
    <dgm:cxn modelId="{5664303A-6E46-4F2B-AC7D-002417255F74}" type="presOf" srcId="{52C991C4-5773-4CB7-BE7D-2669D9C3F8E1}" destId="{C4690FE2-6129-4EF7-A112-5D6DDDC6C3C3}" srcOrd="0" destOrd="0" presId="urn:microsoft.com/office/officeart/2005/8/layout/orgChart1"/>
    <dgm:cxn modelId="{FEA7453B-5D44-486C-9DB9-D96AB122AF4D}" type="presOf" srcId="{AB94B3F3-153A-4C4B-A1C6-99AFD87E6912}" destId="{75743E47-9D2D-440F-86EA-7EDD91E9DDD7}" srcOrd="0" destOrd="0" presId="urn:microsoft.com/office/officeart/2005/8/layout/orgChart1"/>
    <dgm:cxn modelId="{21BFA43E-8F28-4064-BD04-26F8280502AE}" type="presOf" srcId="{39DBE169-A378-467F-A305-E899331489AD}" destId="{EB966FC1-CCA2-4665-A785-26A4495D54F3}" srcOrd="1" destOrd="0" presId="urn:microsoft.com/office/officeart/2005/8/layout/orgChart1"/>
    <dgm:cxn modelId="{8C76C53E-64A4-490B-85A6-B151352B4AE8}" type="presOf" srcId="{CF98B5A7-E5A9-41EC-895C-2A4F90E98DE8}" destId="{5FCE3BC1-856D-4FD7-9EB6-262617C4C653}" srcOrd="0" destOrd="0" presId="urn:microsoft.com/office/officeart/2005/8/layout/orgChart1"/>
    <dgm:cxn modelId="{983BD23E-0441-4E7E-9C63-CE659E57C950}" type="presOf" srcId="{30A3F5F1-8490-4CCA-ADF7-A489B284A956}" destId="{581A69CE-CD17-43D2-B0B3-781EE072B7F6}" srcOrd="0" destOrd="0" presId="urn:microsoft.com/office/officeart/2005/8/layout/orgChart1"/>
    <dgm:cxn modelId="{E3CAAE40-A5DA-44F0-8C5E-4ACE35B73951}" type="presOf" srcId="{48704734-AFB0-49DD-8646-35318BB8187A}" destId="{D9D32C5E-7AB2-4F1A-AF5B-FC87C8FA0FE1}" srcOrd="0" destOrd="0" presId="urn:microsoft.com/office/officeart/2005/8/layout/orgChart1"/>
    <dgm:cxn modelId="{B4AF085C-A6D2-4A4F-ACB7-41B547206396}" type="presOf" srcId="{8FF796A0-DC2C-4523-8112-1CEB4DA6E6F1}" destId="{D16EE7B4-8FB0-4A16-8665-F152BDC18C81}" srcOrd="0" destOrd="0" presId="urn:microsoft.com/office/officeart/2005/8/layout/orgChart1"/>
    <dgm:cxn modelId="{6C899D5D-09C2-4E2D-B6EB-CD23F2961924}" srcId="{EECF1DB9-B3D4-42F6-994D-6F9E6C4CCB4F}" destId="{594B59C6-A9BA-4C93-8745-06B1EA8BA318}" srcOrd="5" destOrd="0" parTransId="{5542B6A1-F9FC-4361-A2D0-7295918DB363}" sibTransId="{F8C23896-C24C-462A-A424-3BB44CCB7C89}"/>
    <dgm:cxn modelId="{C670BE5E-56AD-47DF-A2F9-2747088B9C76}" type="presOf" srcId="{1CF6065F-6B32-4EF3-91FB-363FBEEBC090}" destId="{82C2AF6B-F71E-40CB-B33B-5D7759487488}" srcOrd="1" destOrd="0" presId="urn:microsoft.com/office/officeart/2005/8/layout/orgChart1"/>
    <dgm:cxn modelId="{32D51E61-F277-41F4-B480-1703B8D3CC36}" type="presOf" srcId="{C399EB11-B8D9-4E41-B3F4-0F20822197BA}" destId="{42F3367A-61F8-4231-B970-61C44192B722}" srcOrd="0" destOrd="0" presId="urn:microsoft.com/office/officeart/2005/8/layout/orgChart1"/>
    <dgm:cxn modelId="{ED771962-B505-4C3C-AB50-EA0DAACF50CC}" type="presOf" srcId="{594B59C6-A9BA-4C93-8745-06B1EA8BA318}" destId="{28427E02-56D7-4978-A67F-E1A06908C19B}" srcOrd="0" destOrd="0" presId="urn:microsoft.com/office/officeart/2005/8/layout/orgChart1"/>
    <dgm:cxn modelId="{E002A262-C697-4548-AFA7-1C0BB7E6BCE3}" type="presOf" srcId="{4F9AC295-49BD-4322-8CE1-007FE2E52648}" destId="{FF816823-AD28-4498-B178-C86318327A19}" srcOrd="0" destOrd="0" presId="urn:microsoft.com/office/officeart/2005/8/layout/orgChart1"/>
    <dgm:cxn modelId="{A8190C44-D2DD-43CB-BF11-7EDE82B1BD12}" srcId="{EECF1DB9-B3D4-42F6-994D-6F9E6C4CCB4F}" destId="{4F9AC295-49BD-4322-8CE1-007FE2E52648}" srcOrd="2" destOrd="0" parTransId="{CB5AB029-3B04-436C-A9A9-388C6F732CC7}" sibTransId="{0213D7CC-BD6D-4090-B3D4-B3A7BA23A42F}"/>
    <dgm:cxn modelId="{4A613944-2D8E-43BD-89C0-B37B673F1CE1}" srcId="{B500FC37-49AA-472A-869D-BAAC22892BD5}" destId="{DFBA1777-F988-4A75-8AD1-54241B1907B7}" srcOrd="3" destOrd="0" parTransId="{F50D85C2-F99B-45D9-B258-813DDA2A9522}" sibTransId="{737C5FFE-0F6A-4494-B3CA-466153639555}"/>
    <dgm:cxn modelId="{50F96F44-79DA-46B3-A0A1-AB6E572F3EDC}" type="presOf" srcId="{47C65664-EF2E-4D24-B7FD-80E6040815A4}" destId="{75893F75-02A5-496A-8E18-EDD5718530C3}" srcOrd="0" destOrd="0" presId="urn:microsoft.com/office/officeart/2005/8/layout/orgChart1"/>
    <dgm:cxn modelId="{5B9A6F45-0B39-4AD0-9476-CB1265E765FA}" type="presOf" srcId="{9BE14D9A-7A74-49A7-8B17-A0B87F0A9551}" destId="{46E73EE5-3EF8-4994-A77F-2D1EA35F3A1C}" srcOrd="1" destOrd="0" presId="urn:microsoft.com/office/officeart/2005/8/layout/orgChart1"/>
    <dgm:cxn modelId="{82015966-FA20-43E2-ABA6-28D1BE4F607A}" type="presOf" srcId="{1CC81282-0189-488D-98A0-C2183E2F4880}" destId="{F2DFE6B0-3943-4258-BFD2-DFB993E1F9B1}" srcOrd="0" destOrd="0" presId="urn:microsoft.com/office/officeart/2005/8/layout/orgChart1"/>
    <dgm:cxn modelId="{AEA4B646-D752-4999-A027-8CD590EC9344}" type="presOf" srcId="{64E6DBD4-1AC4-4904-9190-ADDC08B7DA73}" destId="{78BAF309-7BFF-4653-B81D-18DCA9E2D312}" srcOrd="0" destOrd="0" presId="urn:microsoft.com/office/officeart/2005/8/layout/orgChart1"/>
    <dgm:cxn modelId="{D6C55467-2A81-43E2-B82C-B28E1DE63C2F}" type="presOf" srcId="{DCA77CB1-1A5F-4C03-93D7-DF0154DF26CF}" destId="{63079C54-E312-4FC9-BE1B-640B714D58F8}" srcOrd="0" destOrd="0" presId="urn:microsoft.com/office/officeart/2005/8/layout/orgChart1"/>
    <dgm:cxn modelId="{44F4EE47-B801-49E5-8E5A-30A3FA8BB78F}" srcId="{C642E086-082A-41C3-85AE-F111382739B5}" destId="{66BA9037-B75B-4B56-A6FD-A085005A1D47}" srcOrd="0" destOrd="0" parTransId="{2C861856-452C-4581-86D2-13889256938B}" sibTransId="{96B6A779-DDEC-4838-9A71-5FE40333F75E}"/>
    <dgm:cxn modelId="{C311AE48-F7D0-442E-BF82-C0D289143022}" type="presOf" srcId="{5AB97E83-A2DE-4D83-9B62-2FDEA5A969AB}" destId="{F6E86132-040E-4DE3-81A9-B0FD5A0A062D}" srcOrd="0" destOrd="0" presId="urn:microsoft.com/office/officeart/2005/8/layout/orgChart1"/>
    <dgm:cxn modelId="{266DDE68-5A53-4012-A3B3-DBBD91A4C3A6}" type="presOf" srcId="{43735F21-74AF-4264-9A8C-D8F2C1DBA3B8}" destId="{7F028B99-C94B-4778-ABCD-4BBCC44D69A0}" srcOrd="0" destOrd="0" presId="urn:microsoft.com/office/officeart/2005/8/layout/orgChart1"/>
    <dgm:cxn modelId="{AD096B49-FF48-47C0-8936-8EC3BBF8F4E5}" type="presOf" srcId="{9BE14D9A-7A74-49A7-8B17-A0B87F0A9551}" destId="{1780E138-07A8-46ED-B4C3-569067814114}" srcOrd="0" destOrd="0" presId="urn:microsoft.com/office/officeart/2005/8/layout/orgChart1"/>
    <dgm:cxn modelId="{9FC3BD69-FEBE-4503-89B9-47B99CC64EF6}" srcId="{66BA9037-B75B-4B56-A6FD-A085005A1D47}" destId="{52C991C4-5773-4CB7-BE7D-2669D9C3F8E1}" srcOrd="7" destOrd="0" parTransId="{43735F21-74AF-4264-9A8C-D8F2C1DBA3B8}" sibTransId="{2AC67627-8D80-48CA-B8B0-C9511C807DE8}"/>
    <dgm:cxn modelId="{E898066A-953B-4F09-B80E-1AA761459C1E}" type="presOf" srcId="{465C0E30-97CA-4014-AADC-E18EF82FF945}" destId="{634D0108-EA54-4C7E-B595-D18DD1DDFE32}" srcOrd="0" destOrd="0" presId="urn:microsoft.com/office/officeart/2005/8/layout/orgChart1"/>
    <dgm:cxn modelId="{87838D4A-00A4-47EE-BC23-55D2AA771E8B}" type="presOf" srcId="{1A018944-F745-4366-8D03-6301C227105F}" destId="{7CA2B87B-2FA1-4FAA-896B-4EF0285DCEAB}" srcOrd="0" destOrd="0" presId="urn:microsoft.com/office/officeart/2005/8/layout/orgChart1"/>
    <dgm:cxn modelId="{89FC2E4B-53B1-4D5A-856F-5A51F416189B}" type="presOf" srcId="{DADC211D-F35E-4EBD-91DE-502114BC43D1}" destId="{FF14642E-FC80-45E9-823D-244BADE0CD9C}" srcOrd="0" destOrd="0" presId="urn:microsoft.com/office/officeart/2005/8/layout/orgChart1"/>
    <dgm:cxn modelId="{E3D7594B-2EB7-4FEA-95E5-E0D4E79DFDD0}" srcId="{8B57A636-A66E-491A-8E86-278C2CA6902A}" destId="{26DC8173-852A-4593-90EA-95E7A437073E}" srcOrd="0" destOrd="0" parTransId="{4775B432-4E63-43BD-A2B5-610580722F24}" sibTransId="{EDC6EB10-1625-495A-86EC-1881679E0DDD}"/>
    <dgm:cxn modelId="{D2559F4B-DCA4-4890-98DD-38A19E647757}" type="presOf" srcId="{AFDCCB46-F37F-4057-AD27-4F7A72FF03B5}" destId="{392778D6-DF58-4108-A807-81DF7393E822}" srcOrd="0" destOrd="0" presId="urn:microsoft.com/office/officeart/2005/8/layout/orgChart1"/>
    <dgm:cxn modelId="{8409E44B-9BF6-41EF-AEEA-9FAD8F17F540}" srcId="{8B57A636-A66E-491A-8E86-278C2CA6902A}" destId="{763C7F6B-6A9A-4DF8-9337-9448B885478A}" srcOrd="2" destOrd="0" parTransId="{55C1C491-BA16-4CDE-9764-54DF568C273A}" sibTransId="{8ECD724D-E8A0-4A24-AF91-1D1874A17E78}"/>
    <dgm:cxn modelId="{DF41344C-0832-4FCC-B293-521544675681}" type="presOf" srcId="{1FFE9F89-30CB-4310-A2E5-E2ECD48D8277}" destId="{24364B85-82E5-4E42-9FA0-83965D28074B}" srcOrd="1" destOrd="0" presId="urn:microsoft.com/office/officeart/2005/8/layout/orgChart1"/>
    <dgm:cxn modelId="{9F59D04C-E5EC-47F6-ADA4-B887871341A2}" type="presOf" srcId="{AFDCCB46-F37F-4057-AD27-4F7A72FF03B5}" destId="{49CB5922-6343-4A11-85BE-6364FE8CD8F0}" srcOrd="1" destOrd="0" presId="urn:microsoft.com/office/officeart/2005/8/layout/orgChart1"/>
    <dgm:cxn modelId="{4519424D-9A56-43D7-B50B-9A246AEE057D}" type="presOf" srcId="{05859D7E-FDF6-407B-BC94-57C664243517}" destId="{00E4645B-0E56-4380-8ECB-28687F8A105E}" srcOrd="0" destOrd="0" presId="urn:microsoft.com/office/officeart/2005/8/layout/orgChart1"/>
    <dgm:cxn modelId="{E3584F4E-66B7-4B2C-A801-25660C5B88D0}" type="presOf" srcId="{763C7F6B-6A9A-4DF8-9337-9448B885478A}" destId="{D965CBEA-08A7-451F-8BD1-2E3095F798B9}" srcOrd="0" destOrd="0" presId="urn:microsoft.com/office/officeart/2005/8/layout/orgChart1"/>
    <dgm:cxn modelId="{F283564E-9F30-403D-9ECB-B2E5B0A0B1DC}" type="presOf" srcId="{8B57A636-A66E-491A-8E86-278C2CA6902A}" destId="{91A7FDBD-CA7C-4F30-B52C-E97E92F59E60}" srcOrd="0" destOrd="0" presId="urn:microsoft.com/office/officeart/2005/8/layout/orgChart1"/>
    <dgm:cxn modelId="{F28FFD4E-92EA-4F48-A632-9A0E82737CC0}" type="presOf" srcId="{1A018944-F745-4366-8D03-6301C227105F}" destId="{ECCCA3D3-0718-48E9-8183-F98E943FF32A}" srcOrd="1" destOrd="0" presId="urn:microsoft.com/office/officeart/2005/8/layout/orgChart1"/>
    <dgm:cxn modelId="{B1931A51-06AD-4A11-8484-8A4215B266E6}" srcId="{EECF1DB9-B3D4-42F6-994D-6F9E6C4CCB4F}" destId="{1CF6065F-6B32-4EF3-91FB-363FBEEBC090}" srcOrd="0" destOrd="0" parTransId="{ED4D4FB4-0B96-47C4-A1F5-E1A64730BD2A}" sibTransId="{4EC6F4AD-1BB3-4CE5-B4EE-00C4A5BE1BF6}"/>
    <dgm:cxn modelId="{3D6B0E53-5096-4E5C-8BB1-BEF4206BFFC9}" srcId="{66BA9037-B75B-4B56-A6FD-A085005A1D47}" destId="{5E9E3030-2D26-44A7-AEF3-A01A2A89F1BE}" srcOrd="11" destOrd="0" parTransId="{37B5761E-BA82-426F-B9D3-4B40C0192F30}" sibTransId="{F6F7DA00-3322-4FF5-953E-4E5BDC7C8518}"/>
    <dgm:cxn modelId="{74FB2173-BB80-4EA9-8352-93E01EDF2F49}" srcId="{5E9E3030-2D26-44A7-AEF3-A01A2A89F1BE}" destId="{5AB97E83-A2DE-4D83-9B62-2FDEA5A969AB}" srcOrd="3" destOrd="0" parTransId="{47C65664-EF2E-4D24-B7FD-80E6040815A4}" sibTransId="{E0402A29-8170-44B1-9B52-7C2AE44239DB}"/>
    <dgm:cxn modelId="{E04DE173-035C-410A-AE25-E859A7E15554}" type="presOf" srcId="{09A2C83F-BB27-47B7-AC34-B98430D2423B}" destId="{BCE15CBD-0609-4C87-B2D3-ABFEEAFA5F5A}" srcOrd="0" destOrd="0" presId="urn:microsoft.com/office/officeart/2005/8/layout/orgChart1"/>
    <dgm:cxn modelId="{DF010E74-A7CE-4833-BF83-E1A560CCFAE3}" type="presOf" srcId="{C642E086-082A-41C3-85AE-F111382739B5}" destId="{8D6C7D5D-6246-49B3-9776-8BDD3C9EF807}" srcOrd="0" destOrd="0" presId="urn:microsoft.com/office/officeart/2005/8/layout/orgChart1"/>
    <dgm:cxn modelId="{CE693D74-E85A-4BCF-807E-1ABA5B11FA78}" type="presOf" srcId="{F5BD2EA1-87A5-4815-9532-D92A4F5A4EBB}" destId="{328BC9EF-9965-46F4-B5CA-DC6E7A3AED80}" srcOrd="0" destOrd="0" presId="urn:microsoft.com/office/officeart/2005/8/layout/orgChart1"/>
    <dgm:cxn modelId="{AA5EB355-65B6-4964-8BF8-C15D90EC7E38}" srcId="{EECF1DB9-B3D4-42F6-994D-6F9E6C4CCB4F}" destId="{AE1AFFB1-1401-4D28-A083-B88802BE147D}" srcOrd="3" destOrd="0" parTransId="{47EA5B44-77BA-4295-A6B4-82B56173C21B}" sibTransId="{C4E0418E-5B40-4D33-9F85-520249B199DB}"/>
    <dgm:cxn modelId="{1DC1FC77-9308-4329-9213-B9C92CEFC9E6}" type="presOf" srcId="{B0CF60BE-F850-4F43-BE1D-B4250DE1BDAF}" destId="{8F9C3C7B-B8B9-45A7-8000-46165D4DB875}" srcOrd="0" destOrd="0" presId="urn:microsoft.com/office/officeart/2005/8/layout/orgChart1"/>
    <dgm:cxn modelId="{1EC5D778-5410-41BB-A591-355D774D9A46}" type="presOf" srcId="{2796B651-CFD1-426E-B937-D937DB844A7A}" destId="{31DADB44-7341-47A5-8009-08CA67E2F4ED}" srcOrd="1" destOrd="0" presId="urn:microsoft.com/office/officeart/2005/8/layout/orgChart1"/>
    <dgm:cxn modelId="{D3B50A59-93E1-4352-9D56-5E1765EDCC7A}" type="presOf" srcId="{5AB97E83-A2DE-4D83-9B62-2FDEA5A969AB}" destId="{14C21D11-BC34-4DE1-A5BA-46DDE65AC025}" srcOrd="1" destOrd="0" presId="urn:microsoft.com/office/officeart/2005/8/layout/orgChart1"/>
    <dgm:cxn modelId="{18AF107A-31E0-49E2-830F-AACE134FA36C}" type="presOf" srcId="{171A4D92-B85C-4CEC-86FF-C114D4C2BBD7}" destId="{8987B421-3EA7-4AF9-86BD-2B4B8B709E3C}" srcOrd="0" destOrd="0" presId="urn:microsoft.com/office/officeart/2005/8/layout/orgChart1"/>
    <dgm:cxn modelId="{4B0FBA5A-0843-4C65-987D-29288C509074}" srcId="{0AC3ACDF-9D48-4E14-9AE7-40D497DD39C1}" destId="{2796B651-CFD1-426E-B937-D937DB844A7A}" srcOrd="0" destOrd="0" parTransId="{6DA9FBE1-DD35-4BA4-823A-9579DF38E85B}" sibTransId="{6091ED57-4491-45E6-9767-1A629C73BB22}"/>
    <dgm:cxn modelId="{D5075E7F-BCC4-477E-8AE8-B1D3D555B62B}" type="presOf" srcId="{EECF1DB9-B3D4-42F6-994D-6F9E6C4CCB4F}" destId="{279A5B0B-4EB8-4C38-800A-82D7F1FD91B4}" srcOrd="1" destOrd="0" presId="urn:microsoft.com/office/officeart/2005/8/layout/orgChart1"/>
    <dgm:cxn modelId="{AE9CEB83-A379-4B8D-81E7-A7F9B0BAA36F}" type="presOf" srcId="{F129E4FC-4A1B-4054-8629-8A079A4E5A37}" destId="{F9BBA58D-C282-4379-88B8-3A1C37C1E8EF}" srcOrd="0" destOrd="0" presId="urn:microsoft.com/office/officeart/2005/8/layout/orgChart1"/>
    <dgm:cxn modelId="{A5C4ED85-23A3-4272-95DD-EA6E42F65F53}" type="presOf" srcId="{F43B7AC3-47ED-486A-8E8C-AA31212F4388}" destId="{5402A55F-26EA-4829-B05C-75E67C4A834D}" srcOrd="0" destOrd="0" presId="urn:microsoft.com/office/officeart/2005/8/layout/orgChart1"/>
    <dgm:cxn modelId="{78652B86-CA5A-46D6-9A18-73B925E0876E}" type="presOf" srcId="{DFBA1777-F988-4A75-8AD1-54241B1907B7}" destId="{653F0019-A0BB-446F-A9B8-FA0DFDCBD768}" srcOrd="0" destOrd="0" presId="urn:microsoft.com/office/officeart/2005/8/layout/orgChart1"/>
    <dgm:cxn modelId="{54FFBE86-FFC6-4E92-8931-C26CD12BF4E7}" type="presOf" srcId="{4C24857F-BA53-4663-8D28-C6C55A40B828}" destId="{1F0F8B39-DFE1-4C12-983D-04143A22CADB}" srcOrd="0" destOrd="0" presId="urn:microsoft.com/office/officeart/2005/8/layout/orgChart1"/>
    <dgm:cxn modelId="{0782CD87-76E2-4D93-9D6F-A3A4C5FD27A2}" type="presOf" srcId="{1FFE9F89-30CB-4310-A2E5-E2ECD48D8277}" destId="{DACD1904-93CF-4348-8CE4-C9F4E149D233}" srcOrd="0" destOrd="0" presId="urn:microsoft.com/office/officeart/2005/8/layout/orgChart1"/>
    <dgm:cxn modelId="{AEB0E787-63F6-415D-96F3-1E0DCA18DFBB}" type="presOf" srcId="{60A8CA2B-2D2F-418C-A234-F5A860AD0A85}" destId="{DE47E9F2-BDE9-4D6D-80F4-7D6D1338F84C}" srcOrd="0" destOrd="0" presId="urn:microsoft.com/office/officeart/2005/8/layout/orgChart1"/>
    <dgm:cxn modelId="{F1A87A89-AA1F-4475-8241-DF6A87CADD0A}" type="presOf" srcId="{3E051F20-0A7A-491A-A598-152D69C009F0}" destId="{87B439DF-B0D7-4781-862C-F9BF8FDD038C}" srcOrd="0" destOrd="0" presId="urn:microsoft.com/office/officeart/2005/8/layout/orgChart1"/>
    <dgm:cxn modelId="{04A6FC89-B201-475F-958D-3235FF020AFA}" type="presOf" srcId="{55C1C491-BA16-4CDE-9764-54DF568C273A}" destId="{5BC3AFFA-4A64-4886-828F-EC5975D280A0}" srcOrd="0" destOrd="0" presId="urn:microsoft.com/office/officeart/2005/8/layout/orgChart1"/>
    <dgm:cxn modelId="{8016158A-D601-4CFA-88CC-619D64E2C3F9}" type="presOf" srcId="{B500FC37-49AA-472A-869D-BAAC22892BD5}" destId="{3BCCB5D2-F588-4C2E-95D2-586BF252CF02}" srcOrd="1" destOrd="0" presId="urn:microsoft.com/office/officeart/2005/8/layout/orgChart1"/>
    <dgm:cxn modelId="{3476848D-29A6-401D-ADBA-990740BF8CEE}" type="presOf" srcId="{26DC8173-852A-4593-90EA-95E7A437073E}" destId="{2D6D0C81-5DBA-4225-A737-11BD51EDAC8F}" srcOrd="0" destOrd="0" presId="urn:microsoft.com/office/officeart/2005/8/layout/orgChart1"/>
    <dgm:cxn modelId="{A9CE4F8E-661F-4A02-9635-450751A4EB72}" srcId="{66BA9037-B75B-4B56-A6FD-A085005A1D47}" destId="{39DBE169-A378-467F-A305-E899331489AD}" srcOrd="10" destOrd="0" parTransId="{1CC81282-0189-488D-98A0-C2183E2F4880}" sibTransId="{C70CF8DD-AC09-49AF-A691-1B1A31421A81}"/>
    <dgm:cxn modelId="{D2823A91-1F5F-47DA-9B70-D1253A6655EE}" type="presOf" srcId="{43E9E54D-FA34-42A5-A0C7-2CE7DFE080FA}" destId="{70A4F302-18C7-44C1-9694-796B218AE2A2}" srcOrd="0" destOrd="0" presId="urn:microsoft.com/office/officeart/2005/8/layout/orgChart1"/>
    <dgm:cxn modelId="{F1F5BE91-63AD-4A2F-8F43-2794D265BFEA}" type="presOf" srcId="{26DC8173-852A-4593-90EA-95E7A437073E}" destId="{9B8D2242-C488-4A88-B128-986C7304C8CC}" srcOrd="1" destOrd="0" presId="urn:microsoft.com/office/officeart/2005/8/layout/orgChart1"/>
    <dgm:cxn modelId="{6F41D691-0B5A-4A7A-AFE6-063B930257FD}" srcId="{5E9E3030-2D26-44A7-AEF3-A01A2A89F1BE}" destId="{1A018944-F745-4366-8D03-6301C227105F}" srcOrd="2" destOrd="0" parTransId="{D3831155-61BF-4F54-AEC8-94DDA01D0D15}" sibTransId="{92C27DEF-1E70-47EC-A40E-92E636C00B19}"/>
    <dgm:cxn modelId="{E55DAD93-22C7-407C-94B8-ADE0C2B728BC}" type="presOf" srcId="{39DBE169-A378-467F-A305-E899331489AD}" destId="{1C073521-B04A-4F9D-B23A-74C8BB733FC0}" srcOrd="0" destOrd="0" presId="urn:microsoft.com/office/officeart/2005/8/layout/orgChart1"/>
    <dgm:cxn modelId="{5A62B494-EDC5-413B-8EBE-35B0E0F2E44B}" type="presOf" srcId="{C9FEF315-6D8E-4117-9C08-60181506C4D2}" destId="{1930E170-9B9D-46C0-9FB5-1F3AF9445E57}" srcOrd="1" destOrd="0" presId="urn:microsoft.com/office/officeart/2005/8/layout/orgChart1"/>
    <dgm:cxn modelId="{43BE3896-3F06-4796-BB5B-118FC23C9EAE}" srcId="{66BA9037-B75B-4B56-A6FD-A085005A1D47}" destId="{EECF1DB9-B3D4-42F6-994D-6F9E6C4CCB4F}" srcOrd="4" destOrd="0" parTransId="{60A8CA2B-2D2F-418C-A234-F5A860AD0A85}" sibTransId="{831A1397-00F3-4261-9868-37814D438530}"/>
    <dgm:cxn modelId="{9B142298-C253-400D-A07C-076AEE72FDBD}" srcId="{44B44195-0B28-436C-A452-41E7620F2DF3}" destId="{E67096D3-E545-4908-A491-71AC33808E26}" srcOrd="2" destOrd="0" parTransId="{CF98B5A7-E5A9-41EC-895C-2A4F90E98DE8}" sibTransId="{CD55186D-C89F-471B-87DC-9CCD9B6716F0}"/>
    <dgm:cxn modelId="{F621C298-E4AD-4761-ADA1-59BE51962C56}" type="presOf" srcId="{8FF796A0-DC2C-4523-8112-1CEB4DA6E6F1}" destId="{09FA1E74-9735-42AF-B7AF-2D07E3B3BCC6}" srcOrd="1" destOrd="0" presId="urn:microsoft.com/office/officeart/2005/8/layout/orgChart1"/>
    <dgm:cxn modelId="{31BE239A-51D6-4DE2-B354-9456D960CD72}" srcId="{66BA9037-B75B-4B56-A6FD-A085005A1D47}" destId="{F129E4FC-4A1B-4054-8629-8A079A4E5A37}" srcOrd="1" destOrd="0" parTransId="{F5BD2EA1-87A5-4815-9532-D92A4F5A4EBB}" sibTransId="{343458D0-7BC1-498F-904D-15FEF747C49D}"/>
    <dgm:cxn modelId="{3201F99E-677B-4B45-93EB-391E309C39C3}" srcId="{44B44195-0B28-436C-A452-41E7620F2DF3}" destId="{C9FEF315-6D8E-4117-9C08-60181506C4D2}" srcOrd="0" destOrd="0" parTransId="{73E6CFF5-BBCD-436D-913E-F472546D4CD1}" sibTransId="{2763FF0E-32CB-4C93-B099-B1C2EE33E9D0}"/>
    <dgm:cxn modelId="{36AED3A0-5346-4466-A5AF-E67FE488DA49}" type="presOf" srcId="{DFBA1777-F988-4A75-8AD1-54241B1907B7}" destId="{82B4527F-EB1D-42BE-9C31-C082989CCEFA}" srcOrd="1" destOrd="0" presId="urn:microsoft.com/office/officeart/2005/8/layout/orgChart1"/>
    <dgm:cxn modelId="{A35DFFA1-F096-4A8D-A03F-20D3A1465A8E}" srcId="{66BA9037-B75B-4B56-A6FD-A085005A1D47}" destId="{94A93642-9750-41C5-9C40-15E3FEB6E369}" srcOrd="0" destOrd="0" parTransId="{2EE254EF-CA73-428C-B9E8-A1568FCDD0BB}" sibTransId="{3BE58CC9-EC12-4479-A16B-0CC5DE7DB67B}"/>
    <dgm:cxn modelId="{0AAD0BA6-10DD-4E71-B38B-62C8C2FB6740}" type="presOf" srcId="{47EA5B44-77BA-4295-A6B4-82B56173C21B}" destId="{0AF1CEA5-08AC-419A-BC6A-E46FEB984F61}" srcOrd="0" destOrd="0" presId="urn:microsoft.com/office/officeart/2005/8/layout/orgChart1"/>
    <dgm:cxn modelId="{9E4040A6-4C2F-45FA-8EA6-D06FAA0FEAFC}" type="presOf" srcId="{B9600AD5-EF27-42D4-B238-CFD052AEB725}" destId="{2830A01F-33C5-40F2-857E-48EA9BFEE14E}" srcOrd="0" destOrd="0" presId="urn:microsoft.com/office/officeart/2005/8/layout/orgChart1"/>
    <dgm:cxn modelId="{C4994AA6-2385-44F8-9A42-2BE28447482B}" type="presOf" srcId="{6DA9FBE1-DD35-4BA4-823A-9579DF38E85B}" destId="{9BEC92FC-FA2F-47A1-A4E7-6FE853113949}" srcOrd="0" destOrd="0" presId="urn:microsoft.com/office/officeart/2005/8/layout/orgChart1"/>
    <dgm:cxn modelId="{5119B6A9-3621-4784-9B4B-7BCD4729713A}" type="presOf" srcId="{CB5AB029-3B04-436C-A9A9-388C6F732CC7}" destId="{207C5F0E-BE19-475D-9E00-1EDA39415FB8}" srcOrd="0" destOrd="0" presId="urn:microsoft.com/office/officeart/2005/8/layout/orgChart1"/>
    <dgm:cxn modelId="{44BD00AA-E2BE-4255-A62B-45F667A92844}" type="presOf" srcId="{94A93642-9750-41C5-9C40-15E3FEB6E369}" destId="{9C4F15FA-2B2F-4A80-9A7F-A3C0A65089B6}" srcOrd="1" destOrd="0" presId="urn:microsoft.com/office/officeart/2005/8/layout/orgChart1"/>
    <dgm:cxn modelId="{8C1270AA-ADA2-4326-9E38-F3297C6C803E}" type="presOf" srcId="{4775B432-4E63-43BD-A2B5-610580722F24}" destId="{1CE75BB9-351B-41CB-B30F-EA436F8F335F}" srcOrd="0" destOrd="0" presId="urn:microsoft.com/office/officeart/2005/8/layout/orgChart1"/>
    <dgm:cxn modelId="{DFAC01AB-6843-44D4-BAB6-22878264B615}" type="presOf" srcId="{E545357A-3910-431D-81B2-D9FB73364F70}" destId="{D60E6761-C7DE-461C-9F34-658E51C177F2}" srcOrd="0" destOrd="0" presId="urn:microsoft.com/office/officeart/2005/8/layout/orgChart1"/>
    <dgm:cxn modelId="{0608B8AD-32F7-4E77-9B03-7850E3D7E130}" type="presOf" srcId="{3805E9CE-04C3-4C41-8153-E4E77A25BA5B}" destId="{478689AB-0A96-485B-A03D-27DA83CEADF7}" srcOrd="0" destOrd="0" presId="urn:microsoft.com/office/officeart/2005/8/layout/orgChart1"/>
    <dgm:cxn modelId="{A9E106B0-2693-4EE5-B548-C81A116E96ED}" type="presOf" srcId="{EECF1DB9-B3D4-42F6-994D-6F9E6C4CCB4F}" destId="{AEEE37DE-ABCF-446A-ACFE-D36B4FAA6EA1}" srcOrd="0" destOrd="0" presId="urn:microsoft.com/office/officeart/2005/8/layout/orgChart1"/>
    <dgm:cxn modelId="{771871B0-20F4-49DF-B98B-058CEC4E5329}" srcId="{8B57A636-A66E-491A-8E86-278C2CA6902A}" destId="{30A3F5F1-8490-4CCA-ADF7-A489B284A956}" srcOrd="1" destOrd="0" parTransId="{48704734-AFB0-49DD-8646-35318BB8187A}" sibTransId="{2C5D98D3-E8D5-4CC7-B593-04220CAD6F31}"/>
    <dgm:cxn modelId="{23F4ABB0-F7BD-44D7-8607-137ACED8C0AD}" type="presOf" srcId="{5A7AC613-FFB1-41E7-9610-BD497E179D56}" destId="{8A9A05DB-6414-4A0B-9907-0364DF39C5A4}" srcOrd="0" destOrd="0" presId="urn:microsoft.com/office/officeart/2005/8/layout/orgChart1"/>
    <dgm:cxn modelId="{46DF36B5-CD9D-4D43-9AB7-6C7C5A502D77}" type="presOf" srcId="{94A93642-9750-41C5-9C40-15E3FEB6E369}" destId="{FC29618C-4812-4260-BD8B-8FBDAE4142AB}" srcOrd="0" destOrd="0" presId="urn:microsoft.com/office/officeart/2005/8/layout/orgChart1"/>
    <dgm:cxn modelId="{77B359B5-A2D2-40EE-A18B-C855F130AD35}" srcId="{66BA9037-B75B-4B56-A6FD-A085005A1D47}" destId="{B500FC37-49AA-472A-869D-BAAC22892BD5}" srcOrd="5" destOrd="0" parTransId="{3E051F20-0A7A-491A-A598-152D69C009F0}" sibTransId="{3CEDBA7D-7F01-460B-9098-1FAAC4A4EDB5}"/>
    <dgm:cxn modelId="{CF73D1B5-8333-4B24-AD8A-CCABEEE59144}" type="presOf" srcId="{2EE254EF-CA73-428C-B9E8-A1568FCDD0BB}" destId="{665F44BD-936C-4885-8BA6-00C76CDEDBB3}" srcOrd="0" destOrd="0" presId="urn:microsoft.com/office/officeart/2005/8/layout/orgChart1"/>
    <dgm:cxn modelId="{7FEECCB9-3A01-434E-8D7B-858DBCFD91D9}" srcId="{66BA9037-B75B-4B56-A6FD-A085005A1D47}" destId="{8FF796A0-DC2C-4523-8112-1CEB4DA6E6F1}" srcOrd="12" destOrd="0" parTransId="{5147250C-03E9-4598-A821-B195FC719D9C}" sibTransId="{923024A1-38E2-41C8-A568-28C137834B0D}"/>
    <dgm:cxn modelId="{3A7583BB-E849-4FC6-98E3-BE60FA878A1C}" type="presOf" srcId="{7FBD8EE7-EA7A-48E3-9AD5-C16D1AAE3AA9}" destId="{19DB923B-2B27-483D-BEFF-13FF8B6A55F5}" srcOrd="1" destOrd="0" presId="urn:microsoft.com/office/officeart/2005/8/layout/orgChart1"/>
    <dgm:cxn modelId="{92A3D6BB-43B7-4698-B208-3CC4B40B51B5}" type="presOf" srcId="{4F9AC295-49BD-4322-8CE1-007FE2E52648}" destId="{C32B051A-BB42-438C-A2C8-8E2A6F1D01BA}" srcOrd="1" destOrd="0" presId="urn:microsoft.com/office/officeart/2005/8/layout/orgChart1"/>
    <dgm:cxn modelId="{C9D01CBE-023A-407F-980F-9576376C143E}" type="presOf" srcId="{CE806533-6935-497E-B279-17C21043F70B}" destId="{F832A439-8381-4114-A630-4C0B67DD17F2}" srcOrd="0" destOrd="0" presId="urn:microsoft.com/office/officeart/2005/8/layout/orgChart1"/>
    <dgm:cxn modelId="{A6369DBF-E155-46F1-9B4C-AEBDB0BDE83B}" type="presOf" srcId="{5E9E3030-2D26-44A7-AEF3-A01A2A89F1BE}" destId="{02B61AD1-1F8D-4D8A-885C-4F0214CADAFF}" srcOrd="1" destOrd="0" presId="urn:microsoft.com/office/officeart/2005/8/layout/orgChart1"/>
    <dgm:cxn modelId="{14CFFDBF-4834-41EB-86BD-8B4A896456BC}" type="presOf" srcId="{7FBD8EE7-EA7A-48E3-9AD5-C16D1AAE3AA9}" destId="{80E8817B-6A73-4884-9731-EDCAFED8E76E}" srcOrd="0" destOrd="0" presId="urn:microsoft.com/office/officeart/2005/8/layout/orgChart1"/>
    <dgm:cxn modelId="{B29259C1-0E2F-4A9E-A128-A29267C49235}" type="presOf" srcId="{32220E0F-3D1C-47BF-BBE4-291A9A088DE6}" destId="{07F21838-A31D-48A7-B059-C9F78380A1FB}" srcOrd="0" destOrd="0" presId="urn:microsoft.com/office/officeart/2005/8/layout/orgChart1"/>
    <dgm:cxn modelId="{C15E3AC3-5CB1-4362-8BE6-3926C1090DE2}" type="presOf" srcId="{6E6B0388-FC0E-44A5-A03A-8D0FE1418568}" destId="{1D4F8423-4A24-4AF2-AF23-867B3E4A2C3C}" srcOrd="1" destOrd="0" presId="urn:microsoft.com/office/officeart/2005/8/layout/orgChart1"/>
    <dgm:cxn modelId="{4F0EDFC5-8562-446F-87F8-E0A7F0736F90}" srcId="{B48E4D6A-F937-410B-97D5-30A1A1CD29DC}" destId="{64E6DBD4-1AC4-4904-9190-ADDC08B7DA73}" srcOrd="1" destOrd="0" parTransId="{62242863-DF0E-4248-B5F7-35188248AB03}" sibTransId="{460A7E83-7810-46F1-B03C-BF123C64CD25}"/>
    <dgm:cxn modelId="{CB81F1C5-955B-4907-A7DF-BD97066550CA}" type="presOf" srcId="{D3831155-61BF-4F54-AEC8-94DDA01D0D15}" destId="{B5652C74-0A24-40A3-A4CF-413529AC28B6}" srcOrd="0" destOrd="0" presId="urn:microsoft.com/office/officeart/2005/8/layout/orgChart1"/>
    <dgm:cxn modelId="{7A768EC7-13B8-4D2D-8EDD-6591EA2E12C5}" srcId="{52C991C4-5773-4CB7-BE7D-2669D9C3F8E1}" destId="{6D7C99EF-DDF9-475F-A978-81312C233B04}" srcOrd="2" destOrd="0" parTransId="{645C5F1B-6415-4F6C-9E77-9893213AF866}" sibTransId="{5E619599-C1CA-418B-BB6F-B5ACB8E66540}"/>
    <dgm:cxn modelId="{A2214EC8-520B-45C8-9ACE-CD69A45979DA}" type="presOf" srcId="{B48E4D6A-F937-410B-97D5-30A1A1CD29DC}" destId="{A8EF7D8F-B088-4CB9-A4CF-CA0984966D06}" srcOrd="1" destOrd="0" presId="urn:microsoft.com/office/officeart/2005/8/layout/orgChart1"/>
    <dgm:cxn modelId="{8F9220CA-943B-441A-980B-55A4774D85FF}" type="presOf" srcId="{E545357A-3910-431D-81B2-D9FB73364F70}" destId="{586D9C5F-4575-454D-9449-7A8F6A3A5540}" srcOrd="1" destOrd="0" presId="urn:microsoft.com/office/officeart/2005/8/layout/orgChart1"/>
    <dgm:cxn modelId="{19E6A4D0-AF37-41FF-A0C5-574954D831B2}" type="presOf" srcId="{E67096D3-E545-4908-A491-71AC33808E26}" destId="{AF635693-0519-422D-A29B-21B94A692B04}" srcOrd="1" destOrd="0" presId="urn:microsoft.com/office/officeart/2005/8/layout/orgChart1"/>
    <dgm:cxn modelId="{ABC3F0D0-7BD3-4F7D-A248-7009EBACA85C}" type="presOf" srcId="{C9FEF315-6D8E-4117-9C08-60181506C4D2}" destId="{5A9B6F0F-3D6A-4FE0-BEC4-16569D716332}" srcOrd="0" destOrd="0" presId="urn:microsoft.com/office/officeart/2005/8/layout/orgChart1"/>
    <dgm:cxn modelId="{6024EAD1-DE1C-4DCE-9953-402F9A573245}" srcId="{B48E4D6A-F937-410B-97D5-30A1A1CD29DC}" destId="{05859D7E-FDF6-407B-BC94-57C664243517}" srcOrd="2" destOrd="0" parTransId="{AB94B3F3-153A-4C4B-A1C6-99AFD87E6912}" sibTransId="{77AE7D8F-B5C8-42BD-A143-BD0BC8542B6B}"/>
    <dgm:cxn modelId="{62EB5FD2-4681-4744-AEAA-FFE250312E8F}" type="presOf" srcId="{F50D85C2-F99B-45D9-B258-813DDA2A9522}" destId="{27B864AC-9FD5-49BC-84FF-57B4B3FF9F87}" srcOrd="0" destOrd="0" presId="urn:microsoft.com/office/officeart/2005/8/layout/orgChart1"/>
    <dgm:cxn modelId="{D75DCFD2-2F14-4A56-8001-1B713EA96521}" type="presOf" srcId="{4C24857F-BA53-4663-8D28-C6C55A40B828}" destId="{03C18AC7-AA2D-4077-BC9E-93FE06DF69E1}" srcOrd="1" destOrd="0" presId="urn:microsoft.com/office/officeart/2005/8/layout/orgChart1"/>
    <dgm:cxn modelId="{A61AD4D2-8DF5-45C1-A92A-4692A2F30AF8}" type="presOf" srcId="{F89385A0-0CD5-49DC-BC9F-C2D0D0987CA0}" destId="{4E539D1D-17E1-4BF2-8748-C6826CF9625B}" srcOrd="0" destOrd="0" presId="urn:microsoft.com/office/officeart/2005/8/layout/orgChart1"/>
    <dgm:cxn modelId="{A7FC9CD3-3DFE-46EB-98FD-AC256D3A3139}" type="presOf" srcId="{E7BF1488-CFD8-4171-929C-9E5B4F4802B7}" destId="{958FCEA4-2B7C-4472-9F3D-1A332FE1039C}" srcOrd="0" destOrd="0" presId="urn:microsoft.com/office/officeart/2005/8/layout/orgChart1"/>
    <dgm:cxn modelId="{617189D5-66DD-4995-94B9-CE2B2B1884F8}" srcId="{EECF1DB9-B3D4-42F6-994D-6F9E6C4CCB4F}" destId="{6E6B0388-FC0E-44A5-A03A-8D0FE1418568}" srcOrd="1" destOrd="0" parTransId="{C399EB11-B8D9-4E41-B3F4-0F20822197BA}" sibTransId="{EC13EB1B-5E63-4009-A233-B7639C9C5F7D}"/>
    <dgm:cxn modelId="{E73419D6-C1DA-4C8F-91EB-068DBA27A3B9}" type="presOf" srcId="{E67096D3-E545-4908-A491-71AC33808E26}" destId="{18EDFA36-3117-4131-9EEA-3BE0BFE8069C}" srcOrd="0" destOrd="0" presId="urn:microsoft.com/office/officeart/2005/8/layout/orgChart1"/>
    <dgm:cxn modelId="{9F75DDD9-0E1C-4DC0-B540-896CAF3AAF37}" type="presOf" srcId="{594B59C6-A9BA-4C93-8745-06B1EA8BA318}" destId="{DAEBEE51-3321-4472-AA1B-3C445835A378}" srcOrd="1" destOrd="0" presId="urn:microsoft.com/office/officeart/2005/8/layout/orgChart1"/>
    <dgm:cxn modelId="{45E4A0DA-0736-4D7E-9EE5-D8FC44A0B966}" type="presOf" srcId="{62242863-DF0E-4248-B5F7-35188248AB03}" destId="{CD4D8911-33BC-4F0F-8120-7439BA23F913}" srcOrd="0" destOrd="0" presId="urn:microsoft.com/office/officeart/2005/8/layout/orgChart1"/>
    <dgm:cxn modelId="{0CD039E0-164B-4E0C-B96E-66B1EA8958AF}" type="presOf" srcId="{37B5761E-BA82-426F-B9D3-4B40C0192F30}" destId="{83B92CCE-FAEA-4A68-8C52-1A072EC07CFC}" srcOrd="0" destOrd="0" presId="urn:microsoft.com/office/officeart/2005/8/layout/orgChart1"/>
    <dgm:cxn modelId="{5D44E6E0-3369-4263-8EF0-FAAEFAE2F16D}" type="presOf" srcId="{B21D242D-1E3F-42C8-94A9-74124246CA9D}" destId="{8FFA3BC1-D89C-44B2-968E-7492BD04515D}" srcOrd="1" destOrd="0" presId="urn:microsoft.com/office/officeart/2005/8/layout/orgChart1"/>
    <dgm:cxn modelId="{FAE6D4E1-72F4-4B39-ABD6-3D040A720F13}" srcId="{B500FC37-49AA-472A-869D-BAAC22892BD5}" destId="{B21D242D-1E3F-42C8-94A9-74124246CA9D}" srcOrd="2" destOrd="0" parTransId="{DADC211D-F35E-4EBD-91DE-502114BC43D1}" sibTransId="{0E88FE59-91A0-45C8-A7C4-CDCB3D3D6BED}"/>
    <dgm:cxn modelId="{D89C2EE3-FF71-4FE4-BB0E-833B9DE82EF8}" type="presOf" srcId="{44B44195-0B28-436C-A452-41E7620F2DF3}" destId="{48A9DB3B-16BB-47B1-9BAA-01CA466FE29E}" srcOrd="1" destOrd="0" presId="urn:microsoft.com/office/officeart/2005/8/layout/orgChart1"/>
    <dgm:cxn modelId="{82BC62E4-C676-4EC7-ABC5-1ED7182EDD53}" type="presOf" srcId="{05859D7E-FDF6-407B-BC94-57C664243517}" destId="{B6D1A047-BED1-4306-B866-A6F92BA6FBEA}" srcOrd="1" destOrd="0" presId="urn:microsoft.com/office/officeart/2005/8/layout/orgChart1"/>
    <dgm:cxn modelId="{D5DD46E4-5F82-4FDC-A78C-7A1A539CA124}" type="presOf" srcId="{66BA9037-B75B-4B56-A6FD-A085005A1D47}" destId="{35A808D8-C034-43DB-96B9-C29D75650328}" srcOrd="1" destOrd="0" presId="urn:microsoft.com/office/officeart/2005/8/layout/orgChart1"/>
    <dgm:cxn modelId="{C2BA37E9-DB62-46BE-9DD8-C8A616B97443}" type="presOf" srcId="{8B57A636-A66E-491A-8E86-278C2CA6902A}" destId="{56B53811-F5EE-44F6-80DE-A3FDF514A3E8}" srcOrd="1" destOrd="0" presId="urn:microsoft.com/office/officeart/2005/8/layout/orgChart1"/>
    <dgm:cxn modelId="{D97E6CEB-58DB-401C-A869-98F68C2087A0}" type="presOf" srcId="{6E6B0388-FC0E-44A5-A03A-8D0FE1418568}" destId="{06790550-9A57-4438-9360-2B5540A486A3}" srcOrd="0" destOrd="0" presId="urn:microsoft.com/office/officeart/2005/8/layout/orgChart1"/>
    <dgm:cxn modelId="{901901ED-DF9E-42D7-885C-525A1291A302}" type="presOf" srcId="{66BA9037-B75B-4B56-A6FD-A085005A1D47}" destId="{F695E2FA-ECB2-474D-AE44-76C086210118}" srcOrd="0" destOrd="0" presId="urn:microsoft.com/office/officeart/2005/8/layout/orgChart1"/>
    <dgm:cxn modelId="{9EE434F1-7B61-4551-B758-CDC2AF399B91}" type="presOf" srcId="{52C991C4-5773-4CB7-BE7D-2669D9C3F8E1}" destId="{182AF2D9-0897-47E5-83F7-20782E63D30C}" srcOrd="1" destOrd="0" presId="urn:microsoft.com/office/officeart/2005/8/layout/orgChart1"/>
    <dgm:cxn modelId="{F84D7CF1-48A6-4F89-B7F3-78AD08DE679B}" srcId="{66BA9037-B75B-4B56-A6FD-A085005A1D47}" destId="{44B44195-0B28-436C-A452-41E7620F2DF3}" srcOrd="8" destOrd="0" parTransId="{D3C4DADD-F090-4712-95C8-F3A46BEB0A04}" sibTransId="{B5F88FBE-95D9-48C6-97BA-5218BDEF2AD7}"/>
    <dgm:cxn modelId="{7538BEF1-427A-4CAB-A5D5-B73D578E7F2A}" type="presOf" srcId="{F129E4FC-4A1B-4054-8629-8A079A4E5A37}" destId="{7132DF63-E2F3-4C00-A8D2-89306E79B79E}" srcOrd="1" destOrd="0" presId="urn:microsoft.com/office/officeart/2005/8/layout/orgChart1"/>
    <dgm:cxn modelId="{53DB1DF4-A724-4AFA-B3CB-1C2F8404B85D}" type="presOf" srcId="{763C7F6B-6A9A-4DF8-9337-9448B885478A}" destId="{8D38DA59-5F78-4272-95F0-8141F3120390}" srcOrd="1" destOrd="0" presId="urn:microsoft.com/office/officeart/2005/8/layout/orgChart1"/>
    <dgm:cxn modelId="{E97D5CF4-F530-4B19-B8A9-D2A4C43AC872}" type="presOf" srcId="{B48E4D6A-F937-410B-97D5-30A1A1CD29DC}" destId="{6607E7BA-F708-4A44-B7BD-585B5B433BC4}" srcOrd="0" destOrd="0" presId="urn:microsoft.com/office/officeart/2005/8/layout/orgChart1"/>
    <dgm:cxn modelId="{434D60F4-A42B-4EC4-9E28-A543CCE379F6}" type="presOf" srcId="{1CF6065F-6B32-4EF3-91FB-363FBEEBC090}" destId="{7E53E3C2-F231-4DD8-81B8-52C3DE86AE33}" srcOrd="0" destOrd="0" presId="urn:microsoft.com/office/officeart/2005/8/layout/orgChart1"/>
    <dgm:cxn modelId="{5026B4F7-9EEA-4606-B051-86A333F497F1}" type="presOf" srcId="{B21D242D-1E3F-42C8-94A9-74124246CA9D}" destId="{B215652F-AB05-406C-B472-809DBD29A7AC}" srcOrd="0" destOrd="0" presId="urn:microsoft.com/office/officeart/2005/8/layout/orgChart1"/>
    <dgm:cxn modelId="{332F87FB-B8EA-4E23-8CBD-44632358B00B}" srcId="{B48E4D6A-F937-410B-97D5-30A1A1CD29DC}" destId="{AFDCCB46-F37F-4057-AD27-4F7A72FF03B5}" srcOrd="3" destOrd="0" parTransId="{423069C9-869E-44CE-BA19-11B7ABF8E87B}" sibTransId="{4C77B4A0-2AF0-4E33-A31A-98891E50D0B8}"/>
    <dgm:cxn modelId="{8094A0FF-57F9-440E-9ED3-709A83479792}" type="presOf" srcId="{2796B651-CFD1-426E-B937-D937DB844A7A}" destId="{50105446-B94D-47B8-85EA-E6382AB1E449}" srcOrd="0" destOrd="0" presId="urn:microsoft.com/office/officeart/2005/8/layout/orgChart1"/>
    <dgm:cxn modelId="{244FC9E9-338B-44F1-897E-2014C80E1D3D}" type="presParOf" srcId="{8D6C7D5D-6246-49B3-9776-8BDD3C9EF807}" destId="{EEE67006-EDA3-4B3B-93C4-0A97066DE53A}" srcOrd="0" destOrd="0" presId="urn:microsoft.com/office/officeart/2005/8/layout/orgChart1"/>
    <dgm:cxn modelId="{9E2493E3-A0C3-48D8-A7F6-A51BD6B6A038}" type="presParOf" srcId="{EEE67006-EDA3-4B3B-93C4-0A97066DE53A}" destId="{9E0B303D-4701-4843-B5B2-9834122CB25F}" srcOrd="0" destOrd="0" presId="urn:microsoft.com/office/officeart/2005/8/layout/orgChart1"/>
    <dgm:cxn modelId="{63EBA951-28BE-46A8-B62E-56FE96DED9A3}" type="presParOf" srcId="{9E0B303D-4701-4843-B5B2-9834122CB25F}" destId="{F695E2FA-ECB2-474D-AE44-76C086210118}" srcOrd="0" destOrd="0" presId="urn:microsoft.com/office/officeart/2005/8/layout/orgChart1"/>
    <dgm:cxn modelId="{06AF1494-B4B7-494A-B5C4-ACB665D763DB}" type="presParOf" srcId="{9E0B303D-4701-4843-B5B2-9834122CB25F}" destId="{35A808D8-C034-43DB-96B9-C29D75650328}" srcOrd="1" destOrd="0" presId="urn:microsoft.com/office/officeart/2005/8/layout/orgChart1"/>
    <dgm:cxn modelId="{BB9CB02A-A9E8-43C7-A333-65D26FF63C21}" type="presParOf" srcId="{EEE67006-EDA3-4B3B-93C4-0A97066DE53A}" destId="{4FDF0DA7-8159-42B5-A493-21EE872278D6}" srcOrd="1" destOrd="0" presId="urn:microsoft.com/office/officeart/2005/8/layout/orgChart1"/>
    <dgm:cxn modelId="{7BDF166D-8C06-412F-83BA-CEDD86AB8924}" type="presParOf" srcId="{4FDF0DA7-8159-42B5-A493-21EE872278D6}" destId="{665F44BD-936C-4885-8BA6-00C76CDEDBB3}" srcOrd="0" destOrd="0" presId="urn:microsoft.com/office/officeart/2005/8/layout/orgChart1"/>
    <dgm:cxn modelId="{A87C09EE-34A9-4463-B814-E68DC7CF4D4E}" type="presParOf" srcId="{4FDF0DA7-8159-42B5-A493-21EE872278D6}" destId="{99CA7F3F-767F-4E59-B3D2-5B38609FF53F}" srcOrd="1" destOrd="0" presId="urn:microsoft.com/office/officeart/2005/8/layout/orgChart1"/>
    <dgm:cxn modelId="{4CB53B95-2960-4369-872B-35CB174FB370}" type="presParOf" srcId="{99CA7F3F-767F-4E59-B3D2-5B38609FF53F}" destId="{AEAB2522-B691-4497-91C0-E392DF71A65D}" srcOrd="0" destOrd="0" presId="urn:microsoft.com/office/officeart/2005/8/layout/orgChart1"/>
    <dgm:cxn modelId="{CF4B9406-A2C3-4049-8DAD-9D192ECBEDFC}" type="presParOf" srcId="{AEAB2522-B691-4497-91C0-E392DF71A65D}" destId="{FC29618C-4812-4260-BD8B-8FBDAE4142AB}" srcOrd="0" destOrd="0" presId="urn:microsoft.com/office/officeart/2005/8/layout/orgChart1"/>
    <dgm:cxn modelId="{0E66044B-4A20-4880-B14B-1BE5C6B3C43D}" type="presParOf" srcId="{AEAB2522-B691-4497-91C0-E392DF71A65D}" destId="{9C4F15FA-2B2F-4A80-9A7F-A3C0A65089B6}" srcOrd="1" destOrd="0" presId="urn:microsoft.com/office/officeart/2005/8/layout/orgChart1"/>
    <dgm:cxn modelId="{CC316F29-F4BB-4F84-BAE5-CED2DF37789F}" type="presParOf" srcId="{99CA7F3F-767F-4E59-B3D2-5B38609FF53F}" destId="{0971DF9C-7938-4D74-9265-C3D6ECFA4BBF}" srcOrd="1" destOrd="0" presId="urn:microsoft.com/office/officeart/2005/8/layout/orgChart1"/>
    <dgm:cxn modelId="{61240F9A-B463-4109-802E-4BBC4E27951D}" type="presParOf" srcId="{99CA7F3F-767F-4E59-B3D2-5B38609FF53F}" destId="{F92278E2-CFC4-4A19-9B9C-1FE484ED0986}" srcOrd="2" destOrd="0" presId="urn:microsoft.com/office/officeart/2005/8/layout/orgChart1"/>
    <dgm:cxn modelId="{C8708C99-923E-4DCA-9146-1678AA2B903D}" type="presParOf" srcId="{4FDF0DA7-8159-42B5-A493-21EE872278D6}" destId="{328BC9EF-9965-46F4-B5CA-DC6E7A3AED80}" srcOrd="2" destOrd="0" presId="urn:microsoft.com/office/officeart/2005/8/layout/orgChart1"/>
    <dgm:cxn modelId="{12370267-C3BB-4AB2-9165-D596C90AF67A}" type="presParOf" srcId="{4FDF0DA7-8159-42B5-A493-21EE872278D6}" destId="{A14C1769-2E67-4641-B2EF-BE3E6B723EF7}" srcOrd="3" destOrd="0" presId="urn:microsoft.com/office/officeart/2005/8/layout/orgChart1"/>
    <dgm:cxn modelId="{026BC642-09E4-4667-A3C4-AEB763109B41}" type="presParOf" srcId="{A14C1769-2E67-4641-B2EF-BE3E6B723EF7}" destId="{73C2C1D6-8E09-43A9-A715-B646CCEEB4DB}" srcOrd="0" destOrd="0" presId="urn:microsoft.com/office/officeart/2005/8/layout/orgChart1"/>
    <dgm:cxn modelId="{02D423C4-274C-4A8D-A111-B5467591B0CC}" type="presParOf" srcId="{73C2C1D6-8E09-43A9-A715-B646CCEEB4DB}" destId="{F9BBA58D-C282-4379-88B8-3A1C37C1E8EF}" srcOrd="0" destOrd="0" presId="urn:microsoft.com/office/officeart/2005/8/layout/orgChart1"/>
    <dgm:cxn modelId="{75B1C0A7-A02E-4D58-87BB-3D97A176222C}" type="presParOf" srcId="{73C2C1D6-8E09-43A9-A715-B646CCEEB4DB}" destId="{7132DF63-E2F3-4C00-A8D2-89306E79B79E}" srcOrd="1" destOrd="0" presId="urn:microsoft.com/office/officeart/2005/8/layout/orgChart1"/>
    <dgm:cxn modelId="{54179041-991F-4914-9D25-2F0A2C756AEC}" type="presParOf" srcId="{A14C1769-2E67-4641-B2EF-BE3E6B723EF7}" destId="{3F53AB0D-D457-4202-A790-08462503036A}" srcOrd="1" destOrd="0" presId="urn:microsoft.com/office/officeart/2005/8/layout/orgChart1"/>
    <dgm:cxn modelId="{611959CB-79A3-4C54-A5A2-39823942C499}" type="presParOf" srcId="{A14C1769-2E67-4641-B2EF-BE3E6B723EF7}" destId="{6333D82D-431E-44D2-ABA4-C06E6716B5F9}" srcOrd="2" destOrd="0" presId="urn:microsoft.com/office/officeart/2005/8/layout/orgChart1"/>
    <dgm:cxn modelId="{6D84ED2C-7D6B-49CB-BD90-1311FD3A38AF}" type="presParOf" srcId="{4FDF0DA7-8159-42B5-A493-21EE872278D6}" destId="{6CDA0F53-AC32-4AEE-8B4E-7BD9147A0176}" srcOrd="4" destOrd="0" presId="urn:microsoft.com/office/officeart/2005/8/layout/orgChart1"/>
    <dgm:cxn modelId="{FD3399DC-6323-45FC-9787-097E43E241F6}" type="presParOf" srcId="{4FDF0DA7-8159-42B5-A493-21EE872278D6}" destId="{0F2BC201-D712-4990-B4F0-5524C7391CC0}" srcOrd="5" destOrd="0" presId="urn:microsoft.com/office/officeart/2005/8/layout/orgChart1"/>
    <dgm:cxn modelId="{C09EE7FD-39BE-40F7-98FE-D038CC76A1B1}" type="presParOf" srcId="{0F2BC201-D712-4990-B4F0-5524C7391CC0}" destId="{957662B7-1CC9-466D-A8C0-77EE2B975DDD}" srcOrd="0" destOrd="0" presId="urn:microsoft.com/office/officeart/2005/8/layout/orgChart1"/>
    <dgm:cxn modelId="{523D6545-196B-4DDA-B39B-2FA0E9C571ED}" type="presParOf" srcId="{957662B7-1CC9-466D-A8C0-77EE2B975DDD}" destId="{80E8817B-6A73-4884-9731-EDCAFED8E76E}" srcOrd="0" destOrd="0" presId="urn:microsoft.com/office/officeart/2005/8/layout/orgChart1"/>
    <dgm:cxn modelId="{1B094F36-F5CE-4803-9C71-2F87C1DE363F}" type="presParOf" srcId="{957662B7-1CC9-466D-A8C0-77EE2B975DDD}" destId="{19DB923B-2B27-483D-BEFF-13FF8B6A55F5}" srcOrd="1" destOrd="0" presId="urn:microsoft.com/office/officeart/2005/8/layout/orgChart1"/>
    <dgm:cxn modelId="{79BC8E67-72F7-4B8E-A99F-3280C15C66B1}" type="presParOf" srcId="{0F2BC201-D712-4990-B4F0-5524C7391CC0}" destId="{92BC6844-4F04-4853-907C-12503C82B58B}" srcOrd="1" destOrd="0" presId="urn:microsoft.com/office/officeart/2005/8/layout/orgChart1"/>
    <dgm:cxn modelId="{E9AEF4FF-7016-4905-BA3B-0BD0E6607762}" type="presParOf" srcId="{0F2BC201-D712-4990-B4F0-5524C7391CC0}" destId="{9A85CFFF-F8B8-4896-8654-620C3EC24F54}" srcOrd="2" destOrd="0" presId="urn:microsoft.com/office/officeart/2005/8/layout/orgChart1"/>
    <dgm:cxn modelId="{5CF0146F-E4F9-48CE-B3C1-DC1734BA6538}" type="presParOf" srcId="{4FDF0DA7-8159-42B5-A493-21EE872278D6}" destId="{E76C21B9-B913-457C-9438-6BF3C1B638FA}" srcOrd="6" destOrd="0" presId="urn:microsoft.com/office/officeart/2005/8/layout/orgChart1"/>
    <dgm:cxn modelId="{4235C973-5F03-4A06-BB89-2087DCFF0938}" type="presParOf" srcId="{4FDF0DA7-8159-42B5-A493-21EE872278D6}" destId="{CFED2B3C-C64A-4DAF-BF6A-BAE6ADEB7CF3}" srcOrd="7" destOrd="0" presId="urn:microsoft.com/office/officeart/2005/8/layout/orgChart1"/>
    <dgm:cxn modelId="{B94DCE19-DE7B-43AC-B072-E135D13286C4}" type="presParOf" srcId="{CFED2B3C-C64A-4DAF-BF6A-BAE6ADEB7CF3}" destId="{866B535E-A7ED-41B3-9B42-BAE26B59D906}" srcOrd="0" destOrd="0" presId="urn:microsoft.com/office/officeart/2005/8/layout/orgChart1"/>
    <dgm:cxn modelId="{8EFE18A8-28CA-4E48-A1EE-798E99AEF2C3}" type="presParOf" srcId="{866B535E-A7ED-41B3-9B42-BAE26B59D906}" destId="{6607E7BA-F708-4A44-B7BD-585B5B433BC4}" srcOrd="0" destOrd="0" presId="urn:microsoft.com/office/officeart/2005/8/layout/orgChart1"/>
    <dgm:cxn modelId="{EC308004-4F5C-4844-83E2-18AABC7B3030}" type="presParOf" srcId="{866B535E-A7ED-41B3-9B42-BAE26B59D906}" destId="{A8EF7D8F-B088-4CB9-A4CF-CA0984966D06}" srcOrd="1" destOrd="0" presId="urn:microsoft.com/office/officeart/2005/8/layout/orgChart1"/>
    <dgm:cxn modelId="{CD2B84E0-233C-437E-BF93-174857E41CCE}" type="presParOf" srcId="{CFED2B3C-C64A-4DAF-BF6A-BAE6ADEB7CF3}" destId="{8353C82B-E725-48A4-813D-84D48B5C802E}" srcOrd="1" destOrd="0" presId="urn:microsoft.com/office/officeart/2005/8/layout/orgChart1"/>
    <dgm:cxn modelId="{58A0E738-6DFC-4300-8E83-EC493062BBC9}" type="presParOf" srcId="{8353C82B-E725-48A4-813D-84D48B5C802E}" destId="{8987B421-3EA7-4AF9-86BD-2B4B8B709E3C}" srcOrd="0" destOrd="0" presId="urn:microsoft.com/office/officeart/2005/8/layout/orgChart1"/>
    <dgm:cxn modelId="{A3625703-6155-4DA8-9537-DFB5A995D843}" type="presParOf" srcId="{8353C82B-E725-48A4-813D-84D48B5C802E}" destId="{27390AAD-4E1C-466D-BFA1-91B6508BDB3F}" srcOrd="1" destOrd="0" presId="urn:microsoft.com/office/officeart/2005/8/layout/orgChart1"/>
    <dgm:cxn modelId="{4EDD99EE-454E-4F06-9605-7790C6A03000}" type="presParOf" srcId="{27390AAD-4E1C-466D-BFA1-91B6508BDB3F}" destId="{2D8ADCB0-AB40-4130-9DB3-F47135C00D5A}" srcOrd="0" destOrd="0" presId="urn:microsoft.com/office/officeart/2005/8/layout/orgChart1"/>
    <dgm:cxn modelId="{BF3E97D5-0071-4AB2-94D5-740331E6A42F}" type="presParOf" srcId="{2D8ADCB0-AB40-4130-9DB3-F47135C00D5A}" destId="{8A9A05DB-6414-4A0B-9907-0364DF39C5A4}" srcOrd="0" destOrd="0" presId="urn:microsoft.com/office/officeart/2005/8/layout/orgChart1"/>
    <dgm:cxn modelId="{66D529AF-8032-4EA3-A73A-99F697A22D77}" type="presParOf" srcId="{2D8ADCB0-AB40-4130-9DB3-F47135C00D5A}" destId="{A5DDF5B7-A9F6-4C5C-A96A-A88DF1C9495F}" srcOrd="1" destOrd="0" presId="urn:microsoft.com/office/officeart/2005/8/layout/orgChart1"/>
    <dgm:cxn modelId="{08032A46-9AAE-46E9-A775-AFB2994C2C76}" type="presParOf" srcId="{27390AAD-4E1C-466D-BFA1-91B6508BDB3F}" destId="{62374A71-D08E-4C90-AC64-199E93476435}" srcOrd="1" destOrd="0" presId="urn:microsoft.com/office/officeart/2005/8/layout/orgChart1"/>
    <dgm:cxn modelId="{9D18525D-27FF-4C84-ADFF-BDC94926F412}" type="presParOf" srcId="{27390AAD-4E1C-466D-BFA1-91B6508BDB3F}" destId="{F7CA1722-E2D2-45D0-BEF1-73C24BF3F64E}" srcOrd="2" destOrd="0" presId="urn:microsoft.com/office/officeart/2005/8/layout/orgChart1"/>
    <dgm:cxn modelId="{3679941A-F0C6-4A43-B697-E9DAA3C61516}" type="presParOf" srcId="{8353C82B-E725-48A4-813D-84D48B5C802E}" destId="{CD4D8911-33BC-4F0F-8120-7439BA23F913}" srcOrd="2" destOrd="0" presId="urn:microsoft.com/office/officeart/2005/8/layout/orgChart1"/>
    <dgm:cxn modelId="{51B3FBE4-CE78-4DBB-96A7-2EF7F3639380}" type="presParOf" srcId="{8353C82B-E725-48A4-813D-84D48B5C802E}" destId="{75601FCE-813E-4F12-8933-5B88CBFC5CE4}" srcOrd="3" destOrd="0" presId="urn:microsoft.com/office/officeart/2005/8/layout/orgChart1"/>
    <dgm:cxn modelId="{0D50EFCD-FCA3-410B-BA6A-B686A1C1CA6B}" type="presParOf" srcId="{75601FCE-813E-4F12-8933-5B88CBFC5CE4}" destId="{136DA2F7-3509-408F-834A-4D9058ED67F2}" srcOrd="0" destOrd="0" presId="urn:microsoft.com/office/officeart/2005/8/layout/orgChart1"/>
    <dgm:cxn modelId="{63AAAB70-5482-416B-90F2-E63DA4C7BE2E}" type="presParOf" srcId="{136DA2F7-3509-408F-834A-4D9058ED67F2}" destId="{78BAF309-7BFF-4653-B81D-18DCA9E2D312}" srcOrd="0" destOrd="0" presId="urn:microsoft.com/office/officeart/2005/8/layout/orgChart1"/>
    <dgm:cxn modelId="{E45CA40A-7DB7-40E4-BFDF-057BB9D64E88}" type="presParOf" srcId="{136DA2F7-3509-408F-834A-4D9058ED67F2}" destId="{D1FF468D-09E9-476A-9C24-BE42A4A5F2D1}" srcOrd="1" destOrd="0" presId="urn:microsoft.com/office/officeart/2005/8/layout/orgChart1"/>
    <dgm:cxn modelId="{032032F1-2A96-4EE2-86C0-E02203907FD8}" type="presParOf" srcId="{75601FCE-813E-4F12-8933-5B88CBFC5CE4}" destId="{6AF6F6C2-2923-4F00-A82A-C2AEE1A165C7}" srcOrd="1" destOrd="0" presId="urn:microsoft.com/office/officeart/2005/8/layout/orgChart1"/>
    <dgm:cxn modelId="{38AB5C4B-9F0F-4C5F-AFA3-23D02BCC712A}" type="presParOf" srcId="{75601FCE-813E-4F12-8933-5B88CBFC5CE4}" destId="{7C2FC01C-B8C1-4FF3-A405-AD258577C506}" srcOrd="2" destOrd="0" presId="urn:microsoft.com/office/officeart/2005/8/layout/orgChart1"/>
    <dgm:cxn modelId="{48AC1022-1870-4D4F-BA42-3CEB7DF5C3E6}" type="presParOf" srcId="{8353C82B-E725-48A4-813D-84D48B5C802E}" destId="{75743E47-9D2D-440F-86EA-7EDD91E9DDD7}" srcOrd="4" destOrd="0" presId="urn:microsoft.com/office/officeart/2005/8/layout/orgChart1"/>
    <dgm:cxn modelId="{4EEC0CB8-D5A0-4C9D-A1CD-FC091229092F}" type="presParOf" srcId="{8353C82B-E725-48A4-813D-84D48B5C802E}" destId="{DDBE6E21-60F9-49A9-890E-7B3A4556B24E}" srcOrd="5" destOrd="0" presId="urn:microsoft.com/office/officeart/2005/8/layout/orgChart1"/>
    <dgm:cxn modelId="{94AAFAC7-C573-48B4-A993-D3B3B85E1C9C}" type="presParOf" srcId="{DDBE6E21-60F9-49A9-890E-7B3A4556B24E}" destId="{B3907E1D-20E1-4D44-A0AE-E069854E52F9}" srcOrd="0" destOrd="0" presId="urn:microsoft.com/office/officeart/2005/8/layout/orgChart1"/>
    <dgm:cxn modelId="{2A108C5E-FAED-4333-AA6C-044BB4FF4101}" type="presParOf" srcId="{B3907E1D-20E1-4D44-A0AE-E069854E52F9}" destId="{00E4645B-0E56-4380-8ECB-28687F8A105E}" srcOrd="0" destOrd="0" presId="urn:microsoft.com/office/officeart/2005/8/layout/orgChart1"/>
    <dgm:cxn modelId="{5368BB4B-8E89-4632-9E6B-7979B45BB096}" type="presParOf" srcId="{B3907E1D-20E1-4D44-A0AE-E069854E52F9}" destId="{B6D1A047-BED1-4306-B866-A6F92BA6FBEA}" srcOrd="1" destOrd="0" presId="urn:microsoft.com/office/officeart/2005/8/layout/orgChart1"/>
    <dgm:cxn modelId="{AF7B727E-F9E4-42BA-8D17-90173DB84ABE}" type="presParOf" srcId="{DDBE6E21-60F9-49A9-890E-7B3A4556B24E}" destId="{47A6118A-2007-4E97-9B7B-FC29A5C53545}" srcOrd="1" destOrd="0" presId="urn:microsoft.com/office/officeart/2005/8/layout/orgChart1"/>
    <dgm:cxn modelId="{2CD58077-77BF-4F74-856B-D3B4A940126B}" type="presParOf" srcId="{DDBE6E21-60F9-49A9-890E-7B3A4556B24E}" destId="{AB9CDE06-80F3-4D4B-B2DD-2DD9E6CB725D}" srcOrd="2" destOrd="0" presId="urn:microsoft.com/office/officeart/2005/8/layout/orgChart1"/>
    <dgm:cxn modelId="{4EF221EF-7543-4FE4-A2AF-92823EAEAC28}" type="presParOf" srcId="{8353C82B-E725-48A4-813D-84D48B5C802E}" destId="{6DFB79CD-1AD8-4A25-992F-9267DA24CD81}" srcOrd="6" destOrd="0" presId="urn:microsoft.com/office/officeart/2005/8/layout/orgChart1"/>
    <dgm:cxn modelId="{241006BE-B9C6-4316-8D47-00C75ABAD120}" type="presParOf" srcId="{8353C82B-E725-48A4-813D-84D48B5C802E}" destId="{0E8FB593-4E5C-40BF-8377-C05B376B042B}" srcOrd="7" destOrd="0" presId="urn:microsoft.com/office/officeart/2005/8/layout/orgChart1"/>
    <dgm:cxn modelId="{0CC2E300-59CC-4541-A596-6847671ED884}" type="presParOf" srcId="{0E8FB593-4E5C-40BF-8377-C05B376B042B}" destId="{E7DE38A5-52C5-4FFB-9B2E-F45AB382DA6C}" srcOrd="0" destOrd="0" presId="urn:microsoft.com/office/officeart/2005/8/layout/orgChart1"/>
    <dgm:cxn modelId="{5C03482E-0FDB-4F78-8629-8BCDEB73896E}" type="presParOf" srcId="{E7DE38A5-52C5-4FFB-9B2E-F45AB382DA6C}" destId="{392778D6-DF58-4108-A807-81DF7393E822}" srcOrd="0" destOrd="0" presId="urn:microsoft.com/office/officeart/2005/8/layout/orgChart1"/>
    <dgm:cxn modelId="{2EC43148-C41F-4F24-8D07-C353B65E6CA4}" type="presParOf" srcId="{E7DE38A5-52C5-4FFB-9B2E-F45AB382DA6C}" destId="{49CB5922-6343-4A11-85BE-6364FE8CD8F0}" srcOrd="1" destOrd="0" presId="urn:microsoft.com/office/officeart/2005/8/layout/orgChart1"/>
    <dgm:cxn modelId="{5BD8D523-80B5-4490-B59A-18A9A29860A4}" type="presParOf" srcId="{0E8FB593-4E5C-40BF-8377-C05B376B042B}" destId="{2DAEF2A4-6699-45A0-970D-4FC88D4F7D7B}" srcOrd="1" destOrd="0" presId="urn:microsoft.com/office/officeart/2005/8/layout/orgChart1"/>
    <dgm:cxn modelId="{809014B3-EE37-44A8-A54F-94C7689CC079}" type="presParOf" srcId="{0E8FB593-4E5C-40BF-8377-C05B376B042B}" destId="{1F9561A3-69EE-428C-B274-200D43277A6D}" srcOrd="2" destOrd="0" presId="urn:microsoft.com/office/officeart/2005/8/layout/orgChart1"/>
    <dgm:cxn modelId="{E03CAF62-5599-409E-9FB3-6832EAE9373E}" type="presParOf" srcId="{CFED2B3C-C64A-4DAF-BF6A-BAE6ADEB7CF3}" destId="{F40FD48D-B92D-4A9B-B59E-D0E29AC5C122}" srcOrd="2" destOrd="0" presId="urn:microsoft.com/office/officeart/2005/8/layout/orgChart1"/>
    <dgm:cxn modelId="{2AAB2EFB-92AE-4805-8C8A-788997CA0F39}" type="presParOf" srcId="{4FDF0DA7-8159-42B5-A493-21EE872278D6}" destId="{DE47E9F2-BDE9-4D6D-80F4-7D6D1338F84C}" srcOrd="8" destOrd="0" presId="urn:microsoft.com/office/officeart/2005/8/layout/orgChart1"/>
    <dgm:cxn modelId="{8AC72D31-C4F1-41DE-9A92-214198DE9B5B}" type="presParOf" srcId="{4FDF0DA7-8159-42B5-A493-21EE872278D6}" destId="{13D9F41B-146E-40ED-91A7-0FD841119B14}" srcOrd="9" destOrd="0" presId="urn:microsoft.com/office/officeart/2005/8/layout/orgChart1"/>
    <dgm:cxn modelId="{C804660E-F110-4F96-9066-B8146B4BD761}" type="presParOf" srcId="{13D9F41B-146E-40ED-91A7-0FD841119B14}" destId="{BE6DDE53-689C-4A78-909A-4C410259B2FC}" srcOrd="0" destOrd="0" presId="urn:microsoft.com/office/officeart/2005/8/layout/orgChart1"/>
    <dgm:cxn modelId="{949F785E-5C3C-4867-A66A-642DF9798C86}" type="presParOf" srcId="{BE6DDE53-689C-4A78-909A-4C410259B2FC}" destId="{AEEE37DE-ABCF-446A-ACFE-D36B4FAA6EA1}" srcOrd="0" destOrd="0" presId="urn:microsoft.com/office/officeart/2005/8/layout/orgChart1"/>
    <dgm:cxn modelId="{803067B3-C0D5-4FAC-B10E-FAD7842D1F93}" type="presParOf" srcId="{BE6DDE53-689C-4A78-909A-4C410259B2FC}" destId="{279A5B0B-4EB8-4C38-800A-82D7F1FD91B4}" srcOrd="1" destOrd="0" presId="urn:microsoft.com/office/officeart/2005/8/layout/orgChart1"/>
    <dgm:cxn modelId="{24288004-45F4-467D-B08B-FFB9F68CD1D4}" type="presParOf" srcId="{13D9F41B-146E-40ED-91A7-0FD841119B14}" destId="{97A875DC-1F54-418A-A292-233A908977D4}" srcOrd="1" destOrd="0" presId="urn:microsoft.com/office/officeart/2005/8/layout/orgChart1"/>
    <dgm:cxn modelId="{6926C204-E718-4EC5-8ABC-0ACD909DE56E}" type="presParOf" srcId="{97A875DC-1F54-418A-A292-233A908977D4}" destId="{CF7C23C3-3C9B-4A49-BC8E-FAB0A4F22CF8}" srcOrd="0" destOrd="0" presId="urn:microsoft.com/office/officeart/2005/8/layout/orgChart1"/>
    <dgm:cxn modelId="{01DDC2F2-09D2-411A-AA2F-AA20109A4DDF}" type="presParOf" srcId="{97A875DC-1F54-418A-A292-233A908977D4}" destId="{FE9815F7-ECBB-498D-9CEE-C4790DAA39D2}" srcOrd="1" destOrd="0" presId="urn:microsoft.com/office/officeart/2005/8/layout/orgChart1"/>
    <dgm:cxn modelId="{B85E09AA-7B8F-499F-9AC5-D4A4359BEC0B}" type="presParOf" srcId="{FE9815F7-ECBB-498D-9CEE-C4790DAA39D2}" destId="{63745070-B86F-4CEF-B380-98B6A0403D3D}" srcOrd="0" destOrd="0" presId="urn:microsoft.com/office/officeart/2005/8/layout/orgChart1"/>
    <dgm:cxn modelId="{E45D5E84-8C22-4A4A-8F9B-07275BD41625}" type="presParOf" srcId="{63745070-B86F-4CEF-B380-98B6A0403D3D}" destId="{7E53E3C2-F231-4DD8-81B8-52C3DE86AE33}" srcOrd="0" destOrd="0" presId="urn:microsoft.com/office/officeart/2005/8/layout/orgChart1"/>
    <dgm:cxn modelId="{A2355322-0116-420A-B8D8-06A3E75A9C2D}" type="presParOf" srcId="{63745070-B86F-4CEF-B380-98B6A0403D3D}" destId="{82C2AF6B-F71E-40CB-B33B-5D7759487488}" srcOrd="1" destOrd="0" presId="urn:microsoft.com/office/officeart/2005/8/layout/orgChart1"/>
    <dgm:cxn modelId="{9CE874C3-E8D6-477B-ABAD-13610D55C4E8}" type="presParOf" srcId="{FE9815F7-ECBB-498D-9CEE-C4790DAA39D2}" destId="{0DCBF507-02B8-4054-B11D-DE82D171F16D}" srcOrd="1" destOrd="0" presId="urn:microsoft.com/office/officeart/2005/8/layout/orgChart1"/>
    <dgm:cxn modelId="{789A8E3F-1701-4011-AD7E-7AF968D58F67}" type="presParOf" srcId="{FE9815F7-ECBB-498D-9CEE-C4790DAA39D2}" destId="{E07D28C6-C57B-4AFE-8D15-8116C3C18FCB}" srcOrd="2" destOrd="0" presId="urn:microsoft.com/office/officeart/2005/8/layout/orgChart1"/>
    <dgm:cxn modelId="{C9DB40A4-7B15-4C39-A8F3-AE03746018A0}" type="presParOf" srcId="{97A875DC-1F54-418A-A292-233A908977D4}" destId="{42F3367A-61F8-4231-B970-61C44192B722}" srcOrd="2" destOrd="0" presId="urn:microsoft.com/office/officeart/2005/8/layout/orgChart1"/>
    <dgm:cxn modelId="{47133278-A650-4DB3-9E32-E24EE8D03EDB}" type="presParOf" srcId="{97A875DC-1F54-418A-A292-233A908977D4}" destId="{776FA938-FA8E-430C-AA75-4030FC2FD14D}" srcOrd="3" destOrd="0" presId="urn:microsoft.com/office/officeart/2005/8/layout/orgChart1"/>
    <dgm:cxn modelId="{EAE5D818-59CF-457C-B859-EF3A109A17DF}" type="presParOf" srcId="{776FA938-FA8E-430C-AA75-4030FC2FD14D}" destId="{DD24CD94-7BDC-472B-9094-C6A461486815}" srcOrd="0" destOrd="0" presId="urn:microsoft.com/office/officeart/2005/8/layout/orgChart1"/>
    <dgm:cxn modelId="{1BE4FBDB-F474-480F-86E4-763C019CADEE}" type="presParOf" srcId="{DD24CD94-7BDC-472B-9094-C6A461486815}" destId="{06790550-9A57-4438-9360-2B5540A486A3}" srcOrd="0" destOrd="0" presId="urn:microsoft.com/office/officeart/2005/8/layout/orgChart1"/>
    <dgm:cxn modelId="{89823EFF-29B9-404D-B59A-D8A997B5E412}" type="presParOf" srcId="{DD24CD94-7BDC-472B-9094-C6A461486815}" destId="{1D4F8423-4A24-4AF2-AF23-867B3E4A2C3C}" srcOrd="1" destOrd="0" presId="urn:microsoft.com/office/officeart/2005/8/layout/orgChart1"/>
    <dgm:cxn modelId="{2D49A8C2-5F94-467F-B055-532E847B08CC}" type="presParOf" srcId="{776FA938-FA8E-430C-AA75-4030FC2FD14D}" destId="{B0B3E9E0-ACC4-48D1-94A8-9F7633F21055}" srcOrd="1" destOrd="0" presId="urn:microsoft.com/office/officeart/2005/8/layout/orgChart1"/>
    <dgm:cxn modelId="{C4E0199F-BC97-4695-936C-F9F4800C33B0}" type="presParOf" srcId="{776FA938-FA8E-430C-AA75-4030FC2FD14D}" destId="{19CAA703-E1EB-41C0-8AD1-C77FD9A746D9}" srcOrd="2" destOrd="0" presId="urn:microsoft.com/office/officeart/2005/8/layout/orgChart1"/>
    <dgm:cxn modelId="{EADAA327-5773-4D07-88B7-F38F30D97B35}" type="presParOf" srcId="{97A875DC-1F54-418A-A292-233A908977D4}" destId="{207C5F0E-BE19-475D-9E00-1EDA39415FB8}" srcOrd="4" destOrd="0" presId="urn:microsoft.com/office/officeart/2005/8/layout/orgChart1"/>
    <dgm:cxn modelId="{89B30445-2F28-43B4-BF6D-675D7DEB02FA}" type="presParOf" srcId="{97A875DC-1F54-418A-A292-233A908977D4}" destId="{6873AD00-B31A-4E38-B4FF-4306536B474E}" srcOrd="5" destOrd="0" presId="urn:microsoft.com/office/officeart/2005/8/layout/orgChart1"/>
    <dgm:cxn modelId="{E7520FF7-68FA-4785-8E3D-5AD3E8C3047C}" type="presParOf" srcId="{6873AD00-B31A-4E38-B4FF-4306536B474E}" destId="{CD768998-B495-4A9A-BC86-336AB516832D}" srcOrd="0" destOrd="0" presId="urn:microsoft.com/office/officeart/2005/8/layout/orgChart1"/>
    <dgm:cxn modelId="{ED8EB0AF-F4BD-4638-AD18-FCAC2B0D1250}" type="presParOf" srcId="{CD768998-B495-4A9A-BC86-336AB516832D}" destId="{FF816823-AD28-4498-B178-C86318327A19}" srcOrd="0" destOrd="0" presId="urn:microsoft.com/office/officeart/2005/8/layout/orgChart1"/>
    <dgm:cxn modelId="{B99C8845-CB8E-45A6-8849-087A5872DA0A}" type="presParOf" srcId="{CD768998-B495-4A9A-BC86-336AB516832D}" destId="{C32B051A-BB42-438C-A2C8-8E2A6F1D01BA}" srcOrd="1" destOrd="0" presId="urn:microsoft.com/office/officeart/2005/8/layout/orgChart1"/>
    <dgm:cxn modelId="{3C538B97-66D4-42D8-A5CE-3BC6A04ACDAD}" type="presParOf" srcId="{6873AD00-B31A-4E38-B4FF-4306536B474E}" destId="{6269D73E-D1B7-4C4A-9CA3-2BF3872B03A3}" srcOrd="1" destOrd="0" presId="urn:microsoft.com/office/officeart/2005/8/layout/orgChart1"/>
    <dgm:cxn modelId="{75384EDE-252C-4CA8-96CC-5981706888AF}" type="presParOf" srcId="{6873AD00-B31A-4E38-B4FF-4306536B474E}" destId="{75B051C4-83D5-4076-90F6-5AA1C90CDDC9}" srcOrd="2" destOrd="0" presId="urn:microsoft.com/office/officeart/2005/8/layout/orgChart1"/>
    <dgm:cxn modelId="{946CF1AA-C34B-400B-9212-60B6A9161102}" type="presParOf" srcId="{97A875DC-1F54-418A-A292-233A908977D4}" destId="{0AF1CEA5-08AC-419A-BC6A-E46FEB984F61}" srcOrd="6" destOrd="0" presId="urn:microsoft.com/office/officeart/2005/8/layout/orgChart1"/>
    <dgm:cxn modelId="{7215DBD7-2DFD-4B4D-A09A-B5EFDA99E445}" type="presParOf" srcId="{97A875DC-1F54-418A-A292-233A908977D4}" destId="{C43E4D11-DA23-4043-9490-4AA1C2C25A42}" srcOrd="7" destOrd="0" presId="urn:microsoft.com/office/officeart/2005/8/layout/orgChart1"/>
    <dgm:cxn modelId="{E2B21AAC-7B36-4249-8985-D39263AD5C61}" type="presParOf" srcId="{C43E4D11-DA23-4043-9490-4AA1C2C25A42}" destId="{829DE47F-E017-4851-8216-077BA80A530A}" srcOrd="0" destOrd="0" presId="urn:microsoft.com/office/officeart/2005/8/layout/orgChart1"/>
    <dgm:cxn modelId="{F7BE245E-83BD-4B8F-A5B7-06640C32E839}" type="presParOf" srcId="{829DE47F-E017-4851-8216-077BA80A530A}" destId="{45065288-1F56-4DCF-A05B-431BAD71DAEC}" srcOrd="0" destOrd="0" presId="urn:microsoft.com/office/officeart/2005/8/layout/orgChart1"/>
    <dgm:cxn modelId="{4FCB1B6D-989D-41FA-9262-C8BF8381E07F}" type="presParOf" srcId="{829DE47F-E017-4851-8216-077BA80A530A}" destId="{C4091157-68C6-4CC5-9F8E-31C48AF1E3EE}" srcOrd="1" destOrd="0" presId="urn:microsoft.com/office/officeart/2005/8/layout/orgChart1"/>
    <dgm:cxn modelId="{97E08C61-0E23-478A-9F38-935CE1A2B856}" type="presParOf" srcId="{C43E4D11-DA23-4043-9490-4AA1C2C25A42}" destId="{84DA1D2D-75AB-4852-9131-B13523E1E7C2}" srcOrd="1" destOrd="0" presId="urn:microsoft.com/office/officeart/2005/8/layout/orgChart1"/>
    <dgm:cxn modelId="{47A4E677-2830-4B26-9CD1-B9C05DBCF18B}" type="presParOf" srcId="{C43E4D11-DA23-4043-9490-4AA1C2C25A42}" destId="{0F235C64-9B6E-4ADE-9A1D-49F1065B1746}" srcOrd="2" destOrd="0" presId="urn:microsoft.com/office/officeart/2005/8/layout/orgChart1"/>
    <dgm:cxn modelId="{CC4C89C9-AA40-45CA-9DF3-96832362C5D4}" type="presParOf" srcId="{97A875DC-1F54-418A-A292-233A908977D4}" destId="{958FCEA4-2B7C-4472-9F3D-1A332FE1039C}" srcOrd="8" destOrd="0" presId="urn:microsoft.com/office/officeart/2005/8/layout/orgChart1"/>
    <dgm:cxn modelId="{9EAACDDD-F0A2-446D-BC42-5CF40417DAAF}" type="presParOf" srcId="{97A875DC-1F54-418A-A292-233A908977D4}" destId="{3AE63403-6D1F-4C97-A8AE-9CD3364A76E3}" srcOrd="9" destOrd="0" presId="urn:microsoft.com/office/officeart/2005/8/layout/orgChart1"/>
    <dgm:cxn modelId="{D6660AA7-63E7-41D1-94DC-B25A9FB4FDB8}" type="presParOf" srcId="{3AE63403-6D1F-4C97-A8AE-9CD3364A76E3}" destId="{14311C4D-03D3-406D-9A80-A07F77FFFF4F}" srcOrd="0" destOrd="0" presId="urn:microsoft.com/office/officeart/2005/8/layout/orgChart1"/>
    <dgm:cxn modelId="{25161B87-D7E9-452D-8910-3747C669B2AB}" type="presParOf" srcId="{14311C4D-03D3-406D-9A80-A07F77FFFF4F}" destId="{2830A01F-33C5-40F2-857E-48EA9BFEE14E}" srcOrd="0" destOrd="0" presId="urn:microsoft.com/office/officeart/2005/8/layout/orgChart1"/>
    <dgm:cxn modelId="{5E9D0B42-FEB5-42B8-AA36-5F272A5E0B77}" type="presParOf" srcId="{14311C4D-03D3-406D-9A80-A07F77FFFF4F}" destId="{FEAB2A2C-1C13-4620-95B0-ECAEEC923A9C}" srcOrd="1" destOrd="0" presId="urn:microsoft.com/office/officeart/2005/8/layout/orgChart1"/>
    <dgm:cxn modelId="{12AB24C3-B0DE-4C26-9C50-41F768ACE812}" type="presParOf" srcId="{3AE63403-6D1F-4C97-A8AE-9CD3364A76E3}" destId="{14DB337B-E49E-4D5E-9A5F-BCC4764A8445}" srcOrd="1" destOrd="0" presId="urn:microsoft.com/office/officeart/2005/8/layout/orgChart1"/>
    <dgm:cxn modelId="{652008A8-5D6A-4E1E-99E5-8C8142E5B7E7}" type="presParOf" srcId="{3AE63403-6D1F-4C97-A8AE-9CD3364A76E3}" destId="{477D6B4F-0FB7-47BE-9417-AA5F0EF3618B}" srcOrd="2" destOrd="0" presId="urn:microsoft.com/office/officeart/2005/8/layout/orgChart1"/>
    <dgm:cxn modelId="{4AAC7313-AE87-437A-BD87-461CBFB3CB21}" type="presParOf" srcId="{97A875DC-1F54-418A-A292-233A908977D4}" destId="{CE1A87D3-5DBA-4011-AC49-45DA1969D688}" srcOrd="10" destOrd="0" presId="urn:microsoft.com/office/officeart/2005/8/layout/orgChart1"/>
    <dgm:cxn modelId="{C3873346-6F15-40A0-AB3A-D81339697578}" type="presParOf" srcId="{97A875DC-1F54-418A-A292-233A908977D4}" destId="{4D2F57C6-DBCA-488D-841B-9E084DEFBE36}" srcOrd="11" destOrd="0" presId="urn:microsoft.com/office/officeart/2005/8/layout/orgChart1"/>
    <dgm:cxn modelId="{BFAAC526-93B8-4EF1-979C-B8BC6BF8222A}" type="presParOf" srcId="{4D2F57C6-DBCA-488D-841B-9E084DEFBE36}" destId="{460BDC77-D4E7-414B-9461-1BE27BF8ABC6}" srcOrd="0" destOrd="0" presId="urn:microsoft.com/office/officeart/2005/8/layout/orgChart1"/>
    <dgm:cxn modelId="{C73E6EBA-9670-40C5-9B35-0C7FB74BC007}" type="presParOf" srcId="{460BDC77-D4E7-414B-9461-1BE27BF8ABC6}" destId="{28427E02-56D7-4978-A67F-E1A06908C19B}" srcOrd="0" destOrd="0" presId="urn:microsoft.com/office/officeart/2005/8/layout/orgChart1"/>
    <dgm:cxn modelId="{B6407D19-06A1-45AA-A5BE-47C4B718BDF0}" type="presParOf" srcId="{460BDC77-D4E7-414B-9461-1BE27BF8ABC6}" destId="{DAEBEE51-3321-4472-AA1B-3C445835A378}" srcOrd="1" destOrd="0" presId="urn:microsoft.com/office/officeart/2005/8/layout/orgChart1"/>
    <dgm:cxn modelId="{92AD24C0-E2C1-43B8-9BFD-F9F4DDAE1327}" type="presParOf" srcId="{4D2F57C6-DBCA-488D-841B-9E084DEFBE36}" destId="{953F8E88-453F-4DBD-BAF0-4258E02988B7}" srcOrd="1" destOrd="0" presId="urn:microsoft.com/office/officeart/2005/8/layout/orgChart1"/>
    <dgm:cxn modelId="{FFB31D94-A1EB-472B-AC57-CD233FCE4422}" type="presParOf" srcId="{4D2F57C6-DBCA-488D-841B-9E084DEFBE36}" destId="{ABBFB9AC-D659-4687-B018-3CDB22A0562D}" srcOrd="2" destOrd="0" presId="urn:microsoft.com/office/officeart/2005/8/layout/orgChart1"/>
    <dgm:cxn modelId="{2CDA0DEC-A74D-46C4-9106-BFFB08540D1F}" type="presParOf" srcId="{13D9F41B-146E-40ED-91A7-0FD841119B14}" destId="{B7EBE57F-C883-42E1-9D44-6E9127607BA5}" srcOrd="2" destOrd="0" presId="urn:microsoft.com/office/officeart/2005/8/layout/orgChart1"/>
    <dgm:cxn modelId="{D435CA5E-CE43-415A-83E8-85BB15BA8003}" type="presParOf" srcId="{4FDF0DA7-8159-42B5-A493-21EE872278D6}" destId="{87B439DF-B0D7-4781-862C-F9BF8FDD038C}" srcOrd="10" destOrd="0" presId="urn:microsoft.com/office/officeart/2005/8/layout/orgChart1"/>
    <dgm:cxn modelId="{ECCA2FBA-4185-47CD-80B4-9FEFE37C28F4}" type="presParOf" srcId="{4FDF0DA7-8159-42B5-A493-21EE872278D6}" destId="{56201925-36A7-4FA2-AD56-C9F0BE18935C}" srcOrd="11" destOrd="0" presId="urn:microsoft.com/office/officeart/2005/8/layout/orgChart1"/>
    <dgm:cxn modelId="{16251F60-516B-4523-B4F2-444AAFE9694E}" type="presParOf" srcId="{56201925-36A7-4FA2-AD56-C9F0BE18935C}" destId="{299969F4-5542-45A8-97C7-4C9144483219}" srcOrd="0" destOrd="0" presId="urn:microsoft.com/office/officeart/2005/8/layout/orgChart1"/>
    <dgm:cxn modelId="{2C92A0EA-79F4-4841-83E6-81A632DCE46F}" type="presParOf" srcId="{299969F4-5542-45A8-97C7-4C9144483219}" destId="{EF94BDFB-686B-4453-AE73-094F272A4DA4}" srcOrd="0" destOrd="0" presId="urn:microsoft.com/office/officeart/2005/8/layout/orgChart1"/>
    <dgm:cxn modelId="{EEA215C8-9A4D-4A09-8F14-1284530B815F}" type="presParOf" srcId="{299969F4-5542-45A8-97C7-4C9144483219}" destId="{3BCCB5D2-F588-4C2E-95D2-586BF252CF02}" srcOrd="1" destOrd="0" presId="urn:microsoft.com/office/officeart/2005/8/layout/orgChart1"/>
    <dgm:cxn modelId="{980B3CBA-DED9-4AD4-94C1-9CEB103C7234}" type="presParOf" srcId="{56201925-36A7-4FA2-AD56-C9F0BE18935C}" destId="{8A4ABEA1-FA82-4A94-8736-87D8DB8F522A}" srcOrd="1" destOrd="0" presId="urn:microsoft.com/office/officeart/2005/8/layout/orgChart1"/>
    <dgm:cxn modelId="{E43CB12B-C18B-49B4-8651-6E9AEEE89875}" type="presParOf" srcId="{8A4ABEA1-FA82-4A94-8736-87D8DB8F522A}" destId="{478689AB-0A96-485B-A03D-27DA83CEADF7}" srcOrd="0" destOrd="0" presId="urn:microsoft.com/office/officeart/2005/8/layout/orgChart1"/>
    <dgm:cxn modelId="{356D03DF-95FB-4766-A526-3D8AA8A8DF77}" type="presParOf" srcId="{8A4ABEA1-FA82-4A94-8736-87D8DB8F522A}" destId="{10B7D137-789B-4F08-8856-AECA736DFC0F}" srcOrd="1" destOrd="0" presId="urn:microsoft.com/office/officeart/2005/8/layout/orgChart1"/>
    <dgm:cxn modelId="{543DF8F7-1985-406E-8F89-F3556CDDCD98}" type="presParOf" srcId="{10B7D137-789B-4F08-8856-AECA736DFC0F}" destId="{75BE22D5-53A7-4E5E-9544-3D90B0732755}" srcOrd="0" destOrd="0" presId="urn:microsoft.com/office/officeart/2005/8/layout/orgChart1"/>
    <dgm:cxn modelId="{369647EB-09A7-4BDD-BDE8-706573F2A8F0}" type="presParOf" srcId="{75BE22D5-53A7-4E5E-9544-3D90B0732755}" destId="{1780E138-07A8-46ED-B4C3-569067814114}" srcOrd="0" destOrd="0" presId="urn:microsoft.com/office/officeart/2005/8/layout/orgChart1"/>
    <dgm:cxn modelId="{79C00F4F-D275-4668-BCB7-485ADD38F480}" type="presParOf" srcId="{75BE22D5-53A7-4E5E-9544-3D90B0732755}" destId="{46E73EE5-3EF8-4994-A77F-2D1EA35F3A1C}" srcOrd="1" destOrd="0" presId="urn:microsoft.com/office/officeart/2005/8/layout/orgChart1"/>
    <dgm:cxn modelId="{EF8F3C66-BDDB-4983-937F-B8D497393120}" type="presParOf" srcId="{10B7D137-789B-4F08-8856-AECA736DFC0F}" destId="{128E8145-AB63-407A-BF71-8CDEBB0DF172}" srcOrd="1" destOrd="0" presId="urn:microsoft.com/office/officeart/2005/8/layout/orgChart1"/>
    <dgm:cxn modelId="{7CD6D1AF-CC5A-4468-9472-6AF13CAF8930}" type="presParOf" srcId="{10B7D137-789B-4F08-8856-AECA736DFC0F}" destId="{EB247D37-5E41-4DC8-A8B1-2406B99BBD7F}" srcOrd="2" destOrd="0" presId="urn:microsoft.com/office/officeart/2005/8/layout/orgChart1"/>
    <dgm:cxn modelId="{F18D4544-5376-4FEF-8D74-6592F774002A}" type="presParOf" srcId="{8A4ABEA1-FA82-4A94-8736-87D8DB8F522A}" destId="{5402A55F-26EA-4829-B05C-75E67C4A834D}" srcOrd="2" destOrd="0" presId="urn:microsoft.com/office/officeart/2005/8/layout/orgChart1"/>
    <dgm:cxn modelId="{306605BC-77F2-49E3-B3C1-C5D4EAE72632}" type="presParOf" srcId="{8A4ABEA1-FA82-4A94-8736-87D8DB8F522A}" destId="{A91C8628-51B2-40D8-9CDB-3BE38ECED515}" srcOrd="3" destOrd="0" presId="urn:microsoft.com/office/officeart/2005/8/layout/orgChart1"/>
    <dgm:cxn modelId="{57B3B3C3-3683-4173-8671-056EDE5B244B}" type="presParOf" srcId="{A91C8628-51B2-40D8-9CDB-3BE38ECED515}" destId="{115F4607-759F-4E99-AFBF-67C1D644909F}" srcOrd="0" destOrd="0" presId="urn:microsoft.com/office/officeart/2005/8/layout/orgChart1"/>
    <dgm:cxn modelId="{59AE4F8E-5133-473C-8940-63EE96CAF572}" type="presParOf" srcId="{115F4607-759F-4E99-AFBF-67C1D644909F}" destId="{6B34D5FF-CDE3-412C-ADE0-268CC82CA758}" srcOrd="0" destOrd="0" presId="urn:microsoft.com/office/officeart/2005/8/layout/orgChart1"/>
    <dgm:cxn modelId="{598622BB-FE95-4C0A-B83C-0820B528B86F}" type="presParOf" srcId="{115F4607-759F-4E99-AFBF-67C1D644909F}" destId="{B82A9707-73D1-46D5-9A85-665B485D420E}" srcOrd="1" destOrd="0" presId="urn:microsoft.com/office/officeart/2005/8/layout/orgChart1"/>
    <dgm:cxn modelId="{DB5CE8F0-7E6C-46C4-976D-DEBC34CAD0B5}" type="presParOf" srcId="{A91C8628-51B2-40D8-9CDB-3BE38ECED515}" destId="{A630DF4B-A97B-4012-B397-517F831EC803}" srcOrd="1" destOrd="0" presId="urn:microsoft.com/office/officeart/2005/8/layout/orgChart1"/>
    <dgm:cxn modelId="{A4FCB8C0-646F-4522-B9A0-54D6606D7653}" type="presParOf" srcId="{A91C8628-51B2-40D8-9CDB-3BE38ECED515}" destId="{71F62BAF-0C80-446A-BD35-4207A255403E}" srcOrd="2" destOrd="0" presId="urn:microsoft.com/office/officeart/2005/8/layout/orgChart1"/>
    <dgm:cxn modelId="{29BD5C8B-EE00-45E5-B5E4-D622CAB4EAF2}" type="presParOf" srcId="{8A4ABEA1-FA82-4A94-8736-87D8DB8F522A}" destId="{FF14642E-FC80-45E9-823D-244BADE0CD9C}" srcOrd="4" destOrd="0" presId="urn:microsoft.com/office/officeart/2005/8/layout/orgChart1"/>
    <dgm:cxn modelId="{96D7A054-51EE-4CD2-B45B-FCBF22AC165E}" type="presParOf" srcId="{8A4ABEA1-FA82-4A94-8736-87D8DB8F522A}" destId="{FF732744-37B6-4689-8DB4-2F394BBE23C0}" srcOrd="5" destOrd="0" presId="urn:microsoft.com/office/officeart/2005/8/layout/orgChart1"/>
    <dgm:cxn modelId="{EFCD44CA-1C72-4B89-B41A-E20297224D42}" type="presParOf" srcId="{FF732744-37B6-4689-8DB4-2F394BBE23C0}" destId="{8F817C4A-E696-427B-A13D-C321E70F554F}" srcOrd="0" destOrd="0" presId="urn:microsoft.com/office/officeart/2005/8/layout/orgChart1"/>
    <dgm:cxn modelId="{6AAA42EE-6B28-42CA-A6C9-581C9ECFFB02}" type="presParOf" srcId="{8F817C4A-E696-427B-A13D-C321E70F554F}" destId="{B215652F-AB05-406C-B472-809DBD29A7AC}" srcOrd="0" destOrd="0" presId="urn:microsoft.com/office/officeart/2005/8/layout/orgChart1"/>
    <dgm:cxn modelId="{7F11FFCF-63DC-469E-BB5E-17E528A68ABB}" type="presParOf" srcId="{8F817C4A-E696-427B-A13D-C321E70F554F}" destId="{8FFA3BC1-D89C-44B2-968E-7492BD04515D}" srcOrd="1" destOrd="0" presId="urn:microsoft.com/office/officeart/2005/8/layout/orgChart1"/>
    <dgm:cxn modelId="{DBB6696D-9A07-4F62-9BF0-41CB90542A8E}" type="presParOf" srcId="{FF732744-37B6-4689-8DB4-2F394BBE23C0}" destId="{D555E0E5-F847-411E-92DC-16D4C1598A94}" srcOrd="1" destOrd="0" presId="urn:microsoft.com/office/officeart/2005/8/layout/orgChart1"/>
    <dgm:cxn modelId="{1B7D1A24-3E59-4E40-A15F-A163C90B6D36}" type="presParOf" srcId="{FF732744-37B6-4689-8DB4-2F394BBE23C0}" destId="{D23E159B-193F-4796-AEA8-E4E8D8D7678F}" srcOrd="2" destOrd="0" presId="urn:microsoft.com/office/officeart/2005/8/layout/orgChart1"/>
    <dgm:cxn modelId="{BAC41610-AAC3-4D41-96E8-250232CA3BCF}" type="presParOf" srcId="{8A4ABEA1-FA82-4A94-8736-87D8DB8F522A}" destId="{27B864AC-9FD5-49BC-84FF-57B4B3FF9F87}" srcOrd="6" destOrd="0" presId="urn:microsoft.com/office/officeart/2005/8/layout/orgChart1"/>
    <dgm:cxn modelId="{9E965331-E43A-4EDD-B042-054C2B124343}" type="presParOf" srcId="{8A4ABEA1-FA82-4A94-8736-87D8DB8F522A}" destId="{18C2CC0E-C6F9-46FF-9A34-DEAB82CBE37C}" srcOrd="7" destOrd="0" presId="urn:microsoft.com/office/officeart/2005/8/layout/orgChart1"/>
    <dgm:cxn modelId="{90DE8B35-F093-4FF5-A1BD-FD8BB5D3FB49}" type="presParOf" srcId="{18C2CC0E-C6F9-46FF-9A34-DEAB82CBE37C}" destId="{814C8AFC-DF90-4B12-B581-F9C556C44D74}" srcOrd="0" destOrd="0" presId="urn:microsoft.com/office/officeart/2005/8/layout/orgChart1"/>
    <dgm:cxn modelId="{0D338F72-257A-43B8-A493-E954DE4E1365}" type="presParOf" srcId="{814C8AFC-DF90-4B12-B581-F9C556C44D74}" destId="{653F0019-A0BB-446F-A9B8-FA0DFDCBD768}" srcOrd="0" destOrd="0" presId="urn:microsoft.com/office/officeart/2005/8/layout/orgChart1"/>
    <dgm:cxn modelId="{3BE3BD69-AAFE-4084-8A17-29DE6C692EDE}" type="presParOf" srcId="{814C8AFC-DF90-4B12-B581-F9C556C44D74}" destId="{82B4527F-EB1D-42BE-9C31-C082989CCEFA}" srcOrd="1" destOrd="0" presId="urn:microsoft.com/office/officeart/2005/8/layout/orgChart1"/>
    <dgm:cxn modelId="{D0242D93-F584-4806-9786-D32FC3749FEF}" type="presParOf" srcId="{18C2CC0E-C6F9-46FF-9A34-DEAB82CBE37C}" destId="{7B6B6B6E-9AD1-4217-8AEE-A547E832BA1F}" srcOrd="1" destOrd="0" presId="urn:microsoft.com/office/officeart/2005/8/layout/orgChart1"/>
    <dgm:cxn modelId="{5F27540B-DD0C-4796-B16B-EE5293F204F8}" type="presParOf" srcId="{18C2CC0E-C6F9-46FF-9A34-DEAB82CBE37C}" destId="{A35F745B-4547-49D6-BBC8-F643495E24AC}" srcOrd="2" destOrd="0" presId="urn:microsoft.com/office/officeart/2005/8/layout/orgChart1"/>
    <dgm:cxn modelId="{1D34CEE3-6FB5-4D4B-91C1-B7206E206CB8}" type="presParOf" srcId="{56201925-36A7-4FA2-AD56-C9F0BE18935C}" destId="{70924B18-9B97-46AF-B653-A7032BC209E4}" srcOrd="2" destOrd="0" presId="urn:microsoft.com/office/officeart/2005/8/layout/orgChart1"/>
    <dgm:cxn modelId="{D2F11FFB-CE50-4E72-8E51-6764F8C7EDDF}" type="presParOf" srcId="{4FDF0DA7-8159-42B5-A493-21EE872278D6}" destId="{BCE15CBD-0609-4C87-B2D3-ABFEEAFA5F5A}" srcOrd="12" destOrd="0" presId="urn:microsoft.com/office/officeart/2005/8/layout/orgChart1"/>
    <dgm:cxn modelId="{87DBA5D3-CA7C-498B-A49F-D39974974D4A}" type="presParOf" srcId="{4FDF0DA7-8159-42B5-A493-21EE872278D6}" destId="{69C18422-5ABE-4CBB-8072-8BC1C87F7F85}" srcOrd="13" destOrd="0" presId="urn:microsoft.com/office/officeart/2005/8/layout/orgChart1"/>
    <dgm:cxn modelId="{B7025F03-1293-49B1-8C83-1DBDB9D48DCE}" type="presParOf" srcId="{69C18422-5ABE-4CBB-8072-8BC1C87F7F85}" destId="{CF764930-87F4-48F2-9E29-C1DBFB662D0F}" srcOrd="0" destOrd="0" presId="urn:microsoft.com/office/officeart/2005/8/layout/orgChart1"/>
    <dgm:cxn modelId="{7066720C-B848-445C-B680-27E06F6B9FDF}" type="presParOf" srcId="{CF764930-87F4-48F2-9E29-C1DBFB662D0F}" destId="{91A7FDBD-CA7C-4F30-B52C-E97E92F59E60}" srcOrd="0" destOrd="0" presId="urn:microsoft.com/office/officeart/2005/8/layout/orgChart1"/>
    <dgm:cxn modelId="{582921F9-5CD0-4A43-B813-F1B88FE57E01}" type="presParOf" srcId="{CF764930-87F4-48F2-9E29-C1DBFB662D0F}" destId="{56B53811-F5EE-44F6-80DE-A3FDF514A3E8}" srcOrd="1" destOrd="0" presId="urn:microsoft.com/office/officeart/2005/8/layout/orgChart1"/>
    <dgm:cxn modelId="{C3C7394A-9606-4C7D-BAAF-DF2DC13AD171}" type="presParOf" srcId="{69C18422-5ABE-4CBB-8072-8BC1C87F7F85}" destId="{E7930419-6FDA-41BE-9680-9CCCFB786F1D}" srcOrd="1" destOrd="0" presId="urn:microsoft.com/office/officeart/2005/8/layout/orgChart1"/>
    <dgm:cxn modelId="{7D1C23EE-9517-41BB-8AD0-8898DA386D0A}" type="presParOf" srcId="{E7930419-6FDA-41BE-9680-9CCCFB786F1D}" destId="{1CE75BB9-351B-41CB-B30F-EA436F8F335F}" srcOrd="0" destOrd="0" presId="urn:microsoft.com/office/officeart/2005/8/layout/orgChart1"/>
    <dgm:cxn modelId="{162BEF98-94DD-4F65-89F3-EF7F5552C8C8}" type="presParOf" srcId="{E7930419-6FDA-41BE-9680-9CCCFB786F1D}" destId="{2445305F-E5F2-47C9-9CD6-48554D5E1D99}" srcOrd="1" destOrd="0" presId="urn:microsoft.com/office/officeart/2005/8/layout/orgChart1"/>
    <dgm:cxn modelId="{4C80F88A-08EC-4DCD-BBCE-6FCD538E8138}" type="presParOf" srcId="{2445305F-E5F2-47C9-9CD6-48554D5E1D99}" destId="{C9D29E08-DE8A-44DE-907F-4EDB2989FFE7}" srcOrd="0" destOrd="0" presId="urn:microsoft.com/office/officeart/2005/8/layout/orgChart1"/>
    <dgm:cxn modelId="{F72FC669-8C2B-42AD-A97C-3450D0D5C734}" type="presParOf" srcId="{C9D29E08-DE8A-44DE-907F-4EDB2989FFE7}" destId="{2D6D0C81-5DBA-4225-A737-11BD51EDAC8F}" srcOrd="0" destOrd="0" presId="urn:microsoft.com/office/officeart/2005/8/layout/orgChart1"/>
    <dgm:cxn modelId="{34663337-4DF1-40F2-9862-C51319894E18}" type="presParOf" srcId="{C9D29E08-DE8A-44DE-907F-4EDB2989FFE7}" destId="{9B8D2242-C488-4A88-B128-986C7304C8CC}" srcOrd="1" destOrd="0" presId="urn:microsoft.com/office/officeart/2005/8/layout/orgChart1"/>
    <dgm:cxn modelId="{B76390F8-8D8C-45C0-A8A7-14C7E18EA423}" type="presParOf" srcId="{2445305F-E5F2-47C9-9CD6-48554D5E1D99}" destId="{0387DA47-39E3-4F52-9A70-4AC19528B8A4}" srcOrd="1" destOrd="0" presId="urn:microsoft.com/office/officeart/2005/8/layout/orgChart1"/>
    <dgm:cxn modelId="{CE68A1AE-A0E4-4600-9B7E-FC5E53CE033C}" type="presParOf" srcId="{2445305F-E5F2-47C9-9CD6-48554D5E1D99}" destId="{D0A5DB1C-CF7C-48B6-A38E-4525ED1CEE10}" srcOrd="2" destOrd="0" presId="urn:microsoft.com/office/officeart/2005/8/layout/orgChart1"/>
    <dgm:cxn modelId="{9A969A89-3E6D-40DE-BCA7-4BD3BF54BACD}" type="presParOf" srcId="{E7930419-6FDA-41BE-9680-9CCCFB786F1D}" destId="{D9D32C5E-7AB2-4F1A-AF5B-FC87C8FA0FE1}" srcOrd="2" destOrd="0" presId="urn:microsoft.com/office/officeart/2005/8/layout/orgChart1"/>
    <dgm:cxn modelId="{64D1450C-0898-4096-BC8A-192FD6CD916D}" type="presParOf" srcId="{E7930419-6FDA-41BE-9680-9CCCFB786F1D}" destId="{D453BDA5-9CD5-4A8D-B720-6B470DB44646}" srcOrd="3" destOrd="0" presId="urn:microsoft.com/office/officeart/2005/8/layout/orgChart1"/>
    <dgm:cxn modelId="{72409B92-5BB7-4D23-B03A-9449440075E1}" type="presParOf" srcId="{D453BDA5-9CD5-4A8D-B720-6B470DB44646}" destId="{899F4954-7FEB-4624-B74A-818833CDF2D5}" srcOrd="0" destOrd="0" presId="urn:microsoft.com/office/officeart/2005/8/layout/orgChart1"/>
    <dgm:cxn modelId="{82ABF871-7A29-47C7-B283-400CADF21CA8}" type="presParOf" srcId="{899F4954-7FEB-4624-B74A-818833CDF2D5}" destId="{581A69CE-CD17-43D2-B0B3-781EE072B7F6}" srcOrd="0" destOrd="0" presId="urn:microsoft.com/office/officeart/2005/8/layout/orgChart1"/>
    <dgm:cxn modelId="{C383DE46-6F76-42D6-9320-31F97A6CE752}" type="presParOf" srcId="{899F4954-7FEB-4624-B74A-818833CDF2D5}" destId="{3B17E7EB-3BA1-42FC-8CCA-B43DEE533320}" srcOrd="1" destOrd="0" presId="urn:microsoft.com/office/officeart/2005/8/layout/orgChart1"/>
    <dgm:cxn modelId="{040F9303-3E53-44F7-B304-E4BB7B920AB3}" type="presParOf" srcId="{D453BDA5-9CD5-4A8D-B720-6B470DB44646}" destId="{270FCFFC-B285-405E-BBE1-BFD4F0BDEE63}" srcOrd="1" destOrd="0" presId="urn:microsoft.com/office/officeart/2005/8/layout/orgChart1"/>
    <dgm:cxn modelId="{CD43CFA1-4B73-49C0-B949-1AB2B2AAD515}" type="presParOf" srcId="{D453BDA5-9CD5-4A8D-B720-6B470DB44646}" destId="{E6FE3210-190C-475F-A6C5-6D359B5D4E79}" srcOrd="2" destOrd="0" presId="urn:microsoft.com/office/officeart/2005/8/layout/orgChart1"/>
    <dgm:cxn modelId="{496AA922-BCAA-40AC-9F9D-342DF8033744}" type="presParOf" srcId="{E7930419-6FDA-41BE-9680-9CCCFB786F1D}" destId="{5BC3AFFA-4A64-4886-828F-EC5975D280A0}" srcOrd="4" destOrd="0" presId="urn:microsoft.com/office/officeart/2005/8/layout/orgChart1"/>
    <dgm:cxn modelId="{D7402BB8-3569-4D97-83F2-1B6C21FF692A}" type="presParOf" srcId="{E7930419-6FDA-41BE-9680-9CCCFB786F1D}" destId="{5DDE81A3-A5C4-42E0-B0CA-14CE4EDE1D96}" srcOrd="5" destOrd="0" presId="urn:microsoft.com/office/officeart/2005/8/layout/orgChart1"/>
    <dgm:cxn modelId="{0256EC6E-FEE1-444B-8168-333228A468B6}" type="presParOf" srcId="{5DDE81A3-A5C4-42E0-B0CA-14CE4EDE1D96}" destId="{E4FCADDF-B75D-4AAA-BEDE-02DD83F48C73}" srcOrd="0" destOrd="0" presId="urn:microsoft.com/office/officeart/2005/8/layout/orgChart1"/>
    <dgm:cxn modelId="{BCA8E39F-5304-4E3A-9D46-D676059060D1}" type="presParOf" srcId="{E4FCADDF-B75D-4AAA-BEDE-02DD83F48C73}" destId="{D965CBEA-08A7-451F-8BD1-2E3095F798B9}" srcOrd="0" destOrd="0" presId="urn:microsoft.com/office/officeart/2005/8/layout/orgChart1"/>
    <dgm:cxn modelId="{6F7B30E5-CDF6-472B-8D6A-D77B6ABFF407}" type="presParOf" srcId="{E4FCADDF-B75D-4AAA-BEDE-02DD83F48C73}" destId="{8D38DA59-5F78-4272-95F0-8141F3120390}" srcOrd="1" destOrd="0" presId="urn:microsoft.com/office/officeart/2005/8/layout/orgChart1"/>
    <dgm:cxn modelId="{0E03D766-6621-4AFD-BF4A-02596234AFEC}" type="presParOf" srcId="{5DDE81A3-A5C4-42E0-B0CA-14CE4EDE1D96}" destId="{C7BBED10-B0DA-486F-9A2B-800CFB5F2D1F}" srcOrd="1" destOrd="0" presId="urn:microsoft.com/office/officeart/2005/8/layout/orgChart1"/>
    <dgm:cxn modelId="{D61AB377-85E5-42D6-91AB-99F2F7804936}" type="presParOf" srcId="{5DDE81A3-A5C4-42E0-B0CA-14CE4EDE1D96}" destId="{C59B2BD4-584F-400D-8AEA-9D72D97CE6EA}" srcOrd="2" destOrd="0" presId="urn:microsoft.com/office/officeart/2005/8/layout/orgChart1"/>
    <dgm:cxn modelId="{D661ADFF-71D9-4A00-A6E9-62EF780E7E3F}" type="presParOf" srcId="{69C18422-5ABE-4CBB-8072-8BC1C87F7F85}" destId="{6C903938-5E46-478E-8A16-123484E92872}" srcOrd="2" destOrd="0" presId="urn:microsoft.com/office/officeart/2005/8/layout/orgChart1"/>
    <dgm:cxn modelId="{DA3618EE-7E86-4054-8D84-B0468ECA22C7}" type="presParOf" srcId="{4FDF0DA7-8159-42B5-A493-21EE872278D6}" destId="{7F028B99-C94B-4778-ABCD-4BBCC44D69A0}" srcOrd="14" destOrd="0" presId="urn:microsoft.com/office/officeart/2005/8/layout/orgChart1"/>
    <dgm:cxn modelId="{A9975F8D-D194-4E6B-922B-F20CAAAAEFC5}" type="presParOf" srcId="{4FDF0DA7-8159-42B5-A493-21EE872278D6}" destId="{F98FCAE5-E5A2-4F4E-8263-A87A63826F66}" srcOrd="15" destOrd="0" presId="urn:microsoft.com/office/officeart/2005/8/layout/orgChart1"/>
    <dgm:cxn modelId="{10C78ABE-BC17-40F7-B1D3-620ABBD49757}" type="presParOf" srcId="{F98FCAE5-E5A2-4F4E-8263-A87A63826F66}" destId="{C345F3CE-3ADC-4A78-ADB0-77F4AB461406}" srcOrd="0" destOrd="0" presId="urn:microsoft.com/office/officeart/2005/8/layout/orgChart1"/>
    <dgm:cxn modelId="{E625A7C7-E3E6-436A-BEA2-C1198900DD1B}" type="presParOf" srcId="{C345F3CE-3ADC-4A78-ADB0-77F4AB461406}" destId="{C4690FE2-6129-4EF7-A112-5D6DDDC6C3C3}" srcOrd="0" destOrd="0" presId="urn:microsoft.com/office/officeart/2005/8/layout/orgChart1"/>
    <dgm:cxn modelId="{4B6608C2-620B-4AA3-961E-E9C57EE9AEE8}" type="presParOf" srcId="{C345F3CE-3ADC-4A78-ADB0-77F4AB461406}" destId="{182AF2D9-0897-47E5-83F7-20782E63D30C}" srcOrd="1" destOrd="0" presId="urn:microsoft.com/office/officeart/2005/8/layout/orgChart1"/>
    <dgm:cxn modelId="{D2ECE357-A626-4D54-AFF9-F2E0E05EE363}" type="presParOf" srcId="{F98FCAE5-E5A2-4F4E-8263-A87A63826F66}" destId="{61BAF805-5364-4874-949E-D706E102E6CC}" srcOrd="1" destOrd="0" presId="urn:microsoft.com/office/officeart/2005/8/layout/orgChart1"/>
    <dgm:cxn modelId="{340691DF-4D8C-42E2-93D8-4C9F2623A430}" type="presParOf" srcId="{61BAF805-5364-4874-949E-D706E102E6CC}" destId="{F0B41D0D-067D-47D2-BBD7-0E9422B5329F}" srcOrd="0" destOrd="0" presId="urn:microsoft.com/office/officeart/2005/8/layout/orgChart1"/>
    <dgm:cxn modelId="{6EE18F01-2A66-46B1-BC0F-803100E4D3AB}" type="presParOf" srcId="{61BAF805-5364-4874-949E-D706E102E6CC}" destId="{202AD54A-62FD-4EBF-BF27-0F19758E19EC}" srcOrd="1" destOrd="0" presId="urn:microsoft.com/office/officeart/2005/8/layout/orgChart1"/>
    <dgm:cxn modelId="{53F10A8E-0E25-416B-B173-E8292DB69871}" type="presParOf" srcId="{202AD54A-62FD-4EBF-BF27-0F19758E19EC}" destId="{C26381EE-F550-4D18-A6C3-7C736B752A68}" srcOrd="0" destOrd="0" presId="urn:microsoft.com/office/officeart/2005/8/layout/orgChart1"/>
    <dgm:cxn modelId="{04928F95-10A2-4A3B-B234-8132114B4EA9}" type="presParOf" srcId="{C26381EE-F550-4D18-A6C3-7C736B752A68}" destId="{07F21838-A31D-48A7-B059-C9F78380A1FB}" srcOrd="0" destOrd="0" presId="urn:microsoft.com/office/officeart/2005/8/layout/orgChart1"/>
    <dgm:cxn modelId="{B07C11DF-5EC3-41BD-A15A-B8D618ACCCED}" type="presParOf" srcId="{C26381EE-F550-4D18-A6C3-7C736B752A68}" destId="{1A4B4ECF-F1BF-449C-9FC2-BD1C3C26F487}" srcOrd="1" destOrd="0" presId="urn:microsoft.com/office/officeart/2005/8/layout/orgChart1"/>
    <dgm:cxn modelId="{17941F45-0000-4C96-B251-A53DB4BFBAD5}" type="presParOf" srcId="{202AD54A-62FD-4EBF-BF27-0F19758E19EC}" destId="{50D46271-A1AC-4E12-98E0-2FE34BA84CF8}" srcOrd="1" destOrd="0" presId="urn:microsoft.com/office/officeart/2005/8/layout/orgChart1"/>
    <dgm:cxn modelId="{0D639FB4-9394-46C4-9282-43AC8E70D6C2}" type="presParOf" srcId="{202AD54A-62FD-4EBF-BF27-0F19758E19EC}" destId="{D86B8836-21A7-473C-A07D-8D3C58FEAAA6}" srcOrd="2" destOrd="0" presId="urn:microsoft.com/office/officeart/2005/8/layout/orgChart1"/>
    <dgm:cxn modelId="{E5DC16DF-9D47-496C-A74D-80C38273A1E9}" type="presParOf" srcId="{61BAF805-5364-4874-949E-D706E102E6CC}" destId="{F832A439-8381-4114-A630-4C0B67DD17F2}" srcOrd="2" destOrd="0" presId="urn:microsoft.com/office/officeart/2005/8/layout/orgChart1"/>
    <dgm:cxn modelId="{B18E1D41-D7F8-4951-98C4-5D47C908B688}" type="presParOf" srcId="{61BAF805-5364-4874-949E-D706E102E6CC}" destId="{C6E9A2E2-7C86-4483-BF0B-EE851C7AE99B}" srcOrd="3" destOrd="0" presId="urn:microsoft.com/office/officeart/2005/8/layout/orgChart1"/>
    <dgm:cxn modelId="{B3B8127B-BF3D-4875-81A5-A3BA3B90D5DA}" type="presParOf" srcId="{C6E9A2E2-7C86-4483-BF0B-EE851C7AE99B}" destId="{7345549F-746A-4E48-90F0-5616ABC9A12E}" srcOrd="0" destOrd="0" presId="urn:microsoft.com/office/officeart/2005/8/layout/orgChart1"/>
    <dgm:cxn modelId="{B9898EEB-53DE-4498-B81F-88E0199273DF}" type="presParOf" srcId="{7345549F-746A-4E48-90F0-5616ABC9A12E}" destId="{DACD1904-93CF-4348-8CE4-C9F4E149D233}" srcOrd="0" destOrd="0" presId="urn:microsoft.com/office/officeart/2005/8/layout/orgChart1"/>
    <dgm:cxn modelId="{6CE7D29F-FBB2-4F48-A557-6D196C7303AF}" type="presParOf" srcId="{7345549F-746A-4E48-90F0-5616ABC9A12E}" destId="{24364B85-82E5-4E42-9FA0-83965D28074B}" srcOrd="1" destOrd="0" presId="urn:microsoft.com/office/officeart/2005/8/layout/orgChart1"/>
    <dgm:cxn modelId="{97CE9E67-6A8D-4D3A-B389-4BA7EF7A9AA7}" type="presParOf" srcId="{C6E9A2E2-7C86-4483-BF0B-EE851C7AE99B}" destId="{89098BFA-E4B8-40CE-9974-B4F4B1CD2DA4}" srcOrd="1" destOrd="0" presId="urn:microsoft.com/office/officeart/2005/8/layout/orgChart1"/>
    <dgm:cxn modelId="{E940018D-30A9-4111-A496-03C9D6AACBE4}" type="presParOf" srcId="{C6E9A2E2-7C86-4483-BF0B-EE851C7AE99B}" destId="{B59DF8FA-4825-491F-8D95-082A822E0F67}" srcOrd="2" destOrd="0" presId="urn:microsoft.com/office/officeart/2005/8/layout/orgChart1"/>
    <dgm:cxn modelId="{4CE97D52-6DE0-4DA7-963C-3DCE9624F758}" type="presParOf" srcId="{61BAF805-5364-4874-949E-D706E102E6CC}" destId="{25C1C917-DB65-44A5-A2F1-CDDB25890ADD}" srcOrd="4" destOrd="0" presId="urn:microsoft.com/office/officeart/2005/8/layout/orgChart1"/>
    <dgm:cxn modelId="{539A7F8D-5C0A-4916-992F-6CDF741D10D2}" type="presParOf" srcId="{61BAF805-5364-4874-949E-D706E102E6CC}" destId="{0A619CB1-661A-4A64-B17D-2F56321CFDB4}" srcOrd="5" destOrd="0" presId="urn:microsoft.com/office/officeart/2005/8/layout/orgChart1"/>
    <dgm:cxn modelId="{32F14D4D-6D21-43F5-940A-B4417312B425}" type="presParOf" srcId="{0A619CB1-661A-4A64-B17D-2F56321CFDB4}" destId="{E780A093-2219-4C39-9F84-3BF9A23BB850}" srcOrd="0" destOrd="0" presId="urn:microsoft.com/office/officeart/2005/8/layout/orgChart1"/>
    <dgm:cxn modelId="{E5CC323C-BEC2-45EC-ACE4-221E63BB6B60}" type="presParOf" srcId="{E780A093-2219-4C39-9F84-3BF9A23BB850}" destId="{3FDA427B-9928-4ED4-A6C8-2566560F6C07}" srcOrd="0" destOrd="0" presId="urn:microsoft.com/office/officeart/2005/8/layout/orgChart1"/>
    <dgm:cxn modelId="{9FA4176F-8CEB-4B1C-944D-769ABA0CB026}" type="presParOf" srcId="{E780A093-2219-4C39-9F84-3BF9A23BB850}" destId="{7AADEC52-FC69-4F83-82A1-3F7B4D213F7B}" srcOrd="1" destOrd="0" presId="urn:microsoft.com/office/officeart/2005/8/layout/orgChart1"/>
    <dgm:cxn modelId="{34165849-F0BE-4E22-8160-FEF193009649}" type="presParOf" srcId="{0A619CB1-661A-4A64-B17D-2F56321CFDB4}" destId="{1AF26498-B1DF-4143-8A54-3BAB275EC9FC}" srcOrd="1" destOrd="0" presId="urn:microsoft.com/office/officeart/2005/8/layout/orgChart1"/>
    <dgm:cxn modelId="{BA1F98F4-FDD0-4AB7-A224-49BE4D3F1A39}" type="presParOf" srcId="{0A619CB1-661A-4A64-B17D-2F56321CFDB4}" destId="{4FEDCE2A-B2C9-45CA-8D9C-1A5726432B64}" srcOrd="2" destOrd="0" presId="urn:microsoft.com/office/officeart/2005/8/layout/orgChart1"/>
    <dgm:cxn modelId="{E4B9DCD6-5B64-430B-AEBA-F232161551EC}" type="presParOf" srcId="{F98FCAE5-E5A2-4F4E-8263-A87A63826F66}" destId="{A2150877-624F-4F14-AC0E-3C8A864A1AC8}" srcOrd="2" destOrd="0" presId="urn:microsoft.com/office/officeart/2005/8/layout/orgChart1"/>
    <dgm:cxn modelId="{9CCE3A3C-BB33-47CC-BC0F-DC1E123BB582}" type="presParOf" srcId="{4FDF0DA7-8159-42B5-A493-21EE872278D6}" destId="{21A7D6C2-9252-444E-99AA-9C1932DA8172}" srcOrd="16" destOrd="0" presId="urn:microsoft.com/office/officeart/2005/8/layout/orgChart1"/>
    <dgm:cxn modelId="{9325B83C-91EF-4808-95BB-50CADFB75496}" type="presParOf" srcId="{4FDF0DA7-8159-42B5-A493-21EE872278D6}" destId="{434EE57C-12CC-46F2-BBCF-F74E313E48BD}" srcOrd="17" destOrd="0" presId="urn:microsoft.com/office/officeart/2005/8/layout/orgChart1"/>
    <dgm:cxn modelId="{82CEBCA5-5252-47A1-A4E8-49B9AE7914C2}" type="presParOf" srcId="{434EE57C-12CC-46F2-BBCF-F74E313E48BD}" destId="{C972A411-A9F2-4B74-A856-E907608D8E0E}" srcOrd="0" destOrd="0" presId="urn:microsoft.com/office/officeart/2005/8/layout/orgChart1"/>
    <dgm:cxn modelId="{F299B54E-66C7-4FC1-ACE3-3697CA435CAB}" type="presParOf" srcId="{C972A411-A9F2-4B74-A856-E907608D8E0E}" destId="{03152563-D6A0-41A4-ABFF-BC88EFAB583A}" srcOrd="0" destOrd="0" presId="urn:microsoft.com/office/officeart/2005/8/layout/orgChart1"/>
    <dgm:cxn modelId="{2B6561BB-49EE-4136-84F8-177E556FDEB3}" type="presParOf" srcId="{C972A411-A9F2-4B74-A856-E907608D8E0E}" destId="{48A9DB3B-16BB-47B1-9BAA-01CA466FE29E}" srcOrd="1" destOrd="0" presId="urn:microsoft.com/office/officeart/2005/8/layout/orgChart1"/>
    <dgm:cxn modelId="{5AF81DE1-ECB0-416B-AB2A-8F51BECCEF15}" type="presParOf" srcId="{434EE57C-12CC-46F2-BBCF-F74E313E48BD}" destId="{66F44567-FEA2-4882-B4F1-862F26C140D9}" srcOrd="1" destOrd="0" presId="urn:microsoft.com/office/officeart/2005/8/layout/orgChart1"/>
    <dgm:cxn modelId="{A84AC45B-5ED0-4B0D-8D33-174BBC0C3F81}" type="presParOf" srcId="{66F44567-FEA2-4882-B4F1-862F26C140D9}" destId="{41BDDEAA-B41E-4915-9E73-9653062BA431}" srcOrd="0" destOrd="0" presId="urn:microsoft.com/office/officeart/2005/8/layout/orgChart1"/>
    <dgm:cxn modelId="{75E6DA0B-C523-4BD4-868C-1DE34B8B3275}" type="presParOf" srcId="{66F44567-FEA2-4882-B4F1-862F26C140D9}" destId="{0E7AB21D-2BCC-46E7-9704-91A1BACE9961}" srcOrd="1" destOrd="0" presId="urn:microsoft.com/office/officeart/2005/8/layout/orgChart1"/>
    <dgm:cxn modelId="{CC1CE32A-0881-4AE7-A547-24AD54DB1FE6}" type="presParOf" srcId="{0E7AB21D-2BCC-46E7-9704-91A1BACE9961}" destId="{EE209B1D-6507-4AF4-91E6-58C847C7D8FA}" srcOrd="0" destOrd="0" presId="urn:microsoft.com/office/officeart/2005/8/layout/orgChart1"/>
    <dgm:cxn modelId="{117DC115-66C5-4081-B4E2-0A503FF1B664}" type="presParOf" srcId="{EE209B1D-6507-4AF4-91E6-58C847C7D8FA}" destId="{5A9B6F0F-3D6A-4FE0-BEC4-16569D716332}" srcOrd="0" destOrd="0" presId="urn:microsoft.com/office/officeart/2005/8/layout/orgChart1"/>
    <dgm:cxn modelId="{6A5AEA03-F95B-4884-A656-AECBD25A788F}" type="presParOf" srcId="{EE209B1D-6507-4AF4-91E6-58C847C7D8FA}" destId="{1930E170-9B9D-46C0-9FB5-1F3AF9445E57}" srcOrd="1" destOrd="0" presId="urn:microsoft.com/office/officeart/2005/8/layout/orgChart1"/>
    <dgm:cxn modelId="{85675287-5A54-4B62-9C87-21CFC881E104}" type="presParOf" srcId="{0E7AB21D-2BCC-46E7-9704-91A1BACE9961}" destId="{03A6F73D-C608-4C7F-9E58-31124D756EDA}" srcOrd="1" destOrd="0" presId="urn:microsoft.com/office/officeart/2005/8/layout/orgChart1"/>
    <dgm:cxn modelId="{62C7FD01-2CC1-49DB-8880-A4C393C981B2}" type="presParOf" srcId="{0E7AB21D-2BCC-46E7-9704-91A1BACE9961}" destId="{B2BB2561-EAFA-43C5-B830-F1F9E49DE833}" srcOrd="2" destOrd="0" presId="urn:microsoft.com/office/officeart/2005/8/layout/orgChart1"/>
    <dgm:cxn modelId="{4078270F-0257-4EB0-BFAC-2A680F1071AB}" type="presParOf" srcId="{66F44567-FEA2-4882-B4F1-862F26C140D9}" destId="{70A4F302-18C7-44C1-9694-796B218AE2A2}" srcOrd="2" destOrd="0" presId="urn:microsoft.com/office/officeart/2005/8/layout/orgChart1"/>
    <dgm:cxn modelId="{A136F88D-089F-4398-B183-712C2FD58450}" type="presParOf" srcId="{66F44567-FEA2-4882-B4F1-862F26C140D9}" destId="{6560AB30-30E0-4174-9248-0D1F59BED600}" srcOrd="3" destOrd="0" presId="urn:microsoft.com/office/officeart/2005/8/layout/orgChart1"/>
    <dgm:cxn modelId="{D0B7363F-7123-4D26-9CD0-7534FBE90267}" type="presParOf" srcId="{6560AB30-30E0-4174-9248-0D1F59BED600}" destId="{583F12FE-F3F9-4E91-B940-B576E403589A}" srcOrd="0" destOrd="0" presId="urn:microsoft.com/office/officeart/2005/8/layout/orgChart1"/>
    <dgm:cxn modelId="{9181056A-84BC-44D7-AA20-A83A79F7FD1C}" type="presParOf" srcId="{583F12FE-F3F9-4E91-B940-B576E403589A}" destId="{9389AD55-8875-49A3-97BE-4A5EBDE1AB18}" srcOrd="0" destOrd="0" presId="urn:microsoft.com/office/officeart/2005/8/layout/orgChart1"/>
    <dgm:cxn modelId="{E2E46AC6-D255-486C-A4AC-00C57D6A534E}" type="presParOf" srcId="{583F12FE-F3F9-4E91-B940-B576E403589A}" destId="{0EBE39AC-D219-4304-9801-BBFCB93E1501}" srcOrd="1" destOrd="0" presId="urn:microsoft.com/office/officeart/2005/8/layout/orgChart1"/>
    <dgm:cxn modelId="{3F3F14FF-7583-4B15-8B3B-01DA5E5632A5}" type="presParOf" srcId="{6560AB30-30E0-4174-9248-0D1F59BED600}" destId="{33C10453-8B44-4729-90BE-990274D73598}" srcOrd="1" destOrd="0" presId="urn:microsoft.com/office/officeart/2005/8/layout/orgChart1"/>
    <dgm:cxn modelId="{E34D83A6-1CAE-492F-A900-0AE5AB8DB06A}" type="presParOf" srcId="{6560AB30-30E0-4174-9248-0D1F59BED600}" destId="{21EA291F-22F1-4AE9-AB82-56C6599E6BC8}" srcOrd="2" destOrd="0" presId="urn:microsoft.com/office/officeart/2005/8/layout/orgChart1"/>
    <dgm:cxn modelId="{4A8C33F0-2C18-4BA7-AF88-6334CEDF204B}" type="presParOf" srcId="{66F44567-FEA2-4882-B4F1-862F26C140D9}" destId="{5FCE3BC1-856D-4FD7-9EB6-262617C4C653}" srcOrd="4" destOrd="0" presId="urn:microsoft.com/office/officeart/2005/8/layout/orgChart1"/>
    <dgm:cxn modelId="{147F22A9-8BCA-49D0-BBF0-8D1C14FF04F0}" type="presParOf" srcId="{66F44567-FEA2-4882-B4F1-862F26C140D9}" destId="{01786E73-2DD7-4C22-9A2D-03C8E1B6B3C0}" srcOrd="5" destOrd="0" presId="urn:microsoft.com/office/officeart/2005/8/layout/orgChart1"/>
    <dgm:cxn modelId="{69C7AA82-B39C-4A0A-B702-1F75D46E1D94}" type="presParOf" srcId="{01786E73-2DD7-4C22-9A2D-03C8E1B6B3C0}" destId="{A364A206-8C61-444A-B022-5149954C63A7}" srcOrd="0" destOrd="0" presId="urn:microsoft.com/office/officeart/2005/8/layout/orgChart1"/>
    <dgm:cxn modelId="{32F46C1A-6C3B-4175-81FF-A8F33023DE45}" type="presParOf" srcId="{A364A206-8C61-444A-B022-5149954C63A7}" destId="{18EDFA36-3117-4131-9EEA-3BE0BFE8069C}" srcOrd="0" destOrd="0" presId="urn:microsoft.com/office/officeart/2005/8/layout/orgChart1"/>
    <dgm:cxn modelId="{6C031617-0B0D-49D0-8919-D50CBF6364A2}" type="presParOf" srcId="{A364A206-8C61-444A-B022-5149954C63A7}" destId="{AF635693-0519-422D-A29B-21B94A692B04}" srcOrd="1" destOrd="0" presId="urn:microsoft.com/office/officeart/2005/8/layout/orgChart1"/>
    <dgm:cxn modelId="{13636F39-0E63-4476-A423-FB265BD12AEB}" type="presParOf" srcId="{01786E73-2DD7-4C22-9A2D-03C8E1B6B3C0}" destId="{49442120-5240-473B-A29C-A37CC3531348}" srcOrd="1" destOrd="0" presId="urn:microsoft.com/office/officeart/2005/8/layout/orgChart1"/>
    <dgm:cxn modelId="{157E460E-EB91-4EE3-966E-97CD690E7221}" type="presParOf" srcId="{01786E73-2DD7-4C22-9A2D-03C8E1B6B3C0}" destId="{91882519-75A2-4DF0-9083-AD37ABDD5342}" srcOrd="2" destOrd="0" presId="urn:microsoft.com/office/officeart/2005/8/layout/orgChart1"/>
    <dgm:cxn modelId="{99990F9B-5C66-45F3-8950-5C5DAAF2A9EA}" type="presParOf" srcId="{434EE57C-12CC-46F2-BBCF-F74E313E48BD}" destId="{FD44B6D5-7423-41D7-932E-03F88F7CD6F1}" srcOrd="2" destOrd="0" presId="urn:microsoft.com/office/officeart/2005/8/layout/orgChart1"/>
    <dgm:cxn modelId="{8E3E9F1E-009D-4ED0-8CDE-11AC73AC3DB4}" type="presParOf" srcId="{4FDF0DA7-8159-42B5-A493-21EE872278D6}" destId="{63079C54-E312-4FC9-BE1B-640B714D58F8}" srcOrd="18" destOrd="0" presId="urn:microsoft.com/office/officeart/2005/8/layout/orgChart1"/>
    <dgm:cxn modelId="{1EF406DF-249A-4664-BE56-18484A93B64A}" type="presParOf" srcId="{4FDF0DA7-8159-42B5-A493-21EE872278D6}" destId="{9553CC5D-9EA2-449C-B797-768661B1D8AD}" srcOrd="19" destOrd="0" presId="urn:microsoft.com/office/officeart/2005/8/layout/orgChart1"/>
    <dgm:cxn modelId="{A8AD057E-A8F0-4E32-80EA-AC799DD8B91E}" type="presParOf" srcId="{9553CC5D-9EA2-449C-B797-768661B1D8AD}" destId="{7E918C1D-2188-4AC2-8CC0-11EC906516BC}" srcOrd="0" destOrd="0" presId="urn:microsoft.com/office/officeart/2005/8/layout/orgChart1"/>
    <dgm:cxn modelId="{AEC91B6C-CF8A-4B40-A6B9-4745D777C58D}" type="presParOf" srcId="{7E918C1D-2188-4AC2-8CC0-11EC906516BC}" destId="{579B4E0B-5726-4D37-8D14-81674875A3E6}" srcOrd="0" destOrd="0" presId="urn:microsoft.com/office/officeart/2005/8/layout/orgChart1"/>
    <dgm:cxn modelId="{F07E897B-40CE-4A36-AA75-11807A0C108D}" type="presParOf" srcId="{7E918C1D-2188-4AC2-8CC0-11EC906516BC}" destId="{72618329-9521-498D-8658-B70F340BEBE6}" srcOrd="1" destOrd="0" presId="urn:microsoft.com/office/officeart/2005/8/layout/orgChart1"/>
    <dgm:cxn modelId="{C59FFB78-2F24-4BAD-B971-B960945ED229}" type="presParOf" srcId="{9553CC5D-9EA2-449C-B797-768661B1D8AD}" destId="{8B407ED7-00B1-4A60-8D3F-CB998BAB6098}" srcOrd="1" destOrd="0" presId="urn:microsoft.com/office/officeart/2005/8/layout/orgChart1"/>
    <dgm:cxn modelId="{0657455F-41AF-4268-95EB-05E524C4BFE5}" type="presParOf" srcId="{8B407ED7-00B1-4A60-8D3F-CB998BAB6098}" destId="{9BEC92FC-FA2F-47A1-A4E7-6FE853113949}" srcOrd="0" destOrd="0" presId="urn:microsoft.com/office/officeart/2005/8/layout/orgChart1"/>
    <dgm:cxn modelId="{6A75EEEE-595C-499C-9A49-5108F13F7DC3}" type="presParOf" srcId="{8B407ED7-00B1-4A60-8D3F-CB998BAB6098}" destId="{5A60730D-EA11-4232-AB88-773BD69FF92B}" srcOrd="1" destOrd="0" presId="urn:microsoft.com/office/officeart/2005/8/layout/orgChart1"/>
    <dgm:cxn modelId="{F07C1AA1-FDC1-493C-81E8-58E190656124}" type="presParOf" srcId="{5A60730D-EA11-4232-AB88-773BD69FF92B}" destId="{23999755-BC41-485F-8EAB-5A20B3622EFA}" srcOrd="0" destOrd="0" presId="urn:microsoft.com/office/officeart/2005/8/layout/orgChart1"/>
    <dgm:cxn modelId="{00FB198A-5198-4933-B652-E0B2900718CD}" type="presParOf" srcId="{23999755-BC41-485F-8EAB-5A20B3622EFA}" destId="{50105446-B94D-47B8-85EA-E6382AB1E449}" srcOrd="0" destOrd="0" presId="urn:microsoft.com/office/officeart/2005/8/layout/orgChart1"/>
    <dgm:cxn modelId="{2863EA18-DAA4-4C30-80D2-331719F30209}" type="presParOf" srcId="{23999755-BC41-485F-8EAB-5A20B3622EFA}" destId="{31DADB44-7341-47A5-8009-08CA67E2F4ED}" srcOrd="1" destOrd="0" presId="urn:microsoft.com/office/officeart/2005/8/layout/orgChart1"/>
    <dgm:cxn modelId="{DA4C93DA-0B38-4706-9D0D-D852B0E2AB81}" type="presParOf" srcId="{5A60730D-EA11-4232-AB88-773BD69FF92B}" destId="{234AA786-9EE9-4A7D-BE24-CA7A88C1709C}" srcOrd="1" destOrd="0" presId="urn:microsoft.com/office/officeart/2005/8/layout/orgChart1"/>
    <dgm:cxn modelId="{EB30E5A9-2B50-423B-9FA9-42E7637AAF8D}" type="presParOf" srcId="{5A60730D-EA11-4232-AB88-773BD69FF92B}" destId="{693F9FCA-75D1-40A6-BE2B-87987489EFD6}" srcOrd="2" destOrd="0" presId="urn:microsoft.com/office/officeart/2005/8/layout/orgChart1"/>
    <dgm:cxn modelId="{2A3A30C5-8958-4804-B8E1-4AB6B165B4C0}" type="presParOf" srcId="{9553CC5D-9EA2-449C-B797-768661B1D8AD}" destId="{F9DF45D4-8BE1-41DC-9031-5C7D76FAE0D7}" srcOrd="2" destOrd="0" presId="urn:microsoft.com/office/officeart/2005/8/layout/orgChart1"/>
    <dgm:cxn modelId="{6DD60889-5DB5-45B4-BC7A-1A15FE19E225}" type="presParOf" srcId="{4FDF0DA7-8159-42B5-A493-21EE872278D6}" destId="{F2DFE6B0-3943-4258-BFD2-DFB993E1F9B1}" srcOrd="20" destOrd="0" presId="urn:microsoft.com/office/officeart/2005/8/layout/orgChart1"/>
    <dgm:cxn modelId="{5C829B79-6B1A-49E3-8414-2D3A2AB0D519}" type="presParOf" srcId="{4FDF0DA7-8159-42B5-A493-21EE872278D6}" destId="{49C2D686-EB92-46E6-AD74-3492F8ADDBED}" srcOrd="21" destOrd="0" presId="urn:microsoft.com/office/officeart/2005/8/layout/orgChart1"/>
    <dgm:cxn modelId="{5CE74EBC-4ED0-4572-A468-9ABEB1DD4AC8}" type="presParOf" srcId="{49C2D686-EB92-46E6-AD74-3492F8ADDBED}" destId="{13521CED-E8C5-4D82-BC96-B455C22435ED}" srcOrd="0" destOrd="0" presId="urn:microsoft.com/office/officeart/2005/8/layout/orgChart1"/>
    <dgm:cxn modelId="{D0E6703A-2C03-46B9-A267-073F1A5AEB24}" type="presParOf" srcId="{13521CED-E8C5-4D82-BC96-B455C22435ED}" destId="{1C073521-B04A-4F9D-B23A-74C8BB733FC0}" srcOrd="0" destOrd="0" presId="urn:microsoft.com/office/officeart/2005/8/layout/orgChart1"/>
    <dgm:cxn modelId="{E0A86BD6-6EA4-4EEC-BA82-4C00E51C07D9}" type="presParOf" srcId="{13521CED-E8C5-4D82-BC96-B455C22435ED}" destId="{EB966FC1-CCA2-4665-A785-26A4495D54F3}" srcOrd="1" destOrd="0" presId="urn:microsoft.com/office/officeart/2005/8/layout/orgChart1"/>
    <dgm:cxn modelId="{EDD53A6E-2131-4739-B38D-57A4BE9642D1}" type="presParOf" srcId="{49C2D686-EB92-46E6-AD74-3492F8ADDBED}" destId="{A1A14218-4EF3-4CF6-89D9-EF773AB2CFE8}" srcOrd="1" destOrd="0" presId="urn:microsoft.com/office/officeart/2005/8/layout/orgChart1"/>
    <dgm:cxn modelId="{95E40EDA-D914-481E-A7F6-4267B21D54D9}" type="presParOf" srcId="{A1A14218-4EF3-4CF6-89D9-EF773AB2CFE8}" destId="{4E539D1D-17E1-4BF2-8748-C6826CF9625B}" srcOrd="0" destOrd="0" presId="urn:microsoft.com/office/officeart/2005/8/layout/orgChart1"/>
    <dgm:cxn modelId="{643FA114-FB2D-4BC8-97F2-ABF559041911}" type="presParOf" srcId="{A1A14218-4EF3-4CF6-89D9-EF773AB2CFE8}" destId="{C0F944B2-2D83-40DC-9EAA-3970C20EC2B3}" srcOrd="1" destOrd="0" presId="urn:microsoft.com/office/officeart/2005/8/layout/orgChart1"/>
    <dgm:cxn modelId="{6E40BD3D-765B-4451-8A1C-B1011F4D56BA}" type="presParOf" srcId="{C0F944B2-2D83-40DC-9EAA-3970C20EC2B3}" destId="{94476BCA-3D4B-4288-88B8-5F6ACFCADB37}" srcOrd="0" destOrd="0" presId="urn:microsoft.com/office/officeart/2005/8/layout/orgChart1"/>
    <dgm:cxn modelId="{660BD7F2-928F-48C6-98B2-02BA271FC3D3}" type="presParOf" srcId="{94476BCA-3D4B-4288-88B8-5F6ACFCADB37}" destId="{D60E6761-C7DE-461C-9F34-658E51C177F2}" srcOrd="0" destOrd="0" presId="urn:microsoft.com/office/officeart/2005/8/layout/orgChart1"/>
    <dgm:cxn modelId="{58903726-6210-42FA-B5BD-559032D485CE}" type="presParOf" srcId="{94476BCA-3D4B-4288-88B8-5F6ACFCADB37}" destId="{586D9C5F-4575-454D-9449-7A8F6A3A5540}" srcOrd="1" destOrd="0" presId="urn:microsoft.com/office/officeart/2005/8/layout/orgChart1"/>
    <dgm:cxn modelId="{41D89FD7-F4F5-4609-8450-E062F44683EE}" type="presParOf" srcId="{C0F944B2-2D83-40DC-9EAA-3970C20EC2B3}" destId="{4F28B478-4C12-4442-B412-E83ED529436E}" srcOrd="1" destOrd="0" presId="urn:microsoft.com/office/officeart/2005/8/layout/orgChart1"/>
    <dgm:cxn modelId="{6FB8DA75-13DF-4155-87AA-A05A37AD0B45}" type="presParOf" srcId="{C0F944B2-2D83-40DC-9EAA-3970C20EC2B3}" destId="{17A2AD1B-A358-43FA-A342-437E3322F244}" srcOrd="2" destOrd="0" presId="urn:microsoft.com/office/officeart/2005/8/layout/orgChart1"/>
    <dgm:cxn modelId="{F677D09A-E1CE-41A8-9490-1A9BF457DB9B}" type="presParOf" srcId="{A1A14218-4EF3-4CF6-89D9-EF773AB2CFE8}" destId="{634D0108-EA54-4C7E-B595-D18DD1DDFE32}" srcOrd="2" destOrd="0" presId="urn:microsoft.com/office/officeart/2005/8/layout/orgChart1"/>
    <dgm:cxn modelId="{8E1ADB29-B7FB-49C8-9EE2-33BC2969B35A}" type="presParOf" srcId="{A1A14218-4EF3-4CF6-89D9-EF773AB2CFE8}" destId="{B1E81F45-E427-4794-8C3B-F59786A1BD3D}" srcOrd="3" destOrd="0" presId="urn:microsoft.com/office/officeart/2005/8/layout/orgChart1"/>
    <dgm:cxn modelId="{5FAE0BBE-7060-4CF4-8BDD-48D60D13C66D}" type="presParOf" srcId="{B1E81F45-E427-4794-8C3B-F59786A1BD3D}" destId="{9DD82BE0-DC04-4738-A085-7BFCAA1474F9}" srcOrd="0" destOrd="0" presId="urn:microsoft.com/office/officeart/2005/8/layout/orgChart1"/>
    <dgm:cxn modelId="{C86C573A-04E2-407D-955F-6D5FE6049C45}" type="presParOf" srcId="{9DD82BE0-DC04-4738-A085-7BFCAA1474F9}" destId="{B482376C-FB69-4AD0-9565-6A0185F1C337}" srcOrd="0" destOrd="0" presId="urn:microsoft.com/office/officeart/2005/8/layout/orgChart1"/>
    <dgm:cxn modelId="{DC52ACAF-F3A7-425D-BE5B-2CD61EA31505}" type="presParOf" srcId="{9DD82BE0-DC04-4738-A085-7BFCAA1474F9}" destId="{6824CC87-5A48-4E10-9FD8-8670FEC00C04}" srcOrd="1" destOrd="0" presId="urn:microsoft.com/office/officeart/2005/8/layout/orgChart1"/>
    <dgm:cxn modelId="{B186A004-CCAE-460B-8CAF-28659606ABB8}" type="presParOf" srcId="{B1E81F45-E427-4794-8C3B-F59786A1BD3D}" destId="{3166DB82-0CC6-4F93-8E78-46309AFCCBE7}" srcOrd="1" destOrd="0" presId="urn:microsoft.com/office/officeart/2005/8/layout/orgChart1"/>
    <dgm:cxn modelId="{42D037A9-5008-4230-8FBE-644E8DCCB599}" type="presParOf" srcId="{B1E81F45-E427-4794-8C3B-F59786A1BD3D}" destId="{76D2AD19-1DE0-4C03-AF1B-BCDE6039AA72}" srcOrd="2" destOrd="0" presId="urn:microsoft.com/office/officeart/2005/8/layout/orgChart1"/>
    <dgm:cxn modelId="{EE11753D-78A8-456E-A4E1-DFA27883FAE6}" type="presParOf" srcId="{49C2D686-EB92-46E6-AD74-3492F8ADDBED}" destId="{19FF7E73-F8A4-4063-B1DC-AC26BD17A63F}" srcOrd="2" destOrd="0" presId="urn:microsoft.com/office/officeart/2005/8/layout/orgChart1"/>
    <dgm:cxn modelId="{A3E128BC-7A41-4D29-8E06-27E7D3D9ACE1}" type="presParOf" srcId="{4FDF0DA7-8159-42B5-A493-21EE872278D6}" destId="{83B92CCE-FAEA-4A68-8C52-1A072EC07CFC}" srcOrd="22" destOrd="0" presId="urn:microsoft.com/office/officeart/2005/8/layout/orgChart1"/>
    <dgm:cxn modelId="{B1D36E2A-6A37-4657-B4E1-F6A8ED923CC7}" type="presParOf" srcId="{4FDF0DA7-8159-42B5-A493-21EE872278D6}" destId="{2FADF21A-A3BA-4D90-BA9F-6FB6364E414A}" srcOrd="23" destOrd="0" presId="urn:microsoft.com/office/officeart/2005/8/layout/orgChart1"/>
    <dgm:cxn modelId="{A1016234-96DB-4AF4-81E0-EED79DFA90B2}" type="presParOf" srcId="{2FADF21A-A3BA-4D90-BA9F-6FB6364E414A}" destId="{2A53C3AC-9936-45DD-80A0-770D0F34F9A7}" srcOrd="0" destOrd="0" presId="urn:microsoft.com/office/officeart/2005/8/layout/orgChart1"/>
    <dgm:cxn modelId="{186DD93A-BC44-464F-85A1-05637DA9BD21}" type="presParOf" srcId="{2A53C3AC-9936-45DD-80A0-770D0F34F9A7}" destId="{E7655DBA-2AC8-495E-9D75-0F1E852BE578}" srcOrd="0" destOrd="0" presId="urn:microsoft.com/office/officeart/2005/8/layout/orgChart1"/>
    <dgm:cxn modelId="{549CACEC-B57F-4D3C-8FC7-967B58D17EBB}" type="presParOf" srcId="{2A53C3AC-9936-45DD-80A0-770D0F34F9A7}" destId="{02B61AD1-1F8D-4D8A-885C-4F0214CADAFF}" srcOrd="1" destOrd="0" presId="urn:microsoft.com/office/officeart/2005/8/layout/orgChart1"/>
    <dgm:cxn modelId="{F051368C-F589-4200-A8F5-8A342B8504AC}" type="presParOf" srcId="{2FADF21A-A3BA-4D90-BA9F-6FB6364E414A}" destId="{B3085734-31B6-4DE0-9AE9-5F66598AF4A6}" srcOrd="1" destOrd="0" presId="urn:microsoft.com/office/officeart/2005/8/layout/orgChart1"/>
    <dgm:cxn modelId="{1607A762-1408-4A1F-BE85-A9A3355F6DDB}" type="presParOf" srcId="{B3085734-31B6-4DE0-9AE9-5F66598AF4A6}" destId="{8EB573AC-605D-4047-88C3-98B64E87CD29}" srcOrd="0" destOrd="0" presId="urn:microsoft.com/office/officeart/2005/8/layout/orgChart1"/>
    <dgm:cxn modelId="{069B5268-23B4-41C9-8A47-F06278C25230}" type="presParOf" srcId="{B3085734-31B6-4DE0-9AE9-5F66598AF4A6}" destId="{CC1721D3-8657-423E-A107-C7B70882192A}" srcOrd="1" destOrd="0" presId="urn:microsoft.com/office/officeart/2005/8/layout/orgChart1"/>
    <dgm:cxn modelId="{AF52E02F-5CA8-487A-85F9-1CD7CFA6E4D5}" type="presParOf" srcId="{CC1721D3-8657-423E-A107-C7B70882192A}" destId="{DFAF4779-F1AC-4728-8A3A-3BB1780B06F3}" srcOrd="0" destOrd="0" presId="urn:microsoft.com/office/officeart/2005/8/layout/orgChart1"/>
    <dgm:cxn modelId="{522B87A4-8461-4978-9AE3-AD592FF8B7D8}" type="presParOf" srcId="{DFAF4779-F1AC-4728-8A3A-3BB1780B06F3}" destId="{8F9C3C7B-B8B9-45A7-8000-46165D4DB875}" srcOrd="0" destOrd="0" presId="urn:microsoft.com/office/officeart/2005/8/layout/orgChart1"/>
    <dgm:cxn modelId="{ADE95068-64C5-457B-9548-B1E5A9E09A45}" type="presParOf" srcId="{DFAF4779-F1AC-4728-8A3A-3BB1780B06F3}" destId="{F4C64FF7-E410-4E00-9229-669E51AF62EC}" srcOrd="1" destOrd="0" presId="urn:microsoft.com/office/officeart/2005/8/layout/orgChart1"/>
    <dgm:cxn modelId="{CC3C8DD7-3626-4914-A3CE-7BD4A30C9540}" type="presParOf" srcId="{CC1721D3-8657-423E-A107-C7B70882192A}" destId="{2479C00F-A0E2-4F91-9D05-BE916299C956}" srcOrd="1" destOrd="0" presId="urn:microsoft.com/office/officeart/2005/8/layout/orgChart1"/>
    <dgm:cxn modelId="{8C3B013A-3A87-4C27-B81F-7AD7789DA87F}" type="presParOf" srcId="{CC1721D3-8657-423E-A107-C7B70882192A}" destId="{E82E026A-8DD3-4D7C-90FA-B9A2DEE49372}" srcOrd="2" destOrd="0" presId="urn:microsoft.com/office/officeart/2005/8/layout/orgChart1"/>
    <dgm:cxn modelId="{4C740517-2C7D-4E67-9064-FBD711AE09B0}" type="presParOf" srcId="{B3085734-31B6-4DE0-9AE9-5F66598AF4A6}" destId="{55F99DF2-9528-4C04-AC5D-65D747A57E43}" srcOrd="2" destOrd="0" presId="urn:microsoft.com/office/officeart/2005/8/layout/orgChart1"/>
    <dgm:cxn modelId="{4AB1EA3F-1420-4A2E-8275-461BFAAEC063}" type="presParOf" srcId="{B3085734-31B6-4DE0-9AE9-5F66598AF4A6}" destId="{81A5F6DC-AF24-4CAF-8520-D0A30AA078CD}" srcOrd="3" destOrd="0" presId="urn:microsoft.com/office/officeart/2005/8/layout/orgChart1"/>
    <dgm:cxn modelId="{485F4A71-7285-45CC-B5B2-79024B95663C}" type="presParOf" srcId="{81A5F6DC-AF24-4CAF-8520-D0A30AA078CD}" destId="{0A1DA0A3-FAEA-4DE0-AD39-DA3C52B1E861}" srcOrd="0" destOrd="0" presId="urn:microsoft.com/office/officeart/2005/8/layout/orgChart1"/>
    <dgm:cxn modelId="{D1BD9719-47D7-4C4E-B311-2DEB9CF93273}" type="presParOf" srcId="{0A1DA0A3-FAEA-4DE0-AD39-DA3C52B1E861}" destId="{1F0F8B39-DFE1-4C12-983D-04143A22CADB}" srcOrd="0" destOrd="0" presId="urn:microsoft.com/office/officeart/2005/8/layout/orgChart1"/>
    <dgm:cxn modelId="{8047B888-4456-4E46-8F9C-C1F40D509A98}" type="presParOf" srcId="{0A1DA0A3-FAEA-4DE0-AD39-DA3C52B1E861}" destId="{03C18AC7-AA2D-4077-BC9E-93FE06DF69E1}" srcOrd="1" destOrd="0" presId="urn:microsoft.com/office/officeart/2005/8/layout/orgChart1"/>
    <dgm:cxn modelId="{96B755B3-4DF2-41DB-AA10-9DE72AC4961A}" type="presParOf" srcId="{81A5F6DC-AF24-4CAF-8520-D0A30AA078CD}" destId="{DA048F96-93F6-43BA-B8CB-97D8EDBBADC1}" srcOrd="1" destOrd="0" presId="urn:microsoft.com/office/officeart/2005/8/layout/orgChart1"/>
    <dgm:cxn modelId="{3582EDB5-3A2E-4647-B2BA-204EF60387D6}" type="presParOf" srcId="{81A5F6DC-AF24-4CAF-8520-D0A30AA078CD}" destId="{4A9648A1-8451-470B-8BC7-68D521661167}" srcOrd="2" destOrd="0" presId="urn:microsoft.com/office/officeart/2005/8/layout/orgChart1"/>
    <dgm:cxn modelId="{ED81917C-2298-452D-A4CB-58612906B6F4}" type="presParOf" srcId="{B3085734-31B6-4DE0-9AE9-5F66598AF4A6}" destId="{B5652C74-0A24-40A3-A4CF-413529AC28B6}" srcOrd="4" destOrd="0" presId="urn:microsoft.com/office/officeart/2005/8/layout/orgChart1"/>
    <dgm:cxn modelId="{873993A3-7254-49D6-BE64-0332D9C11ACB}" type="presParOf" srcId="{B3085734-31B6-4DE0-9AE9-5F66598AF4A6}" destId="{6473258D-42C6-4B29-945B-1A3D7D79AAD2}" srcOrd="5" destOrd="0" presId="urn:microsoft.com/office/officeart/2005/8/layout/orgChart1"/>
    <dgm:cxn modelId="{AB701302-B22D-4B4A-AB20-510170179796}" type="presParOf" srcId="{6473258D-42C6-4B29-945B-1A3D7D79AAD2}" destId="{69AF608C-68B3-450E-835E-04C4699E9130}" srcOrd="0" destOrd="0" presId="urn:microsoft.com/office/officeart/2005/8/layout/orgChart1"/>
    <dgm:cxn modelId="{C59C23F4-8D44-4538-AF5C-6F6D07A2ABCA}" type="presParOf" srcId="{69AF608C-68B3-450E-835E-04C4699E9130}" destId="{7CA2B87B-2FA1-4FAA-896B-4EF0285DCEAB}" srcOrd="0" destOrd="0" presId="urn:microsoft.com/office/officeart/2005/8/layout/orgChart1"/>
    <dgm:cxn modelId="{3CAADCFB-1A03-4C8C-87BE-4733F7114BAE}" type="presParOf" srcId="{69AF608C-68B3-450E-835E-04C4699E9130}" destId="{ECCCA3D3-0718-48E9-8183-F98E943FF32A}" srcOrd="1" destOrd="0" presId="urn:microsoft.com/office/officeart/2005/8/layout/orgChart1"/>
    <dgm:cxn modelId="{ACBD3B90-FC5A-4451-A808-A35A833C2AF6}" type="presParOf" srcId="{6473258D-42C6-4B29-945B-1A3D7D79AAD2}" destId="{23A7DF0C-FD49-421E-8481-134C107EC36A}" srcOrd="1" destOrd="0" presId="urn:microsoft.com/office/officeart/2005/8/layout/orgChart1"/>
    <dgm:cxn modelId="{5C650BE4-91E6-4CBE-9CF7-384D87CE9880}" type="presParOf" srcId="{6473258D-42C6-4B29-945B-1A3D7D79AAD2}" destId="{8A9CC562-4F9C-44A9-991E-1336D74508D1}" srcOrd="2" destOrd="0" presId="urn:microsoft.com/office/officeart/2005/8/layout/orgChart1"/>
    <dgm:cxn modelId="{AC48DE0B-8DE1-407C-9E20-43C0F7FAE3FB}" type="presParOf" srcId="{B3085734-31B6-4DE0-9AE9-5F66598AF4A6}" destId="{75893F75-02A5-496A-8E18-EDD5718530C3}" srcOrd="6" destOrd="0" presId="urn:microsoft.com/office/officeart/2005/8/layout/orgChart1"/>
    <dgm:cxn modelId="{C83048B8-A379-4F0E-80C0-826985620951}" type="presParOf" srcId="{B3085734-31B6-4DE0-9AE9-5F66598AF4A6}" destId="{4F9D0E26-0CA5-48C3-9078-C81E07DEC877}" srcOrd="7" destOrd="0" presId="urn:microsoft.com/office/officeart/2005/8/layout/orgChart1"/>
    <dgm:cxn modelId="{46DE12A0-94CC-4BF3-A760-3CEAC92859D9}" type="presParOf" srcId="{4F9D0E26-0CA5-48C3-9078-C81E07DEC877}" destId="{F6330699-4794-40FB-98F7-13A902F82112}" srcOrd="0" destOrd="0" presId="urn:microsoft.com/office/officeart/2005/8/layout/orgChart1"/>
    <dgm:cxn modelId="{E9CC409B-5B07-4472-AE00-2641E39CCF59}" type="presParOf" srcId="{F6330699-4794-40FB-98F7-13A902F82112}" destId="{F6E86132-040E-4DE3-81A9-B0FD5A0A062D}" srcOrd="0" destOrd="0" presId="urn:microsoft.com/office/officeart/2005/8/layout/orgChart1"/>
    <dgm:cxn modelId="{45F52468-14C9-4F51-AE10-39E3D0EE22CB}" type="presParOf" srcId="{F6330699-4794-40FB-98F7-13A902F82112}" destId="{14C21D11-BC34-4DE1-A5BA-46DDE65AC025}" srcOrd="1" destOrd="0" presId="urn:microsoft.com/office/officeart/2005/8/layout/orgChart1"/>
    <dgm:cxn modelId="{78B160D1-93D4-48A5-8FA4-0A4219B0C780}" type="presParOf" srcId="{4F9D0E26-0CA5-48C3-9078-C81E07DEC877}" destId="{3B8D14DA-05CE-4473-9C70-DDE916601F0F}" srcOrd="1" destOrd="0" presId="urn:microsoft.com/office/officeart/2005/8/layout/orgChart1"/>
    <dgm:cxn modelId="{13D6C541-5D34-4E7E-8BC7-35764ED1179D}" type="presParOf" srcId="{4F9D0E26-0CA5-48C3-9078-C81E07DEC877}" destId="{DF4641CC-120E-4D51-AB49-B0C11FA56FA3}" srcOrd="2" destOrd="0" presId="urn:microsoft.com/office/officeart/2005/8/layout/orgChart1"/>
    <dgm:cxn modelId="{3EA8398A-336F-41E5-BAB5-E6081EF02CFE}" type="presParOf" srcId="{2FADF21A-A3BA-4D90-BA9F-6FB6364E414A}" destId="{C3877E4F-2F06-4291-BF33-DE7B2EC50A58}" srcOrd="2" destOrd="0" presId="urn:microsoft.com/office/officeart/2005/8/layout/orgChart1"/>
    <dgm:cxn modelId="{31FF8256-D022-4E94-AE80-1031BFEC8673}" type="presParOf" srcId="{4FDF0DA7-8159-42B5-A493-21EE872278D6}" destId="{8BCD5585-6211-43AF-884D-35E7218A83CD}" srcOrd="24" destOrd="0" presId="urn:microsoft.com/office/officeart/2005/8/layout/orgChart1"/>
    <dgm:cxn modelId="{D7CA95C6-33BC-481E-9AAD-168A3BAD075C}" type="presParOf" srcId="{4FDF0DA7-8159-42B5-A493-21EE872278D6}" destId="{DC88DFDD-034C-4E84-99F4-BB7100D9015E}" srcOrd="25" destOrd="0" presId="urn:microsoft.com/office/officeart/2005/8/layout/orgChart1"/>
    <dgm:cxn modelId="{74BB574B-0BC8-45AD-A342-3B1F15C1335C}" type="presParOf" srcId="{DC88DFDD-034C-4E84-99F4-BB7100D9015E}" destId="{A9C630A9-B1AC-42C6-8678-0C8CC4828040}" srcOrd="0" destOrd="0" presId="urn:microsoft.com/office/officeart/2005/8/layout/orgChart1"/>
    <dgm:cxn modelId="{927B3424-82F5-44FF-9CBB-3890CADB4870}" type="presParOf" srcId="{A9C630A9-B1AC-42C6-8678-0C8CC4828040}" destId="{D16EE7B4-8FB0-4A16-8665-F152BDC18C81}" srcOrd="0" destOrd="0" presId="urn:microsoft.com/office/officeart/2005/8/layout/orgChart1"/>
    <dgm:cxn modelId="{2885C137-56EA-4763-A0B2-129D31E0C559}" type="presParOf" srcId="{A9C630A9-B1AC-42C6-8678-0C8CC4828040}" destId="{09FA1E74-9735-42AF-B7AF-2D07E3B3BCC6}" srcOrd="1" destOrd="0" presId="urn:microsoft.com/office/officeart/2005/8/layout/orgChart1"/>
    <dgm:cxn modelId="{43DACE13-9095-4A8D-9902-9E644516C1F9}" type="presParOf" srcId="{DC88DFDD-034C-4E84-99F4-BB7100D9015E}" destId="{AD080383-5C82-4FE9-8EE4-8AAEEB8F5445}" srcOrd="1" destOrd="0" presId="urn:microsoft.com/office/officeart/2005/8/layout/orgChart1"/>
    <dgm:cxn modelId="{09399809-E41D-4C1D-B87C-9F65FF2788E6}" type="presParOf" srcId="{DC88DFDD-034C-4E84-99F4-BB7100D9015E}" destId="{993FAFA5-CF90-4AAC-A620-AE76913FE819}" srcOrd="2" destOrd="0" presId="urn:microsoft.com/office/officeart/2005/8/layout/orgChart1"/>
    <dgm:cxn modelId="{012DB325-A842-4510-9C61-E69AF367818A}" type="presParOf" srcId="{EEE67006-EDA3-4B3B-93C4-0A97066DE53A}" destId="{BA56ABB1-3D8E-48A5-9D17-183A3FA4401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CD5585-6211-43AF-884D-35E7218A83CD}">
      <dsp:nvSpPr>
        <dsp:cNvPr id="0" name=""/>
        <dsp:cNvSpPr/>
      </dsp:nvSpPr>
      <dsp:spPr>
        <a:xfrm>
          <a:off x="4866409" y="642901"/>
          <a:ext cx="1879071" cy="213512"/>
        </a:xfrm>
        <a:custGeom>
          <a:avLst/>
          <a:gdLst/>
          <a:ahLst/>
          <a:cxnLst/>
          <a:rect l="0" t="0" r="0" b="0"/>
          <a:pathLst>
            <a:path>
              <a:moveTo>
                <a:pt x="0" y="0"/>
              </a:moveTo>
              <a:lnTo>
                <a:pt x="0" y="147707"/>
              </a:lnTo>
              <a:lnTo>
                <a:pt x="1879071" y="147707"/>
              </a:lnTo>
              <a:lnTo>
                <a:pt x="1879071" y="213512"/>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893F75-02A5-496A-8E18-EDD5718530C3}">
      <dsp:nvSpPr>
        <dsp:cNvPr id="0" name=""/>
        <dsp:cNvSpPr/>
      </dsp:nvSpPr>
      <dsp:spPr>
        <a:xfrm>
          <a:off x="8407357" y="1738966"/>
          <a:ext cx="94007" cy="1623195"/>
        </a:xfrm>
        <a:custGeom>
          <a:avLst/>
          <a:gdLst/>
          <a:ahLst/>
          <a:cxnLst/>
          <a:rect l="0" t="0" r="0" b="0"/>
          <a:pathLst>
            <a:path>
              <a:moveTo>
                <a:pt x="0" y="0"/>
              </a:moveTo>
              <a:lnTo>
                <a:pt x="0" y="1623195"/>
              </a:lnTo>
              <a:lnTo>
                <a:pt x="94007" y="1623195"/>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652C74-0A24-40A3-A4CF-413529AC28B6}">
      <dsp:nvSpPr>
        <dsp:cNvPr id="0" name=""/>
        <dsp:cNvSpPr/>
      </dsp:nvSpPr>
      <dsp:spPr>
        <a:xfrm>
          <a:off x="8407357"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F99DF2-9528-4C04-AC5D-65D747A57E43}">
      <dsp:nvSpPr>
        <dsp:cNvPr id="0" name=""/>
        <dsp:cNvSpPr/>
      </dsp:nvSpPr>
      <dsp:spPr>
        <a:xfrm>
          <a:off x="8407357"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573AC-605D-4047-88C3-98B64E87CD29}">
      <dsp:nvSpPr>
        <dsp:cNvPr id="0" name=""/>
        <dsp:cNvSpPr/>
      </dsp:nvSpPr>
      <dsp:spPr>
        <a:xfrm>
          <a:off x="8407357"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B92CCE-FAEA-4A68-8C52-1A072EC07CFC}">
      <dsp:nvSpPr>
        <dsp:cNvPr id="0" name=""/>
        <dsp:cNvSpPr/>
      </dsp:nvSpPr>
      <dsp:spPr>
        <a:xfrm>
          <a:off x="4866409" y="642901"/>
          <a:ext cx="3791634" cy="782706"/>
        </a:xfrm>
        <a:custGeom>
          <a:avLst/>
          <a:gdLst/>
          <a:ahLst/>
          <a:cxnLst/>
          <a:rect l="0" t="0" r="0" b="0"/>
          <a:pathLst>
            <a:path>
              <a:moveTo>
                <a:pt x="0" y="0"/>
              </a:moveTo>
              <a:lnTo>
                <a:pt x="0" y="716900"/>
              </a:lnTo>
              <a:lnTo>
                <a:pt x="3791634" y="716900"/>
              </a:lnTo>
              <a:lnTo>
                <a:pt x="3791634"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4D0108-EA54-4C7E-B595-D18DD1DDFE32}">
      <dsp:nvSpPr>
        <dsp:cNvPr id="0" name=""/>
        <dsp:cNvSpPr/>
      </dsp:nvSpPr>
      <dsp:spPr>
        <a:xfrm>
          <a:off x="7649030"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39D1D-17E1-4BF2-8748-C6826CF9625B}">
      <dsp:nvSpPr>
        <dsp:cNvPr id="0" name=""/>
        <dsp:cNvSpPr/>
      </dsp:nvSpPr>
      <dsp:spPr>
        <a:xfrm>
          <a:off x="7649030"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FE6B0-3943-4258-BFD2-DFB993E1F9B1}">
      <dsp:nvSpPr>
        <dsp:cNvPr id="0" name=""/>
        <dsp:cNvSpPr/>
      </dsp:nvSpPr>
      <dsp:spPr>
        <a:xfrm>
          <a:off x="4866409" y="642901"/>
          <a:ext cx="3033307" cy="782706"/>
        </a:xfrm>
        <a:custGeom>
          <a:avLst/>
          <a:gdLst/>
          <a:ahLst/>
          <a:cxnLst/>
          <a:rect l="0" t="0" r="0" b="0"/>
          <a:pathLst>
            <a:path>
              <a:moveTo>
                <a:pt x="0" y="0"/>
              </a:moveTo>
              <a:lnTo>
                <a:pt x="0" y="716900"/>
              </a:lnTo>
              <a:lnTo>
                <a:pt x="3033307" y="716900"/>
              </a:lnTo>
              <a:lnTo>
                <a:pt x="3033307"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EC92FC-FA2F-47A1-A4E7-6FE853113949}">
      <dsp:nvSpPr>
        <dsp:cNvPr id="0" name=""/>
        <dsp:cNvSpPr/>
      </dsp:nvSpPr>
      <dsp:spPr>
        <a:xfrm>
          <a:off x="6890703"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079C54-E312-4FC9-BE1B-640B714D58F8}">
      <dsp:nvSpPr>
        <dsp:cNvPr id="0" name=""/>
        <dsp:cNvSpPr/>
      </dsp:nvSpPr>
      <dsp:spPr>
        <a:xfrm>
          <a:off x="4866409" y="642901"/>
          <a:ext cx="2274980" cy="782706"/>
        </a:xfrm>
        <a:custGeom>
          <a:avLst/>
          <a:gdLst/>
          <a:ahLst/>
          <a:cxnLst/>
          <a:rect l="0" t="0" r="0" b="0"/>
          <a:pathLst>
            <a:path>
              <a:moveTo>
                <a:pt x="0" y="0"/>
              </a:moveTo>
              <a:lnTo>
                <a:pt x="0" y="716900"/>
              </a:lnTo>
              <a:lnTo>
                <a:pt x="2274980" y="716900"/>
              </a:lnTo>
              <a:lnTo>
                <a:pt x="227498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E3BC1-856D-4FD7-9EB6-262617C4C653}">
      <dsp:nvSpPr>
        <dsp:cNvPr id="0" name=""/>
        <dsp:cNvSpPr/>
      </dsp:nvSpPr>
      <dsp:spPr>
        <a:xfrm>
          <a:off x="6132376"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A4F302-18C7-44C1-9694-796B218AE2A2}">
      <dsp:nvSpPr>
        <dsp:cNvPr id="0" name=""/>
        <dsp:cNvSpPr/>
      </dsp:nvSpPr>
      <dsp:spPr>
        <a:xfrm>
          <a:off x="6132376"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DDEAA-B41E-4915-9E73-9653062BA431}">
      <dsp:nvSpPr>
        <dsp:cNvPr id="0" name=""/>
        <dsp:cNvSpPr/>
      </dsp:nvSpPr>
      <dsp:spPr>
        <a:xfrm>
          <a:off x="6132376"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7D6C2-9252-444E-99AA-9C1932DA8172}">
      <dsp:nvSpPr>
        <dsp:cNvPr id="0" name=""/>
        <dsp:cNvSpPr/>
      </dsp:nvSpPr>
      <dsp:spPr>
        <a:xfrm>
          <a:off x="4866409" y="642901"/>
          <a:ext cx="1516653" cy="782706"/>
        </a:xfrm>
        <a:custGeom>
          <a:avLst/>
          <a:gdLst/>
          <a:ahLst/>
          <a:cxnLst/>
          <a:rect l="0" t="0" r="0" b="0"/>
          <a:pathLst>
            <a:path>
              <a:moveTo>
                <a:pt x="0" y="0"/>
              </a:moveTo>
              <a:lnTo>
                <a:pt x="0" y="716900"/>
              </a:lnTo>
              <a:lnTo>
                <a:pt x="1516653" y="716900"/>
              </a:lnTo>
              <a:lnTo>
                <a:pt x="1516653"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1C917-DB65-44A5-A2F1-CDDB25890ADD}">
      <dsp:nvSpPr>
        <dsp:cNvPr id="0" name=""/>
        <dsp:cNvSpPr/>
      </dsp:nvSpPr>
      <dsp:spPr>
        <a:xfrm>
          <a:off x="5374049"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2A439-8381-4114-A630-4C0B67DD17F2}">
      <dsp:nvSpPr>
        <dsp:cNvPr id="0" name=""/>
        <dsp:cNvSpPr/>
      </dsp:nvSpPr>
      <dsp:spPr>
        <a:xfrm>
          <a:off x="5374049"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B41D0D-067D-47D2-BBD7-0E9422B5329F}">
      <dsp:nvSpPr>
        <dsp:cNvPr id="0" name=""/>
        <dsp:cNvSpPr/>
      </dsp:nvSpPr>
      <dsp:spPr>
        <a:xfrm>
          <a:off x="5374049"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28B99-C94B-4778-ABCD-4BBCC44D69A0}">
      <dsp:nvSpPr>
        <dsp:cNvPr id="0" name=""/>
        <dsp:cNvSpPr/>
      </dsp:nvSpPr>
      <dsp:spPr>
        <a:xfrm>
          <a:off x="4866409" y="642901"/>
          <a:ext cx="758326" cy="782706"/>
        </a:xfrm>
        <a:custGeom>
          <a:avLst/>
          <a:gdLst/>
          <a:ahLst/>
          <a:cxnLst/>
          <a:rect l="0" t="0" r="0" b="0"/>
          <a:pathLst>
            <a:path>
              <a:moveTo>
                <a:pt x="0" y="0"/>
              </a:moveTo>
              <a:lnTo>
                <a:pt x="0" y="716900"/>
              </a:lnTo>
              <a:lnTo>
                <a:pt x="758326" y="716900"/>
              </a:lnTo>
              <a:lnTo>
                <a:pt x="758326"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3AFFA-4A64-4886-828F-EC5975D280A0}">
      <dsp:nvSpPr>
        <dsp:cNvPr id="0" name=""/>
        <dsp:cNvSpPr/>
      </dsp:nvSpPr>
      <dsp:spPr>
        <a:xfrm>
          <a:off x="4615722"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32C5E-7AB2-4F1A-AF5B-FC87C8FA0FE1}">
      <dsp:nvSpPr>
        <dsp:cNvPr id="0" name=""/>
        <dsp:cNvSpPr/>
      </dsp:nvSpPr>
      <dsp:spPr>
        <a:xfrm>
          <a:off x="4615722"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75BB9-351B-41CB-B30F-EA436F8F335F}">
      <dsp:nvSpPr>
        <dsp:cNvPr id="0" name=""/>
        <dsp:cNvSpPr/>
      </dsp:nvSpPr>
      <dsp:spPr>
        <a:xfrm>
          <a:off x="4615722"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15CBD-0609-4C87-B2D3-ABFEEAFA5F5A}">
      <dsp:nvSpPr>
        <dsp:cNvPr id="0" name=""/>
        <dsp:cNvSpPr/>
      </dsp:nvSpPr>
      <dsp:spPr>
        <a:xfrm>
          <a:off x="4820688" y="642901"/>
          <a:ext cx="91440" cy="782706"/>
        </a:xfrm>
        <a:custGeom>
          <a:avLst/>
          <a:gdLst/>
          <a:ahLst/>
          <a:cxnLst/>
          <a:rect l="0" t="0" r="0" b="0"/>
          <a:pathLst>
            <a:path>
              <a:moveTo>
                <a:pt x="45720" y="0"/>
              </a:moveTo>
              <a:lnTo>
                <a:pt x="4572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B864AC-9FD5-49BC-84FF-57B4B3FF9F87}">
      <dsp:nvSpPr>
        <dsp:cNvPr id="0" name=""/>
        <dsp:cNvSpPr/>
      </dsp:nvSpPr>
      <dsp:spPr>
        <a:xfrm>
          <a:off x="3857395" y="1738966"/>
          <a:ext cx="94007" cy="1623195"/>
        </a:xfrm>
        <a:custGeom>
          <a:avLst/>
          <a:gdLst/>
          <a:ahLst/>
          <a:cxnLst/>
          <a:rect l="0" t="0" r="0" b="0"/>
          <a:pathLst>
            <a:path>
              <a:moveTo>
                <a:pt x="0" y="0"/>
              </a:moveTo>
              <a:lnTo>
                <a:pt x="0" y="1623195"/>
              </a:lnTo>
              <a:lnTo>
                <a:pt x="94007" y="1623195"/>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14642E-FC80-45E9-823D-244BADE0CD9C}">
      <dsp:nvSpPr>
        <dsp:cNvPr id="0" name=""/>
        <dsp:cNvSpPr/>
      </dsp:nvSpPr>
      <dsp:spPr>
        <a:xfrm>
          <a:off x="3857395"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2A55F-26EA-4829-B05C-75E67C4A834D}">
      <dsp:nvSpPr>
        <dsp:cNvPr id="0" name=""/>
        <dsp:cNvSpPr/>
      </dsp:nvSpPr>
      <dsp:spPr>
        <a:xfrm>
          <a:off x="3857395"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8689AB-0A96-485B-A03D-27DA83CEADF7}">
      <dsp:nvSpPr>
        <dsp:cNvPr id="0" name=""/>
        <dsp:cNvSpPr/>
      </dsp:nvSpPr>
      <dsp:spPr>
        <a:xfrm>
          <a:off x="3857395"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439DF-B0D7-4781-862C-F9BF8FDD038C}">
      <dsp:nvSpPr>
        <dsp:cNvPr id="0" name=""/>
        <dsp:cNvSpPr/>
      </dsp:nvSpPr>
      <dsp:spPr>
        <a:xfrm>
          <a:off x="4108082" y="642901"/>
          <a:ext cx="758326" cy="782706"/>
        </a:xfrm>
        <a:custGeom>
          <a:avLst/>
          <a:gdLst/>
          <a:ahLst/>
          <a:cxnLst/>
          <a:rect l="0" t="0" r="0" b="0"/>
          <a:pathLst>
            <a:path>
              <a:moveTo>
                <a:pt x="758326" y="0"/>
              </a:moveTo>
              <a:lnTo>
                <a:pt x="758326" y="716900"/>
              </a:lnTo>
              <a:lnTo>
                <a:pt x="0" y="716900"/>
              </a:lnTo>
              <a:lnTo>
                <a:pt x="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1A87D3-5DBA-4011-AC49-45DA1969D688}">
      <dsp:nvSpPr>
        <dsp:cNvPr id="0" name=""/>
        <dsp:cNvSpPr/>
      </dsp:nvSpPr>
      <dsp:spPr>
        <a:xfrm>
          <a:off x="3099068" y="1738966"/>
          <a:ext cx="94007" cy="2513133"/>
        </a:xfrm>
        <a:custGeom>
          <a:avLst/>
          <a:gdLst/>
          <a:ahLst/>
          <a:cxnLst/>
          <a:rect l="0" t="0" r="0" b="0"/>
          <a:pathLst>
            <a:path>
              <a:moveTo>
                <a:pt x="0" y="0"/>
              </a:moveTo>
              <a:lnTo>
                <a:pt x="0" y="2513133"/>
              </a:lnTo>
              <a:lnTo>
                <a:pt x="94007" y="2513133"/>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FCEA4-2B7C-4472-9F3D-1A332FE1039C}">
      <dsp:nvSpPr>
        <dsp:cNvPr id="0" name=""/>
        <dsp:cNvSpPr/>
      </dsp:nvSpPr>
      <dsp:spPr>
        <a:xfrm>
          <a:off x="3099068" y="1738966"/>
          <a:ext cx="94007" cy="2068164"/>
        </a:xfrm>
        <a:custGeom>
          <a:avLst/>
          <a:gdLst/>
          <a:ahLst/>
          <a:cxnLst/>
          <a:rect l="0" t="0" r="0" b="0"/>
          <a:pathLst>
            <a:path>
              <a:moveTo>
                <a:pt x="0" y="0"/>
              </a:moveTo>
              <a:lnTo>
                <a:pt x="0" y="2068164"/>
              </a:lnTo>
              <a:lnTo>
                <a:pt x="94007" y="2068164"/>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1CEA5-08AC-419A-BC6A-E46FEB984F61}">
      <dsp:nvSpPr>
        <dsp:cNvPr id="0" name=""/>
        <dsp:cNvSpPr/>
      </dsp:nvSpPr>
      <dsp:spPr>
        <a:xfrm>
          <a:off x="3099068" y="1738966"/>
          <a:ext cx="94007" cy="1623195"/>
        </a:xfrm>
        <a:custGeom>
          <a:avLst/>
          <a:gdLst/>
          <a:ahLst/>
          <a:cxnLst/>
          <a:rect l="0" t="0" r="0" b="0"/>
          <a:pathLst>
            <a:path>
              <a:moveTo>
                <a:pt x="0" y="0"/>
              </a:moveTo>
              <a:lnTo>
                <a:pt x="0" y="1623195"/>
              </a:lnTo>
              <a:lnTo>
                <a:pt x="94007" y="1623195"/>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C5F0E-BE19-475D-9E00-1EDA39415FB8}">
      <dsp:nvSpPr>
        <dsp:cNvPr id="0" name=""/>
        <dsp:cNvSpPr/>
      </dsp:nvSpPr>
      <dsp:spPr>
        <a:xfrm>
          <a:off x="3099068"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3367A-61F8-4231-B970-61C44192B722}">
      <dsp:nvSpPr>
        <dsp:cNvPr id="0" name=""/>
        <dsp:cNvSpPr/>
      </dsp:nvSpPr>
      <dsp:spPr>
        <a:xfrm>
          <a:off x="3099068"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C23C3-3C9B-4A49-BC8E-FAB0A4F22CF8}">
      <dsp:nvSpPr>
        <dsp:cNvPr id="0" name=""/>
        <dsp:cNvSpPr/>
      </dsp:nvSpPr>
      <dsp:spPr>
        <a:xfrm>
          <a:off x="3099068"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7E9F2-BDE9-4D6D-80F4-7D6D1338F84C}">
      <dsp:nvSpPr>
        <dsp:cNvPr id="0" name=""/>
        <dsp:cNvSpPr/>
      </dsp:nvSpPr>
      <dsp:spPr>
        <a:xfrm>
          <a:off x="3349755" y="642901"/>
          <a:ext cx="1516653" cy="782706"/>
        </a:xfrm>
        <a:custGeom>
          <a:avLst/>
          <a:gdLst/>
          <a:ahLst/>
          <a:cxnLst/>
          <a:rect l="0" t="0" r="0" b="0"/>
          <a:pathLst>
            <a:path>
              <a:moveTo>
                <a:pt x="1516653" y="0"/>
              </a:moveTo>
              <a:lnTo>
                <a:pt x="1516653" y="716900"/>
              </a:lnTo>
              <a:lnTo>
                <a:pt x="0" y="716900"/>
              </a:lnTo>
              <a:lnTo>
                <a:pt x="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FB79CD-1AD8-4A25-992F-9267DA24CD81}">
      <dsp:nvSpPr>
        <dsp:cNvPr id="0" name=""/>
        <dsp:cNvSpPr/>
      </dsp:nvSpPr>
      <dsp:spPr>
        <a:xfrm>
          <a:off x="2340741" y="1738966"/>
          <a:ext cx="94007" cy="1623195"/>
        </a:xfrm>
        <a:custGeom>
          <a:avLst/>
          <a:gdLst/>
          <a:ahLst/>
          <a:cxnLst/>
          <a:rect l="0" t="0" r="0" b="0"/>
          <a:pathLst>
            <a:path>
              <a:moveTo>
                <a:pt x="0" y="0"/>
              </a:moveTo>
              <a:lnTo>
                <a:pt x="0" y="1623195"/>
              </a:lnTo>
              <a:lnTo>
                <a:pt x="94007" y="1623195"/>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743E47-9D2D-440F-86EA-7EDD91E9DDD7}">
      <dsp:nvSpPr>
        <dsp:cNvPr id="0" name=""/>
        <dsp:cNvSpPr/>
      </dsp:nvSpPr>
      <dsp:spPr>
        <a:xfrm>
          <a:off x="2340741" y="1738966"/>
          <a:ext cx="94007" cy="1178227"/>
        </a:xfrm>
        <a:custGeom>
          <a:avLst/>
          <a:gdLst/>
          <a:ahLst/>
          <a:cxnLst/>
          <a:rect l="0" t="0" r="0" b="0"/>
          <a:pathLst>
            <a:path>
              <a:moveTo>
                <a:pt x="0" y="0"/>
              </a:moveTo>
              <a:lnTo>
                <a:pt x="0" y="1178227"/>
              </a:lnTo>
              <a:lnTo>
                <a:pt x="94007" y="1178227"/>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4D8911-33BC-4F0F-8120-7439BA23F913}">
      <dsp:nvSpPr>
        <dsp:cNvPr id="0" name=""/>
        <dsp:cNvSpPr/>
      </dsp:nvSpPr>
      <dsp:spPr>
        <a:xfrm>
          <a:off x="2340741" y="1738966"/>
          <a:ext cx="94007" cy="733258"/>
        </a:xfrm>
        <a:custGeom>
          <a:avLst/>
          <a:gdLst/>
          <a:ahLst/>
          <a:cxnLst/>
          <a:rect l="0" t="0" r="0" b="0"/>
          <a:pathLst>
            <a:path>
              <a:moveTo>
                <a:pt x="0" y="0"/>
              </a:moveTo>
              <a:lnTo>
                <a:pt x="0" y="733258"/>
              </a:lnTo>
              <a:lnTo>
                <a:pt x="94007" y="733258"/>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87B421-3EA7-4AF9-86BD-2B4B8B709E3C}">
      <dsp:nvSpPr>
        <dsp:cNvPr id="0" name=""/>
        <dsp:cNvSpPr/>
      </dsp:nvSpPr>
      <dsp:spPr>
        <a:xfrm>
          <a:off x="2340741" y="1738966"/>
          <a:ext cx="94007" cy="288289"/>
        </a:xfrm>
        <a:custGeom>
          <a:avLst/>
          <a:gdLst/>
          <a:ahLst/>
          <a:cxnLst/>
          <a:rect l="0" t="0" r="0" b="0"/>
          <a:pathLst>
            <a:path>
              <a:moveTo>
                <a:pt x="0" y="0"/>
              </a:moveTo>
              <a:lnTo>
                <a:pt x="0" y="288289"/>
              </a:lnTo>
              <a:lnTo>
                <a:pt x="94007" y="288289"/>
              </a:lnTo>
            </a:path>
          </a:pathLst>
        </a:custGeom>
        <a:noFill/>
        <a:ln w="25400">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C21B9-B913-457C-9438-6BF3C1B638FA}">
      <dsp:nvSpPr>
        <dsp:cNvPr id="0" name=""/>
        <dsp:cNvSpPr/>
      </dsp:nvSpPr>
      <dsp:spPr>
        <a:xfrm>
          <a:off x="2591428" y="642901"/>
          <a:ext cx="2274980" cy="782706"/>
        </a:xfrm>
        <a:custGeom>
          <a:avLst/>
          <a:gdLst/>
          <a:ahLst/>
          <a:cxnLst/>
          <a:rect l="0" t="0" r="0" b="0"/>
          <a:pathLst>
            <a:path>
              <a:moveTo>
                <a:pt x="2274980" y="0"/>
              </a:moveTo>
              <a:lnTo>
                <a:pt x="2274980" y="716900"/>
              </a:lnTo>
              <a:lnTo>
                <a:pt x="0" y="716900"/>
              </a:lnTo>
              <a:lnTo>
                <a:pt x="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A0F53-AC32-4AEE-8B4E-7BD9147A0176}">
      <dsp:nvSpPr>
        <dsp:cNvPr id="0" name=""/>
        <dsp:cNvSpPr/>
      </dsp:nvSpPr>
      <dsp:spPr>
        <a:xfrm>
          <a:off x="2913792" y="642901"/>
          <a:ext cx="1952616" cy="210852"/>
        </a:xfrm>
        <a:custGeom>
          <a:avLst/>
          <a:gdLst/>
          <a:ahLst/>
          <a:cxnLst/>
          <a:rect l="0" t="0" r="0" b="0"/>
          <a:pathLst>
            <a:path>
              <a:moveTo>
                <a:pt x="1952616" y="0"/>
              </a:moveTo>
              <a:lnTo>
                <a:pt x="1952616" y="145047"/>
              </a:lnTo>
              <a:lnTo>
                <a:pt x="0" y="145047"/>
              </a:lnTo>
              <a:lnTo>
                <a:pt x="0" y="210852"/>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8BC9EF-9965-46F4-B5CA-DC6E7A3AED80}">
      <dsp:nvSpPr>
        <dsp:cNvPr id="0" name=""/>
        <dsp:cNvSpPr/>
      </dsp:nvSpPr>
      <dsp:spPr>
        <a:xfrm>
          <a:off x="1875492" y="642901"/>
          <a:ext cx="2990916" cy="782706"/>
        </a:xfrm>
        <a:custGeom>
          <a:avLst/>
          <a:gdLst/>
          <a:ahLst/>
          <a:cxnLst/>
          <a:rect l="0" t="0" r="0" b="0"/>
          <a:pathLst>
            <a:path>
              <a:moveTo>
                <a:pt x="2990916" y="0"/>
              </a:moveTo>
              <a:lnTo>
                <a:pt x="2990916" y="716900"/>
              </a:lnTo>
              <a:lnTo>
                <a:pt x="0" y="716900"/>
              </a:lnTo>
              <a:lnTo>
                <a:pt x="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F44BD-936C-4885-8BA6-00C76CDEDBB3}">
      <dsp:nvSpPr>
        <dsp:cNvPr id="0" name=""/>
        <dsp:cNvSpPr/>
      </dsp:nvSpPr>
      <dsp:spPr>
        <a:xfrm>
          <a:off x="1183728" y="642901"/>
          <a:ext cx="3682680" cy="782706"/>
        </a:xfrm>
        <a:custGeom>
          <a:avLst/>
          <a:gdLst/>
          <a:ahLst/>
          <a:cxnLst/>
          <a:rect l="0" t="0" r="0" b="0"/>
          <a:pathLst>
            <a:path>
              <a:moveTo>
                <a:pt x="3682680" y="0"/>
              </a:moveTo>
              <a:lnTo>
                <a:pt x="3682680" y="716900"/>
              </a:lnTo>
              <a:lnTo>
                <a:pt x="0" y="716900"/>
              </a:lnTo>
              <a:lnTo>
                <a:pt x="0" y="782706"/>
              </a:lnTo>
            </a:path>
          </a:pathLst>
        </a:custGeom>
        <a:noFill/>
        <a:ln w="25400">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5E2FA-ECB2-474D-AE44-76C086210118}">
      <dsp:nvSpPr>
        <dsp:cNvPr id="0" name=""/>
        <dsp:cNvSpPr/>
      </dsp:nvSpPr>
      <dsp:spPr>
        <a:xfrm>
          <a:off x="4553050" y="329543"/>
          <a:ext cx="626716" cy="313358"/>
        </a:xfrm>
        <a:prstGeom prst="roundRect">
          <a:avLst/>
        </a:prstGeom>
        <a:gradFill rotWithShape="0">
          <a:gsLst>
            <a:gs pos="0">
              <a:schemeClr val="accent4">
                <a:hueOff val="0"/>
                <a:satOff val="0"/>
                <a:lumOff val="0"/>
                <a:alphaOff val="0"/>
                <a:tint val="65000"/>
                <a:shade val="100000"/>
                <a:satMod val="133000"/>
              </a:schemeClr>
            </a:gs>
            <a:gs pos="15000">
              <a:schemeClr val="accent4">
                <a:hueOff val="0"/>
                <a:satOff val="0"/>
                <a:lumOff val="0"/>
                <a:alphaOff val="0"/>
                <a:tint val="50000"/>
                <a:shade val="100000"/>
                <a:satMod val="140000"/>
              </a:schemeClr>
            </a:gs>
            <a:gs pos="100000">
              <a:schemeClr val="accent4">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i="0" u="none" kern="1200">
              <a:latin typeface="Cambria" panose="02040503050406030204" pitchFamily="18" charset="0"/>
              <a:ea typeface="Cambria" panose="02040503050406030204" pitchFamily="18" charset="0"/>
            </a:rPr>
            <a:t>DEKAN</a:t>
          </a:r>
          <a:endParaRPr lang="tr-TR" sz="800" kern="1200">
            <a:latin typeface="Cambria" panose="02040503050406030204" pitchFamily="18" charset="0"/>
            <a:ea typeface="Cambria" panose="02040503050406030204" pitchFamily="18" charset="0"/>
          </a:endParaRPr>
        </a:p>
      </dsp:txBody>
      <dsp:txXfrm>
        <a:off x="4568347" y="344840"/>
        <a:ext cx="596122" cy="282764"/>
      </dsp:txXfrm>
    </dsp:sp>
    <dsp:sp modelId="{FC29618C-4812-4260-BD8B-8FBDAE4142AB}">
      <dsp:nvSpPr>
        <dsp:cNvPr id="0" name=""/>
        <dsp:cNvSpPr/>
      </dsp:nvSpPr>
      <dsp:spPr>
        <a:xfrm>
          <a:off x="870370"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ambria" panose="02040503050406030204" pitchFamily="18" charset="0"/>
              <a:ea typeface="Cambria" panose="02040503050406030204" pitchFamily="18" charset="0"/>
            </a:rPr>
            <a:t>Fakülte</a:t>
          </a:r>
          <a:r>
            <a:rPr lang="tr-TR" sz="800" b="1" kern="1200">
              <a:latin typeface="Cambria" panose="02040503050406030204" pitchFamily="18" charset="0"/>
              <a:ea typeface="Cambria" panose="02040503050406030204" pitchFamily="18" charset="0"/>
            </a:rPr>
            <a:t> </a:t>
          </a:r>
          <a:r>
            <a:rPr lang="tr-TR" sz="500" b="1" kern="1200">
              <a:latin typeface="Cambria" panose="02040503050406030204" pitchFamily="18" charset="0"/>
              <a:ea typeface="Cambria" panose="02040503050406030204" pitchFamily="18" charset="0"/>
            </a:rPr>
            <a:t>Kurulu</a:t>
          </a:r>
        </a:p>
      </dsp:txBody>
      <dsp:txXfrm>
        <a:off x="885667" y="1440905"/>
        <a:ext cx="596122" cy="298061"/>
      </dsp:txXfrm>
    </dsp:sp>
    <dsp:sp modelId="{F9BBA58D-C282-4379-88B8-3A1C37C1E8EF}">
      <dsp:nvSpPr>
        <dsp:cNvPr id="0" name=""/>
        <dsp:cNvSpPr/>
      </dsp:nvSpPr>
      <dsp:spPr>
        <a:xfrm>
          <a:off x="1562134"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kern="1200">
              <a:latin typeface="Cambria" panose="02040503050406030204" pitchFamily="18" charset="0"/>
              <a:ea typeface="Cambria" panose="02040503050406030204" pitchFamily="18" charset="0"/>
            </a:rPr>
            <a:t>Fakülte Yönetim Kurulu</a:t>
          </a:r>
        </a:p>
      </dsp:txBody>
      <dsp:txXfrm>
        <a:off x="1577431" y="1440905"/>
        <a:ext cx="596122" cy="298061"/>
      </dsp:txXfrm>
    </dsp:sp>
    <dsp:sp modelId="{80E8817B-6A73-4884-9731-EDCAFED8E76E}">
      <dsp:nvSpPr>
        <dsp:cNvPr id="0" name=""/>
        <dsp:cNvSpPr/>
      </dsp:nvSpPr>
      <dsp:spPr>
        <a:xfrm>
          <a:off x="2600434" y="853754"/>
          <a:ext cx="626716" cy="313358"/>
        </a:xfrm>
        <a:prstGeom prst="round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DEKAN YARDIMCISI</a:t>
          </a:r>
        </a:p>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(Eğitim/Öğretim)</a:t>
          </a:r>
          <a:endParaRPr lang="tr-TR" sz="500" kern="1200">
            <a:latin typeface="Cambria" panose="02040503050406030204" pitchFamily="18" charset="0"/>
            <a:ea typeface="Cambria" panose="02040503050406030204" pitchFamily="18" charset="0"/>
          </a:endParaRPr>
        </a:p>
      </dsp:txBody>
      <dsp:txXfrm>
        <a:off x="2615731" y="869051"/>
        <a:ext cx="596122" cy="282764"/>
      </dsp:txXfrm>
    </dsp:sp>
    <dsp:sp modelId="{6607E7BA-F708-4A44-B7BD-585B5B433BC4}">
      <dsp:nvSpPr>
        <dsp:cNvPr id="0" name=""/>
        <dsp:cNvSpPr/>
      </dsp:nvSpPr>
      <dsp:spPr>
        <a:xfrm>
          <a:off x="2278069"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İktisat Bölüm Başkanlığı </a:t>
          </a:r>
          <a:endParaRPr lang="tr-TR" sz="500" b="1" kern="1200">
            <a:latin typeface="Cambria" panose="02040503050406030204" pitchFamily="18" charset="0"/>
            <a:ea typeface="Cambria" panose="02040503050406030204" pitchFamily="18" charset="0"/>
          </a:endParaRPr>
        </a:p>
      </dsp:txBody>
      <dsp:txXfrm>
        <a:off x="2293366" y="1440905"/>
        <a:ext cx="596122" cy="298061"/>
      </dsp:txXfrm>
    </dsp:sp>
    <dsp:sp modelId="{8A9A05DB-6414-4A0B-9907-0364DF39C5A4}">
      <dsp:nvSpPr>
        <dsp:cNvPr id="0" name=""/>
        <dsp:cNvSpPr/>
      </dsp:nvSpPr>
      <dsp:spPr>
        <a:xfrm>
          <a:off x="2434749"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İktisat Teorisi ABD</a:t>
          </a:r>
          <a:endParaRPr lang="tr-TR" sz="500" kern="1200">
            <a:latin typeface="Cambria" panose="02040503050406030204" pitchFamily="18" charset="0"/>
            <a:ea typeface="Cambria" panose="02040503050406030204" pitchFamily="18" charset="0"/>
          </a:endParaRPr>
        </a:p>
      </dsp:txBody>
      <dsp:txXfrm>
        <a:off x="2450046" y="1885873"/>
        <a:ext cx="596122" cy="282764"/>
      </dsp:txXfrm>
    </dsp:sp>
    <dsp:sp modelId="{78BAF309-7BFF-4653-B81D-18DCA9E2D312}">
      <dsp:nvSpPr>
        <dsp:cNvPr id="0" name=""/>
        <dsp:cNvSpPr/>
      </dsp:nvSpPr>
      <dsp:spPr>
        <a:xfrm>
          <a:off x="2434749"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İktisat Politikası ABD</a:t>
          </a:r>
          <a:endParaRPr lang="tr-TR" sz="500" kern="1200">
            <a:latin typeface="Cambria" panose="02040503050406030204" pitchFamily="18" charset="0"/>
            <a:ea typeface="Cambria" panose="02040503050406030204" pitchFamily="18" charset="0"/>
          </a:endParaRPr>
        </a:p>
      </dsp:txBody>
      <dsp:txXfrm>
        <a:off x="2450046" y="2330842"/>
        <a:ext cx="596122" cy="282764"/>
      </dsp:txXfrm>
    </dsp:sp>
    <dsp:sp modelId="{00E4645B-0E56-4380-8ECB-28687F8A105E}">
      <dsp:nvSpPr>
        <dsp:cNvPr id="0" name=""/>
        <dsp:cNvSpPr/>
      </dsp:nvSpPr>
      <dsp:spPr>
        <a:xfrm>
          <a:off x="2434749"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İktisadi Gelişme ve Uluslararası İktisat ABD</a:t>
          </a:r>
          <a:endParaRPr lang="tr-TR" sz="500" kern="1200">
            <a:latin typeface="Cambria" panose="02040503050406030204" pitchFamily="18" charset="0"/>
            <a:ea typeface="Cambria" panose="02040503050406030204" pitchFamily="18" charset="0"/>
          </a:endParaRPr>
        </a:p>
      </dsp:txBody>
      <dsp:txXfrm>
        <a:off x="2450046" y="2775811"/>
        <a:ext cx="596122" cy="282764"/>
      </dsp:txXfrm>
    </dsp:sp>
    <dsp:sp modelId="{392778D6-DF58-4108-A807-81DF7393E822}">
      <dsp:nvSpPr>
        <dsp:cNvPr id="0" name=""/>
        <dsp:cNvSpPr/>
      </dsp:nvSpPr>
      <dsp:spPr>
        <a:xfrm>
          <a:off x="2434749" y="3205482"/>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İktisat Tarihi ABD</a:t>
          </a:r>
          <a:endParaRPr lang="tr-TR" sz="500" kern="1200">
            <a:latin typeface="Cambria" panose="02040503050406030204" pitchFamily="18" charset="0"/>
            <a:ea typeface="Cambria" panose="02040503050406030204" pitchFamily="18" charset="0"/>
          </a:endParaRPr>
        </a:p>
      </dsp:txBody>
      <dsp:txXfrm>
        <a:off x="2450046" y="3220779"/>
        <a:ext cx="596122" cy="282764"/>
      </dsp:txXfrm>
    </dsp:sp>
    <dsp:sp modelId="{AEEE37DE-ABCF-446A-ACFE-D36B4FAA6EA1}">
      <dsp:nvSpPr>
        <dsp:cNvPr id="0" name=""/>
        <dsp:cNvSpPr/>
      </dsp:nvSpPr>
      <dsp:spPr>
        <a:xfrm>
          <a:off x="3036396"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İşletme Bölüm Başkanlığı</a:t>
          </a:r>
          <a:endParaRPr lang="tr-TR" sz="500" b="1" kern="1200">
            <a:latin typeface="Cambria" panose="02040503050406030204" pitchFamily="18" charset="0"/>
            <a:ea typeface="Cambria" panose="02040503050406030204" pitchFamily="18" charset="0"/>
          </a:endParaRPr>
        </a:p>
      </dsp:txBody>
      <dsp:txXfrm>
        <a:off x="3051693" y="1440905"/>
        <a:ext cx="596122" cy="298061"/>
      </dsp:txXfrm>
    </dsp:sp>
    <dsp:sp modelId="{7E53E3C2-F231-4DD8-81B8-52C3DE86AE33}">
      <dsp:nvSpPr>
        <dsp:cNvPr id="0" name=""/>
        <dsp:cNvSpPr/>
      </dsp:nvSpPr>
      <dsp:spPr>
        <a:xfrm>
          <a:off x="3193075"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Muhasebe-Finansman ABD</a:t>
          </a:r>
          <a:endParaRPr lang="tr-TR" sz="500" kern="1200">
            <a:latin typeface="Cambria" panose="02040503050406030204" pitchFamily="18" charset="0"/>
            <a:ea typeface="Cambria" panose="02040503050406030204" pitchFamily="18" charset="0"/>
          </a:endParaRPr>
        </a:p>
      </dsp:txBody>
      <dsp:txXfrm>
        <a:off x="3208372" y="1885873"/>
        <a:ext cx="596122" cy="282764"/>
      </dsp:txXfrm>
    </dsp:sp>
    <dsp:sp modelId="{06790550-9A57-4438-9360-2B5540A486A3}">
      <dsp:nvSpPr>
        <dsp:cNvPr id="0" name=""/>
        <dsp:cNvSpPr/>
      </dsp:nvSpPr>
      <dsp:spPr>
        <a:xfrm>
          <a:off x="3193075"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Yönetim ve Organizasyon ABD</a:t>
          </a:r>
          <a:endParaRPr lang="tr-TR" sz="500" kern="1200">
            <a:latin typeface="Cambria" panose="02040503050406030204" pitchFamily="18" charset="0"/>
            <a:ea typeface="Cambria" panose="02040503050406030204" pitchFamily="18" charset="0"/>
          </a:endParaRPr>
        </a:p>
      </dsp:txBody>
      <dsp:txXfrm>
        <a:off x="3208372" y="2330842"/>
        <a:ext cx="596122" cy="282764"/>
      </dsp:txXfrm>
    </dsp:sp>
    <dsp:sp modelId="{FF816823-AD28-4498-B178-C86318327A19}">
      <dsp:nvSpPr>
        <dsp:cNvPr id="0" name=""/>
        <dsp:cNvSpPr/>
      </dsp:nvSpPr>
      <dsp:spPr>
        <a:xfrm>
          <a:off x="3193075" y="2760514"/>
          <a:ext cx="626716" cy="313358"/>
        </a:xfrm>
        <a:prstGeom prst="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Üretim Yönetimi ve Pazarlama ABD</a:t>
          </a:r>
          <a:endParaRPr lang="tr-TR" sz="500" kern="1200">
            <a:latin typeface="Cambria" panose="02040503050406030204" pitchFamily="18" charset="0"/>
            <a:ea typeface="Cambria" panose="02040503050406030204" pitchFamily="18" charset="0"/>
          </a:endParaRPr>
        </a:p>
      </dsp:txBody>
      <dsp:txXfrm>
        <a:off x="3193075" y="2760514"/>
        <a:ext cx="626716" cy="313358"/>
      </dsp:txXfrm>
    </dsp:sp>
    <dsp:sp modelId="{45065288-1F56-4DCF-A05B-431BAD71DAEC}">
      <dsp:nvSpPr>
        <dsp:cNvPr id="0" name=""/>
        <dsp:cNvSpPr/>
      </dsp:nvSpPr>
      <dsp:spPr>
        <a:xfrm>
          <a:off x="3193075" y="3205482"/>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Sayısal Yöntemler ABD</a:t>
          </a:r>
          <a:endParaRPr lang="tr-TR" sz="500" kern="1200">
            <a:latin typeface="Cambria" panose="02040503050406030204" pitchFamily="18" charset="0"/>
            <a:ea typeface="Cambria" panose="02040503050406030204" pitchFamily="18" charset="0"/>
          </a:endParaRPr>
        </a:p>
      </dsp:txBody>
      <dsp:txXfrm>
        <a:off x="3208372" y="3220779"/>
        <a:ext cx="596122" cy="282764"/>
      </dsp:txXfrm>
    </dsp:sp>
    <dsp:sp modelId="{2830A01F-33C5-40F2-857E-48EA9BFEE14E}">
      <dsp:nvSpPr>
        <dsp:cNvPr id="0" name=""/>
        <dsp:cNvSpPr/>
      </dsp:nvSpPr>
      <dsp:spPr>
        <a:xfrm>
          <a:off x="3193075" y="3650451"/>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Ticaret Hukuku ABD</a:t>
          </a:r>
          <a:endParaRPr lang="tr-TR" sz="500" kern="1200">
            <a:latin typeface="Cambria" panose="02040503050406030204" pitchFamily="18" charset="0"/>
            <a:ea typeface="Cambria" panose="02040503050406030204" pitchFamily="18" charset="0"/>
          </a:endParaRPr>
        </a:p>
      </dsp:txBody>
      <dsp:txXfrm>
        <a:off x="3208372" y="3665748"/>
        <a:ext cx="596122" cy="282764"/>
      </dsp:txXfrm>
    </dsp:sp>
    <dsp:sp modelId="{28427E02-56D7-4978-A67F-E1A06908C19B}">
      <dsp:nvSpPr>
        <dsp:cNvPr id="0" name=""/>
        <dsp:cNvSpPr/>
      </dsp:nvSpPr>
      <dsp:spPr>
        <a:xfrm>
          <a:off x="3193075" y="4095420"/>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Kooperatifçilik ABD</a:t>
          </a:r>
          <a:endParaRPr lang="tr-TR" sz="500" kern="1200">
            <a:latin typeface="Cambria" panose="02040503050406030204" pitchFamily="18" charset="0"/>
            <a:ea typeface="Cambria" panose="02040503050406030204" pitchFamily="18" charset="0"/>
          </a:endParaRPr>
        </a:p>
      </dsp:txBody>
      <dsp:txXfrm>
        <a:off x="3208372" y="4110717"/>
        <a:ext cx="596122" cy="282764"/>
      </dsp:txXfrm>
    </dsp:sp>
    <dsp:sp modelId="{EF94BDFB-686B-4453-AE73-094F272A4DA4}">
      <dsp:nvSpPr>
        <dsp:cNvPr id="0" name=""/>
        <dsp:cNvSpPr/>
      </dsp:nvSpPr>
      <dsp:spPr>
        <a:xfrm>
          <a:off x="3794723"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Kamu Yönetimi Bölüm Başkanlığı</a:t>
          </a:r>
          <a:endParaRPr lang="tr-TR" sz="500" b="1" kern="1200">
            <a:latin typeface="Cambria" panose="02040503050406030204" pitchFamily="18" charset="0"/>
            <a:ea typeface="Cambria" panose="02040503050406030204" pitchFamily="18" charset="0"/>
          </a:endParaRPr>
        </a:p>
      </dsp:txBody>
      <dsp:txXfrm>
        <a:off x="3810020" y="1440905"/>
        <a:ext cx="596122" cy="298061"/>
      </dsp:txXfrm>
    </dsp:sp>
    <dsp:sp modelId="{1780E138-07A8-46ED-B4C3-569067814114}">
      <dsp:nvSpPr>
        <dsp:cNvPr id="0" name=""/>
        <dsp:cNvSpPr/>
      </dsp:nvSpPr>
      <dsp:spPr>
        <a:xfrm>
          <a:off x="3951402"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Siyaset ve Sosyal Bilimler ABD</a:t>
          </a:r>
          <a:endParaRPr lang="tr-TR" sz="500" kern="1200">
            <a:latin typeface="Cambria" panose="02040503050406030204" pitchFamily="18" charset="0"/>
            <a:ea typeface="Cambria" panose="02040503050406030204" pitchFamily="18" charset="0"/>
          </a:endParaRPr>
        </a:p>
      </dsp:txBody>
      <dsp:txXfrm>
        <a:off x="3966699" y="1885873"/>
        <a:ext cx="596122" cy="282764"/>
      </dsp:txXfrm>
    </dsp:sp>
    <dsp:sp modelId="{6B34D5FF-CDE3-412C-ADE0-268CC82CA758}">
      <dsp:nvSpPr>
        <dsp:cNvPr id="0" name=""/>
        <dsp:cNvSpPr/>
      </dsp:nvSpPr>
      <dsp:spPr>
        <a:xfrm>
          <a:off x="3951402"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Hukuk Bilimleri ABD</a:t>
          </a:r>
          <a:endParaRPr lang="tr-TR" sz="500" kern="1200">
            <a:latin typeface="Cambria" panose="02040503050406030204" pitchFamily="18" charset="0"/>
            <a:ea typeface="Cambria" panose="02040503050406030204" pitchFamily="18" charset="0"/>
          </a:endParaRPr>
        </a:p>
      </dsp:txBody>
      <dsp:txXfrm>
        <a:off x="3966699" y="2330842"/>
        <a:ext cx="596122" cy="282764"/>
      </dsp:txXfrm>
    </dsp:sp>
    <dsp:sp modelId="{B215652F-AB05-406C-B472-809DBD29A7AC}">
      <dsp:nvSpPr>
        <dsp:cNvPr id="0" name=""/>
        <dsp:cNvSpPr/>
      </dsp:nvSpPr>
      <dsp:spPr>
        <a:xfrm>
          <a:off x="3951402"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Yönetim Bilimleri ABD</a:t>
          </a:r>
          <a:endParaRPr lang="tr-TR" sz="500" kern="1200">
            <a:latin typeface="Cambria" panose="02040503050406030204" pitchFamily="18" charset="0"/>
            <a:ea typeface="Cambria" panose="02040503050406030204" pitchFamily="18" charset="0"/>
          </a:endParaRPr>
        </a:p>
      </dsp:txBody>
      <dsp:txXfrm>
        <a:off x="3966699" y="2775811"/>
        <a:ext cx="596122" cy="282764"/>
      </dsp:txXfrm>
    </dsp:sp>
    <dsp:sp modelId="{653F0019-A0BB-446F-A9B8-FA0DFDCBD768}">
      <dsp:nvSpPr>
        <dsp:cNvPr id="0" name=""/>
        <dsp:cNvSpPr/>
      </dsp:nvSpPr>
      <dsp:spPr>
        <a:xfrm>
          <a:off x="3951402" y="3205482"/>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Kentleşme ve Çevre Sorunları ABD</a:t>
          </a:r>
          <a:endParaRPr lang="tr-TR" sz="500" kern="1200">
            <a:latin typeface="Cambria" panose="02040503050406030204" pitchFamily="18" charset="0"/>
            <a:ea typeface="Cambria" panose="02040503050406030204" pitchFamily="18" charset="0"/>
          </a:endParaRPr>
        </a:p>
      </dsp:txBody>
      <dsp:txXfrm>
        <a:off x="3966699" y="3220779"/>
        <a:ext cx="596122" cy="282764"/>
      </dsp:txXfrm>
    </dsp:sp>
    <dsp:sp modelId="{91A7FDBD-CA7C-4F30-B52C-E97E92F59E60}">
      <dsp:nvSpPr>
        <dsp:cNvPr id="0" name=""/>
        <dsp:cNvSpPr/>
      </dsp:nvSpPr>
      <dsp:spPr>
        <a:xfrm>
          <a:off x="4553050"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Ekonometri Bölüm Başkanlığı</a:t>
          </a:r>
          <a:endParaRPr lang="tr-TR" sz="500" b="1" kern="1200">
            <a:latin typeface="Cambria" panose="02040503050406030204" pitchFamily="18" charset="0"/>
            <a:ea typeface="Cambria" panose="02040503050406030204" pitchFamily="18" charset="0"/>
          </a:endParaRPr>
        </a:p>
      </dsp:txBody>
      <dsp:txXfrm>
        <a:off x="4568347" y="1440905"/>
        <a:ext cx="596122" cy="298061"/>
      </dsp:txXfrm>
    </dsp:sp>
    <dsp:sp modelId="{2D6D0C81-5DBA-4225-A737-11BD51EDAC8F}">
      <dsp:nvSpPr>
        <dsp:cNvPr id="0" name=""/>
        <dsp:cNvSpPr/>
      </dsp:nvSpPr>
      <dsp:spPr>
        <a:xfrm>
          <a:off x="4709729"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Ekonometri ABD</a:t>
          </a:r>
          <a:endParaRPr lang="tr-TR" sz="500" kern="1200">
            <a:latin typeface="Cambria" panose="02040503050406030204" pitchFamily="18" charset="0"/>
            <a:ea typeface="Cambria" panose="02040503050406030204" pitchFamily="18" charset="0"/>
          </a:endParaRPr>
        </a:p>
      </dsp:txBody>
      <dsp:txXfrm>
        <a:off x="4725026" y="1885873"/>
        <a:ext cx="596122" cy="282764"/>
      </dsp:txXfrm>
    </dsp:sp>
    <dsp:sp modelId="{581A69CE-CD17-43D2-B0B3-781EE072B7F6}">
      <dsp:nvSpPr>
        <dsp:cNvPr id="0" name=""/>
        <dsp:cNvSpPr/>
      </dsp:nvSpPr>
      <dsp:spPr>
        <a:xfrm>
          <a:off x="4709729"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Yöneylem ABD</a:t>
          </a:r>
          <a:endParaRPr lang="tr-TR" sz="500" kern="1200">
            <a:latin typeface="Cambria" panose="02040503050406030204" pitchFamily="18" charset="0"/>
            <a:ea typeface="Cambria" panose="02040503050406030204" pitchFamily="18" charset="0"/>
          </a:endParaRPr>
        </a:p>
      </dsp:txBody>
      <dsp:txXfrm>
        <a:off x="4725026" y="2330842"/>
        <a:ext cx="596122" cy="282764"/>
      </dsp:txXfrm>
    </dsp:sp>
    <dsp:sp modelId="{D965CBEA-08A7-451F-8BD1-2E3095F798B9}">
      <dsp:nvSpPr>
        <dsp:cNvPr id="0" name=""/>
        <dsp:cNvSpPr/>
      </dsp:nvSpPr>
      <dsp:spPr>
        <a:xfrm>
          <a:off x="4709729"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İstatistik ABD</a:t>
          </a:r>
          <a:endParaRPr lang="tr-TR" sz="500" kern="1200">
            <a:latin typeface="Cambria" panose="02040503050406030204" pitchFamily="18" charset="0"/>
            <a:ea typeface="Cambria" panose="02040503050406030204" pitchFamily="18" charset="0"/>
          </a:endParaRPr>
        </a:p>
      </dsp:txBody>
      <dsp:txXfrm>
        <a:off x="4725026" y="2775811"/>
        <a:ext cx="596122" cy="282764"/>
      </dsp:txXfrm>
    </dsp:sp>
    <dsp:sp modelId="{C4690FE2-6129-4EF7-A112-5D6DDDC6C3C3}">
      <dsp:nvSpPr>
        <dsp:cNvPr id="0" name=""/>
        <dsp:cNvSpPr/>
      </dsp:nvSpPr>
      <dsp:spPr>
        <a:xfrm>
          <a:off x="5311377"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Çalışma Ekonomisi ve Endüstri İlişkileri Bölüm Başkanlığı</a:t>
          </a:r>
          <a:endParaRPr lang="tr-TR" sz="500" b="1" kern="1200">
            <a:latin typeface="Cambria" panose="02040503050406030204" pitchFamily="18" charset="0"/>
            <a:ea typeface="Cambria" panose="02040503050406030204" pitchFamily="18" charset="0"/>
          </a:endParaRPr>
        </a:p>
      </dsp:txBody>
      <dsp:txXfrm>
        <a:off x="5326674" y="1440905"/>
        <a:ext cx="596122" cy="298061"/>
      </dsp:txXfrm>
    </dsp:sp>
    <dsp:sp modelId="{07F21838-A31D-48A7-B059-C9F78380A1FB}">
      <dsp:nvSpPr>
        <dsp:cNvPr id="0" name=""/>
        <dsp:cNvSpPr/>
      </dsp:nvSpPr>
      <dsp:spPr>
        <a:xfrm>
          <a:off x="5468056"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Çalışma Ekonomisi ABD</a:t>
          </a:r>
          <a:endParaRPr lang="tr-TR" sz="500" kern="1200">
            <a:latin typeface="Cambria" panose="02040503050406030204" pitchFamily="18" charset="0"/>
            <a:ea typeface="Cambria" panose="02040503050406030204" pitchFamily="18" charset="0"/>
          </a:endParaRPr>
        </a:p>
      </dsp:txBody>
      <dsp:txXfrm>
        <a:off x="5483353" y="1885873"/>
        <a:ext cx="596122" cy="282764"/>
      </dsp:txXfrm>
    </dsp:sp>
    <dsp:sp modelId="{DACD1904-93CF-4348-8CE4-C9F4E149D233}">
      <dsp:nvSpPr>
        <dsp:cNvPr id="0" name=""/>
        <dsp:cNvSpPr/>
      </dsp:nvSpPr>
      <dsp:spPr>
        <a:xfrm>
          <a:off x="5468056"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İş Hukuku ve Sosyal Güvenlik Hukuku ABD</a:t>
          </a:r>
          <a:endParaRPr lang="tr-TR" sz="500" kern="1200">
            <a:latin typeface="Cambria" panose="02040503050406030204" pitchFamily="18" charset="0"/>
            <a:ea typeface="Cambria" panose="02040503050406030204" pitchFamily="18" charset="0"/>
          </a:endParaRPr>
        </a:p>
      </dsp:txBody>
      <dsp:txXfrm>
        <a:off x="5483353" y="2330842"/>
        <a:ext cx="596122" cy="282764"/>
      </dsp:txXfrm>
    </dsp:sp>
    <dsp:sp modelId="{3FDA427B-9928-4ED4-A6C8-2566560F6C07}">
      <dsp:nvSpPr>
        <dsp:cNvPr id="0" name=""/>
        <dsp:cNvSpPr/>
      </dsp:nvSpPr>
      <dsp:spPr>
        <a:xfrm>
          <a:off x="5468056"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Yönetim ve Çalışma Psikolojisi ABD</a:t>
          </a:r>
          <a:endParaRPr lang="tr-TR" sz="500" kern="1200">
            <a:latin typeface="Cambria" panose="02040503050406030204" pitchFamily="18" charset="0"/>
            <a:ea typeface="Cambria" panose="02040503050406030204" pitchFamily="18" charset="0"/>
          </a:endParaRPr>
        </a:p>
      </dsp:txBody>
      <dsp:txXfrm>
        <a:off x="5483353" y="2775811"/>
        <a:ext cx="596122" cy="282764"/>
      </dsp:txXfrm>
    </dsp:sp>
    <dsp:sp modelId="{03152563-D6A0-41A4-ABFF-BC88EFAB583A}">
      <dsp:nvSpPr>
        <dsp:cNvPr id="0" name=""/>
        <dsp:cNvSpPr/>
      </dsp:nvSpPr>
      <dsp:spPr>
        <a:xfrm>
          <a:off x="6069704"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Uluslararası İlişkiler Bölüm Başkanlığı</a:t>
          </a:r>
          <a:endParaRPr lang="tr-TR" sz="500" b="1" kern="1200">
            <a:latin typeface="Cambria" panose="02040503050406030204" pitchFamily="18" charset="0"/>
            <a:ea typeface="Cambria" panose="02040503050406030204" pitchFamily="18" charset="0"/>
          </a:endParaRPr>
        </a:p>
      </dsp:txBody>
      <dsp:txXfrm>
        <a:off x="6085001" y="1440905"/>
        <a:ext cx="596122" cy="298061"/>
      </dsp:txXfrm>
    </dsp:sp>
    <dsp:sp modelId="{5A9B6F0F-3D6A-4FE0-BEC4-16569D716332}">
      <dsp:nvSpPr>
        <dsp:cNvPr id="0" name=""/>
        <dsp:cNvSpPr/>
      </dsp:nvSpPr>
      <dsp:spPr>
        <a:xfrm>
          <a:off x="6226383"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Devletler Hukuku ABD</a:t>
          </a:r>
          <a:endParaRPr lang="tr-TR" sz="500" kern="1200">
            <a:latin typeface="Cambria" panose="02040503050406030204" pitchFamily="18" charset="0"/>
            <a:ea typeface="Cambria" panose="02040503050406030204" pitchFamily="18" charset="0"/>
          </a:endParaRPr>
        </a:p>
      </dsp:txBody>
      <dsp:txXfrm>
        <a:off x="6241680" y="1885873"/>
        <a:ext cx="596122" cy="282764"/>
      </dsp:txXfrm>
    </dsp:sp>
    <dsp:sp modelId="{9389AD55-8875-49A3-97BE-4A5EBDE1AB18}">
      <dsp:nvSpPr>
        <dsp:cNvPr id="0" name=""/>
        <dsp:cNvSpPr/>
      </dsp:nvSpPr>
      <dsp:spPr>
        <a:xfrm>
          <a:off x="6226383"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Siyasi Tarih ABD</a:t>
          </a:r>
          <a:endParaRPr lang="tr-TR" sz="500" kern="1200">
            <a:latin typeface="Cambria" panose="02040503050406030204" pitchFamily="18" charset="0"/>
            <a:ea typeface="Cambria" panose="02040503050406030204" pitchFamily="18" charset="0"/>
          </a:endParaRPr>
        </a:p>
      </dsp:txBody>
      <dsp:txXfrm>
        <a:off x="6241680" y="2330842"/>
        <a:ext cx="596122" cy="282764"/>
      </dsp:txXfrm>
    </dsp:sp>
    <dsp:sp modelId="{18EDFA36-3117-4131-9EEA-3BE0BFE8069C}">
      <dsp:nvSpPr>
        <dsp:cNvPr id="0" name=""/>
        <dsp:cNvSpPr/>
      </dsp:nvSpPr>
      <dsp:spPr>
        <a:xfrm>
          <a:off x="6226383"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Uluslararası Siyaset ABD</a:t>
          </a:r>
          <a:endParaRPr lang="tr-TR" sz="500" kern="1200">
            <a:latin typeface="Cambria" panose="02040503050406030204" pitchFamily="18" charset="0"/>
            <a:ea typeface="Cambria" panose="02040503050406030204" pitchFamily="18" charset="0"/>
          </a:endParaRPr>
        </a:p>
      </dsp:txBody>
      <dsp:txXfrm>
        <a:off x="6241680" y="2775811"/>
        <a:ext cx="596122" cy="282764"/>
      </dsp:txXfrm>
    </dsp:sp>
    <dsp:sp modelId="{579B4E0B-5726-4D37-8D14-81674875A3E6}">
      <dsp:nvSpPr>
        <dsp:cNvPr id="0" name=""/>
        <dsp:cNvSpPr/>
      </dsp:nvSpPr>
      <dsp:spPr>
        <a:xfrm>
          <a:off x="6828031"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Yönetim Bilişim Sistemleri Bölüm Başkanlığı</a:t>
          </a:r>
          <a:endParaRPr lang="tr-TR" sz="500" b="1" kern="1200">
            <a:latin typeface="Cambria" panose="02040503050406030204" pitchFamily="18" charset="0"/>
            <a:ea typeface="Cambria" panose="02040503050406030204" pitchFamily="18" charset="0"/>
          </a:endParaRPr>
        </a:p>
      </dsp:txBody>
      <dsp:txXfrm>
        <a:off x="6843328" y="1440905"/>
        <a:ext cx="596122" cy="298061"/>
      </dsp:txXfrm>
    </dsp:sp>
    <dsp:sp modelId="{50105446-B94D-47B8-85EA-E6382AB1E449}">
      <dsp:nvSpPr>
        <dsp:cNvPr id="0" name=""/>
        <dsp:cNvSpPr/>
      </dsp:nvSpPr>
      <dsp:spPr>
        <a:xfrm>
          <a:off x="6984710"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Yönetim Bilişim Sistemleri ABD</a:t>
          </a:r>
          <a:endParaRPr lang="tr-TR" sz="500" kern="1200">
            <a:latin typeface="Cambria" panose="02040503050406030204" pitchFamily="18" charset="0"/>
            <a:ea typeface="Cambria" panose="02040503050406030204" pitchFamily="18" charset="0"/>
          </a:endParaRPr>
        </a:p>
      </dsp:txBody>
      <dsp:txXfrm>
        <a:off x="7000007" y="1885873"/>
        <a:ext cx="596122" cy="282764"/>
      </dsp:txXfrm>
    </dsp:sp>
    <dsp:sp modelId="{1C073521-B04A-4F9D-B23A-74C8BB733FC0}">
      <dsp:nvSpPr>
        <dsp:cNvPr id="0" name=""/>
        <dsp:cNvSpPr/>
      </dsp:nvSpPr>
      <dsp:spPr>
        <a:xfrm>
          <a:off x="7586358"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Uluslararası Ticaret ve Lojistik Bölüm Başkanlığı</a:t>
          </a:r>
          <a:endParaRPr lang="tr-TR" sz="500" b="1" kern="1200">
            <a:latin typeface="Cambria" panose="02040503050406030204" pitchFamily="18" charset="0"/>
            <a:ea typeface="Cambria" panose="02040503050406030204" pitchFamily="18" charset="0"/>
          </a:endParaRPr>
        </a:p>
      </dsp:txBody>
      <dsp:txXfrm>
        <a:off x="7601655" y="1440905"/>
        <a:ext cx="596122" cy="298061"/>
      </dsp:txXfrm>
    </dsp:sp>
    <dsp:sp modelId="{D60E6761-C7DE-461C-9F34-658E51C177F2}">
      <dsp:nvSpPr>
        <dsp:cNvPr id="0" name=""/>
        <dsp:cNvSpPr/>
      </dsp:nvSpPr>
      <dsp:spPr>
        <a:xfrm>
          <a:off x="7743037"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Uluslararası Ticaret ABD</a:t>
          </a:r>
          <a:endParaRPr lang="tr-TR" sz="500" kern="1200">
            <a:latin typeface="Cambria" panose="02040503050406030204" pitchFamily="18" charset="0"/>
            <a:ea typeface="Cambria" panose="02040503050406030204" pitchFamily="18" charset="0"/>
          </a:endParaRPr>
        </a:p>
      </dsp:txBody>
      <dsp:txXfrm>
        <a:off x="7758334" y="1885873"/>
        <a:ext cx="596122" cy="282764"/>
      </dsp:txXfrm>
    </dsp:sp>
    <dsp:sp modelId="{B482376C-FB69-4AD0-9565-6A0185F1C337}">
      <dsp:nvSpPr>
        <dsp:cNvPr id="0" name=""/>
        <dsp:cNvSpPr/>
      </dsp:nvSpPr>
      <dsp:spPr>
        <a:xfrm>
          <a:off x="7743037"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Lojistik ABD</a:t>
          </a:r>
          <a:endParaRPr lang="tr-TR" sz="500" kern="1200">
            <a:latin typeface="Cambria" panose="02040503050406030204" pitchFamily="18" charset="0"/>
            <a:ea typeface="Cambria" panose="02040503050406030204" pitchFamily="18" charset="0"/>
          </a:endParaRPr>
        </a:p>
      </dsp:txBody>
      <dsp:txXfrm>
        <a:off x="7758334" y="2330842"/>
        <a:ext cx="596122" cy="282764"/>
      </dsp:txXfrm>
    </dsp:sp>
    <dsp:sp modelId="{E7655DBA-2AC8-495E-9D75-0F1E852BE578}">
      <dsp:nvSpPr>
        <dsp:cNvPr id="0" name=""/>
        <dsp:cNvSpPr/>
      </dsp:nvSpPr>
      <dsp:spPr>
        <a:xfrm>
          <a:off x="8344685" y="1425608"/>
          <a:ext cx="626716" cy="313358"/>
        </a:xfrm>
        <a:prstGeom prst="round2Same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İdari Birimler</a:t>
          </a:r>
          <a:endParaRPr lang="tr-TR" sz="500" b="1" kern="1200">
            <a:latin typeface="Cambria" panose="02040503050406030204" pitchFamily="18" charset="0"/>
            <a:ea typeface="Cambria" panose="02040503050406030204" pitchFamily="18" charset="0"/>
          </a:endParaRPr>
        </a:p>
      </dsp:txBody>
      <dsp:txXfrm>
        <a:off x="8359982" y="1440905"/>
        <a:ext cx="596122" cy="298061"/>
      </dsp:txXfrm>
    </dsp:sp>
    <dsp:sp modelId="{8F9C3C7B-B8B9-45A7-8000-46165D4DB875}">
      <dsp:nvSpPr>
        <dsp:cNvPr id="0" name=""/>
        <dsp:cNvSpPr/>
      </dsp:nvSpPr>
      <dsp:spPr>
        <a:xfrm>
          <a:off x="8501364" y="1870576"/>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Belge Yönetim Birimi </a:t>
          </a:r>
          <a:endParaRPr lang="tr-TR" sz="500" kern="1200">
            <a:latin typeface="Cambria" panose="02040503050406030204" pitchFamily="18" charset="0"/>
            <a:ea typeface="Cambria" panose="02040503050406030204" pitchFamily="18" charset="0"/>
          </a:endParaRPr>
        </a:p>
      </dsp:txBody>
      <dsp:txXfrm>
        <a:off x="8516661" y="1885873"/>
        <a:ext cx="596122" cy="282764"/>
      </dsp:txXfrm>
    </dsp:sp>
    <dsp:sp modelId="{1F0F8B39-DFE1-4C12-983D-04143A22CADB}">
      <dsp:nvSpPr>
        <dsp:cNvPr id="0" name=""/>
        <dsp:cNvSpPr/>
      </dsp:nvSpPr>
      <dsp:spPr>
        <a:xfrm>
          <a:off x="8501364" y="2315545"/>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İdarive Mali İşler Birimi </a:t>
          </a:r>
          <a:endParaRPr lang="tr-TR" sz="500" kern="1200">
            <a:latin typeface="Cambria" panose="02040503050406030204" pitchFamily="18" charset="0"/>
            <a:ea typeface="Cambria" panose="02040503050406030204" pitchFamily="18" charset="0"/>
          </a:endParaRPr>
        </a:p>
      </dsp:txBody>
      <dsp:txXfrm>
        <a:off x="8516661" y="2330842"/>
        <a:ext cx="596122" cy="282764"/>
      </dsp:txXfrm>
    </dsp:sp>
    <dsp:sp modelId="{7CA2B87B-2FA1-4FAA-896B-4EF0285DCEAB}">
      <dsp:nvSpPr>
        <dsp:cNvPr id="0" name=""/>
        <dsp:cNvSpPr/>
      </dsp:nvSpPr>
      <dsp:spPr>
        <a:xfrm>
          <a:off x="8501364" y="2760514"/>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İç Hizmetler Birimi </a:t>
          </a:r>
          <a:endParaRPr lang="tr-TR" sz="500" kern="1200">
            <a:latin typeface="Cambria" panose="02040503050406030204" pitchFamily="18" charset="0"/>
            <a:ea typeface="Cambria" panose="02040503050406030204" pitchFamily="18" charset="0"/>
          </a:endParaRPr>
        </a:p>
      </dsp:txBody>
      <dsp:txXfrm>
        <a:off x="8516661" y="2775811"/>
        <a:ext cx="596122" cy="282764"/>
      </dsp:txXfrm>
    </dsp:sp>
    <dsp:sp modelId="{F6E86132-040E-4DE3-81A9-B0FD5A0A062D}">
      <dsp:nvSpPr>
        <dsp:cNvPr id="0" name=""/>
        <dsp:cNvSpPr/>
      </dsp:nvSpPr>
      <dsp:spPr>
        <a:xfrm>
          <a:off x="8501364" y="3205482"/>
          <a:ext cx="626716" cy="313358"/>
        </a:xfrm>
        <a:prstGeom prst="roundRect">
          <a:avLst/>
        </a:prstGeom>
        <a:gradFill rotWithShape="0">
          <a:gsLst>
            <a:gs pos="0">
              <a:schemeClr val="accent1">
                <a:hueOff val="0"/>
                <a:satOff val="0"/>
                <a:lumOff val="0"/>
                <a:alphaOff val="0"/>
                <a:tint val="65000"/>
                <a:shade val="100000"/>
                <a:satMod val="133000"/>
              </a:schemeClr>
            </a:gs>
            <a:gs pos="15000">
              <a:schemeClr val="accent1">
                <a:hueOff val="0"/>
                <a:satOff val="0"/>
                <a:lumOff val="0"/>
                <a:alphaOff val="0"/>
                <a:tint val="50000"/>
                <a:shade val="100000"/>
                <a:satMod val="140000"/>
              </a:schemeClr>
            </a:gs>
            <a:gs pos="100000">
              <a:schemeClr val="accent1">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0" i="0" u="none" kern="1200">
              <a:latin typeface="Cambria" panose="02040503050406030204" pitchFamily="18" charset="0"/>
              <a:ea typeface="Cambria" panose="02040503050406030204" pitchFamily="18" charset="0"/>
            </a:rPr>
            <a:t>Destek Birimi</a:t>
          </a:r>
          <a:endParaRPr lang="tr-TR" sz="500" kern="1200">
            <a:latin typeface="Cambria" panose="02040503050406030204" pitchFamily="18" charset="0"/>
            <a:ea typeface="Cambria" panose="02040503050406030204" pitchFamily="18" charset="0"/>
          </a:endParaRPr>
        </a:p>
      </dsp:txBody>
      <dsp:txXfrm>
        <a:off x="8516661" y="3220779"/>
        <a:ext cx="596122" cy="282764"/>
      </dsp:txXfrm>
    </dsp:sp>
    <dsp:sp modelId="{D16EE7B4-8FB0-4A16-8665-F152BDC18C81}">
      <dsp:nvSpPr>
        <dsp:cNvPr id="0" name=""/>
        <dsp:cNvSpPr/>
      </dsp:nvSpPr>
      <dsp:spPr>
        <a:xfrm>
          <a:off x="6432122" y="856414"/>
          <a:ext cx="626716" cy="313358"/>
        </a:xfrm>
        <a:prstGeom prst="roundRect">
          <a:avLst/>
        </a:prstGeom>
        <a:gradFill rotWithShape="0">
          <a:gsLst>
            <a:gs pos="0">
              <a:schemeClr val="accent6">
                <a:hueOff val="0"/>
                <a:satOff val="0"/>
                <a:lumOff val="0"/>
                <a:alphaOff val="0"/>
                <a:tint val="65000"/>
                <a:shade val="100000"/>
                <a:satMod val="133000"/>
              </a:schemeClr>
            </a:gs>
            <a:gs pos="15000">
              <a:schemeClr val="accent6">
                <a:hueOff val="0"/>
                <a:satOff val="0"/>
                <a:lumOff val="0"/>
                <a:alphaOff val="0"/>
                <a:tint val="50000"/>
                <a:shade val="100000"/>
                <a:satMod val="140000"/>
              </a:schemeClr>
            </a:gs>
            <a:gs pos="100000">
              <a:schemeClr val="accent6">
                <a:hueOff val="0"/>
                <a:satOff val="0"/>
                <a:lumOff val="0"/>
                <a:alphaOff val="0"/>
                <a:tint val="10000"/>
                <a:shade val="100000"/>
                <a:satMod val="135000"/>
              </a:schemeClr>
            </a:gs>
          </a:gsLst>
          <a:lin ang="16200000" scaled="1"/>
        </a:gradFill>
        <a:ln>
          <a:noFill/>
        </a:ln>
        <a:effectLst>
          <a:outerShdw blurRad="50800" dist="25400" dir="5400000" rotWithShape="0">
            <a:srgbClr val="000000">
              <a:alpha val="43137"/>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DEKAN YARDIMCISI</a:t>
          </a:r>
        </a:p>
        <a:p>
          <a:pPr marL="0" lvl="0" indent="0" algn="ctr" defTabSz="222250">
            <a:lnSpc>
              <a:spcPct val="90000"/>
            </a:lnSpc>
            <a:spcBef>
              <a:spcPct val="0"/>
            </a:spcBef>
            <a:spcAft>
              <a:spcPct val="35000"/>
            </a:spcAft>
            <a:buNone/>
          </a:pPr>
          <a:r>
            <a:rPr lang="tr-TR" sz="500" b="1" i="0" u="none" kern="1200">
              <a:latin typeface="Cambria" panose="02040503050406030204" pitchFamily="18" charset="0"/>
              <a:ea typeface="Cambria" panose="02040503050406030204" pitchFamily="18" charset="0"/>
            </a:rPr>
            <a:t>(AR-GE)</a:t>
          </a:r>
          <a:endParaRPr lang="tr-TR" sz="500" kern="1200">
            <a:latin typeface="Cambria" panose="02040503050406030204" pitchFamily="18" charset="0"/>
            <a:ea typeface="Cambria" panose="02040503050406030204" pitchFamily="18" charset="0"/>
          </a:endParaRPr>
        </a:p>
      </dsp:txBody>
      <dsp:txXfrm>
        <a:off x="6447419" y="871711"/>
        <a:ext cx="596122" cy="2827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059A971FF4FEC8E81666384571F98"/>
        <w:category>
          <w:name w:val="Genel"/>
          <w:gallery w:val="placeholder"/>
        </w:category>
        <w:types>
          <w:type w:val="bbPlcHdr"/>
        </w:types>
        <w:behaviors>
          <w:behavior w:val="content"/>
        </w:behaviors>
        <w:guid w:val="{4DE2ECC1-60FC-4502-827C-34DDFED98E57}"/>
      </w:docPartPr>
      <w:docPartBody>
        <w:p w:rsidR="00043603" w:rsidRDefault="00B672B3">
          <w:pPr>
            <w:pStyle w:val="8F3059A971FF4FEC8E81666384571F98"/>
          </w:pPr>
          <w:r w:rsidRPr="00D86945">
            <w:rPr>
              <w:rStyle w:val="AltyazChar"/>
              <w:b/>
              <w:lang w:bidi="tr-TR"/>
            </w:rPr>
            <w:fldChar w:fldCharType="begin"/>
          </w:r>
          <w:r w:rsidRPr="00D86945">
            <w:rPr>
              <w:rStyle w:val="AltyazChar"/>
              <w:lang w:bidi="tr-TR"/>
            </w:rPr>
            <w:instrText xml:space="preserve"> DATE  \@ "MMMM d"  \* MERGEFORMAT </w:instrText>
          </w:r>
          <w:r w:rsidRPr="00D86945">
            <w:rPr>
              <w:rStyle w:val="AltyazChar"/>
              <w:b/>
              <w:lang w:bidi="tr-TR"/>
            </w:rPr>
            <w:fldChar w:fldCharType="separate"/>
          </w:r>
          <w:r>
            <w:rPr>
              <w:rStyle w:val="AltyazChar"/>
              <w:lang w:bidi="tr-TR"/>
            </w:rPr>
            <w:t>Şubat 9</w:t>
          </w:r>
          <w:r w:rsidRPr="00D86945">
            <w:rPr>
              <w:rStyle w:val="AltyazChar"/>
              <w:b/>
              <w:lang w:bidi="tr-T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A4E"/>
    <w:rsid w:val="00043603"/>
    <w:rsid w:val="00126E16"/>
    <w:rsid w:val="00237067"/>
    <w:rsid w:val="002D6C6C"/>
    <w:rsid w:val="00335B25"/>
    <w:rsid w:val="00343A4E"/>
    <w:rsid w:val="005E160D"/>
    <w:rsid w:val="006E00A3"/>
    <w:rsid w:val="006E747C"/>
    <w:rsid w:val="008E2682"/>
    <w:rsid w:val="00943BCD"/>
    <w:rsid w:val="00A10C3E"/>
    <w:rsid w:val="00A52C65"/>
    <w:rsid w:val="00B27765"/>
    <w:rsid w:val="00B672B3"/>
    <w:rsid w:val="00D515C9"/>
    <w:rsid w:val="00DC5FB6"/>
    <w:rsid w:val="00F65C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basedOn w:val="Normal"/>
    <w:link w:val="AltyazChar"/>
    <w:uiPriority w:val="2"/>
    <w:qFormat/>
    <w:rsid w:val="00B27765"/>
    <w:pPr>
      <w:framePr w:hSpace="180" w:wrap="around" w:vAnchor="text" w:hAnchor="margin" w:y="1167"/>
      <w:spacing w:after="0" w:line="276" w:lineRule="auto"/>
    </w:pPr>
    <w:rPr>
      <w:caps/>
      <w:color w:val="44546A" w:themeColor="text2"/>
      <w:spacing w:val="20"/>
      <w:sz w:val="32"/>
      <w:lang w:eastAsia="en-US"/>
    </w:rPr>
  </w:style>
  <w:style w:type="character" w:customStyle="1" w:styleId="AltyazChar">
    <w:name w:val="Altyazı Char"/>
    <w:basedOn w:val="VarsaylanParagrafYazTipi"/>
    <w:link w:val="Altyaz"/>
    <w:uiPriority w:val="2"/>
    <w:rsid w:val="00B27765"/>
    <w:rPr>
      <w:caps/>
      <w:color w:val="44546A" w:themeColor="text2"/>
      <w:spacing w:val="20"/>
      <w:sz w:val="32"/>
      <w:lang w:eastAsia="en-US"/>
    </w:rPr>
  </w:style>
  <w:style w:type="paragraph" w:customStyle="1" w:styleId="8F3059A971FF4FEC8E81666384571F98">
    <w:name w:val="8F3059A971FF4FEC8E81666384571F98"/>
  </w:style>
  <w:style w:type="character" w:styleId="YerTutucuMetni">
    <w:name w:val="Placeholder Text"/>
    <w:basedOn w:val="VarsaylanParagrafYazTipi"/>
    <w:uiPriority w:val="99"/>
    <w:semiHidden/>
    <w:rsid w:val="002370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AACF-97C0-4B98-B94D-CAFCB197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Template>
  <TotalTime>5941</TotalTime>
  <Pages>30</Pages>
  <Words>7734</Words>
  <Characters>44084</Characters>
  <Application>Microsoft Office Word</Application>
  <DocSecurity>0</DocSecurity>
  <Lines>367</Lines>
  <Paragraphs>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Proje Ofisi - 2</dc:creator>
  <cp:keywords/>
  <cp:lastModifiedBy>Ebubekir Karabacak</cp:lastModifiedBy>
  <cp:revision>44</cp:revision>
  <cp:lastPrinted>2026-02-23T12:29:00Z</cp:lastPrinted>
  <dcterms:created xsi:type="dcterms:W3CDTF">2026-02-17T09:14:00Z</dcterms:created>
  <dcterms:modified xsi:type="dcterms:W3CDTF">2026-02-23T12:38:00Z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