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7DB6" w14:textId="77777777" w:rsidR="003D7D1C" w:rsidRPr="00870C09" w:rsidRDefault="003D7D1C" w:rsidP="003D7D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TIP FAKÜLTESİ FOTOKOPİ MAKİNASI KULLANMA TALİMATI </w:t>
      </w:r>
    </w:p>
    <w:p w14:paraId="44C9AC06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talimatın amacı; fakültemizde kullanılmakta olan fotokopi makinelerinde toner ve </w:t>
      </w:r>
      <w:proofErr w:type="spellStart"/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>drumun</w:t>
      </w:r>
      <w:proofErr w:type="spellEnd"/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gereksiz kullanımını önlemek, hatalı kullanımdan kaynaklanabilecek arızaları engellemek ve kâğıt sarfiyatını en aza indirmektir.</w:t>
      </w:r>
    </w:p>
    <w:p w14:paraId="07D9343B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Atatürk Üniversitesi Tıp Fakültesinde kullanılan fotokopi makinelerinin kullanımına ilişkin esasları kapsar.</w:t>
      </w:r>
    </w:p>
    <w:p w14:paraId="32B56AF0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özel bir terim bulunmamaktadır.</w:t>
      </w:r>
    </w:p>
    <w:p w14:paraId="74D4592B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uygulanmasından, Fakülte Sekreteri tarafından görevlendirilen büro personeli sorumludur.</w:t>
      </w:r>
    </w:p>
    <w:p w14:paraId="116DBA9D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399CD368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Fotokopi makinesi, gün içerisinde ilk kullanan personel tarafından açma düğmesine basılarak çalıştırılır.</w:t>
      </w:r>
    </w:p>
    <w:p w14:paraId="5067035D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 öncesinde kâğıt kasetinde yeterli miktarda kâğıt bulunup bulunmadığı kontrol edilir.</w:t>
      </w:r>
    </w:p>
    <w:p w14:paraId="1AF8E4AC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Fotokopisi çekilecek evrak üzerinde bulunan ataç ve zımba gibi materyaller işlem öncesinde çıkarılır.</w:t>
      </w:r>
    </w:p>
    <w:p w14:paraId="596964D0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Çekilecek fotokopi adedi makine üzerinden ayarlanır.</w:t>
      </w:r>
    </w:p>
    <w:p w14:paraId="3B4D6098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Fotokopisi çekilecek evrak; makinenin üst besleme bölümüne veya kapak açılarak cam yüzey üzerine düzgün bir şekilde yerleştirilir ve “Start” düğmesine basılarak işlem başlatılır.</w:t>
      </w:r>
    </w:p>
    <w:p w14:paraId="227F89AD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5.6.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Fotokopi makinesinde meydana gelen kâğıt sıkışması ve benzeri arızalara müdahale edilmez; bu durumlarda yetkili teknik personel bilgilendirilir.</w:t>
      </w:r>
    </w:p>
    <w:p w14:paraId="11D17F40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5.7.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Toner ve/veya </w:t>
      </w:r>
      <w:proofErr w:type="spellStart"/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>drumun</w:t>
      </w:r>
      <w:proofErr w:type="spellEnd"/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bitmesi durumunda ilgili amire bilgi verilir.</w:t>
      </w:r>
    </w:p>
    <w:p w14:paraId="2D0B8614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5.8.</w:t>
      </w:r>
      <w:r w:rsidRPr="00870C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Kâğıt kasetlerine, belirlenen ölçüler dışında kâğıt yerleştirilmez.</w:t>
      </w:r>
    </w:p>
    <w:p w14:paraId="2E238036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5.7. Toner ve/veya </w:t>
      </w:r>
      <w:proofErr w:type="spellStart"/>
      <w:r w:rsidRPr="00870C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drumun</w:t>
      </w:r>
      <w:proofErr w:type="spellEnd"/>
      <w:r w:rsidRPr="00870C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bitmesi durumunda amirine bilgi verilecektir.</w:t>
      </w:r>
    </w:p>
    <w:p w14:paraId="22FA7461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5.8. Kasetlere ebadı dışında kâğıt konulmayacaktır.</w:t>
      </w:r>
    </w:p>
    <w:p w14:paraId="7D4F8221" w14:textId="77777777" w:rsidR="003D7D1C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5.9. Kaset kapaklarının sert kapatılmamasına dikkat edilecektir</w:t>
      </w:r>
    </w:p>
    <w:p w14:paraId="2BC0380C" w14:textId="77777777" w:rsidR="003D7D1C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39D06C0" w14:textId="77777777" w:rsidR="003D7D1C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0B9F7E4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E402478" w14:textId="77777777" w:rsidR="003D7D1C" w:rsidRPr="00215DB6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15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6. İLGİLİ DOKÜMANLAR</w:t>
      </w:r>
    </w:p>
    <w:p w14:paraId="2DC412CB" w14:textId="77777777" w:rsidR="003D7D1C" w:rsidRPr="00870C09" w:rsidRDefault="003D7D1C" w:rsidP="003D7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0C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Firma tarafından verilmiş cihaza ait kullanım kılavuzları.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421B" w14:textId="77777777" w:rsidR="00856FB7" w:rsidRDefault="00856FB7" w:rsidP="00630DAC">
      <w:pPr>
        <w:spacing w:after="0" w:line="240" w:lineRule="auto"/>
      </w:pPr>
      <w:r>
        <w:separator/>
      </w:r>
    </w:p>
  </w:endnote>
  <w:endnote w:type="continuationSeparator" w:id="0">
    <w:p w14:paraId="3B32C79A" w14:textId="77777777" w:rsidR="00856FB7" w:rsidRDefault="00856FB7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4EFC" w14:textId="77777777" w:rsidR="00856FB7" w:rsidRDefault="00856FB7" w:rsidP="00630DAC">
      <w:pPr>
        <w:spacing w:after="0" w:line="240" w:lineRule="auto"/>
      </w:pPr>
      <w:r>
        <w:separator/>
      </w:r>
    </w:p>
  </w:footnote>
  <w:footnote w:type="continuationSeparator" w:id="0">
    <w:p w14:paraId="23AA5A3D" w14:textId="77777777" w:rsidR="00856FB7" w:rsidRDefault="00856FB7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0A13B45B" w:rsidR="0082611A" w:rsidRPr="003D7D1C" w:rsidRDefault="003D7D1C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70C09">
            <w:rPr>
              <w:b/>
              <w:color w:val="000000"/>
            </w:rPr>
            <w:t xml:space="preserve">FOTOKOPİ MAKİNASI KULLANMA TALİMATI 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0747DA66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3D7D1C">
            <w:rPr>
              <w:rFonts w:ascii="Cambria" w:hAnsi="Cambria"/>
              <w:sz w:val="18"/>
              <w:szCs w:val="18"/>
            </w:rPr>
            <w:t>6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20"/>
  </w:num>
  <w:num w:numId="2" w16cid:durableId="1698506145">
    <w:abstractNumId w:val="10"/>
  </w:num>
  <w:num w:numId="3" w16cid:durableId="1167748501">
    <w:abstractNumId w:val="16"/>
  </w:num>
  <w:num w:numId="4" w16cid:durableId="1562329969">
    <w:abstractNumId w:val="19"/>
  </w:num>
  <w:num w:numId="5" w16cid:durableId="323359177">
    <w:abstractNumId w:val="14"/>
  </w:num>
  <w:num w:numId="6" w16cid:durableId="2046103353">
    <w:abstractNumId w:val="5"/>
  </w:num>
  <w:num w:numId="7" w16cid:durableId="1400907823">
    <w:abstractNumId w:val="3"/>
  </w:num>
  <w:num w:numId="8" w16cid:durableId="914316131">
    <w:abstractNumId w:val="9"/>
  </w:num>
  <w:num w:numId="9" w16cid:durableId="118112898">
    <w:abstractNumId w:val="8"/>
  </w:num>
  <w:num w:numId="10" w16cid:durableId="1859931337">
    <w:abstractNumId w:val="17"/>
  </w:num>
  <w:num w:numId="11" w16cid:durableId="1743209822">
    <w:abstractNumId w:val="15"/>
  </w:num>
  <w:num w:numId="12" w16cid:durableId="969434697">
    <w:abstractNumId w:val="7"/>
  </w:num>
  <w:num w:numId="13" w16cid:durableId="1470128938">
    <w:abstractNumId w:val="4"/>
  </w:num>
  <w:num w:numId="14" w16cid:durableId="35275176">
    <w:abstractNumId w:val="21"/>
  </w:num>
  <w:num w:numId="15" w16cid:durableId="2125228356">
    <w:abstractNumId w:val="12"/>
  </w:num>
  <w:num w:numId="16" w16cid:durableId="1495341267">
    <w:abstractNumId w:val="13"/>
  </w:num>
  <w:num w:numId="17" w16cid:durableId="41488750">
    <w:abstractNumId w:val="11"/>
  </w:num>
  <w:num w:numId="18" w16cid:durableId="1270622805">
    <w:abstractNumId w:val="1"/>
  </w:num>
  <w:num w:numId="19" w16cid:durableId="1128550903">
    <w:abstractNumId w:val="6"/>
  </w:num>
  <w:num w:numId="20" w16cid:durableId="1015956204">
    <w:abstractNumId w:val="0"/>
  </w:num>
  <w:num w:numId="21" w16cid:durableId="743181157">
    <w:abstractNumId w:val="2"/>
  </w:num>
  <w:num w:numId="22" w16cid:durableId="747850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B248C"/>
    <w:rsid w:val="0082611A"/>
    <w:rsid w:val="00852510"/>
    <w:rsid w:val="00856FB7"/>
    <w:rsid w:val="008820E2"/>
    <w:rsid w:val="008E44C9"/>
    <w:rsid w:val="008F244C"/>
    <w:rsid w:val="00922065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2026-03-27T12:55:00Z</dcterms:created>
  <dcterms:modified xsi:type="dcterms:W3CDTF">2026-03-27T12:55:00Z</dcterms:modified>
</cp:coreProperties>
</file>