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ABB0" w14:textId="596BA6E9" w:rsidR="00D41DBA" w:rsidRDefault="00D41DBA" w:rsidP="00D41DBA">
      <w:pPr>
        <w:jc w:val="center"/>
        <w:rPr>
          <w:rFonts w:ascii="Amasis MT Pro Black" w:hAnsi="Amasis MT Pro Black"/>
          <w:color w:val="3A3A3A" w:themeColor="background2" w:themeShade="40"/>
        </w:rPr>
      </w:pPr>
      <w:r w:rsidRPr="00D41DBA">
        <w:rPr>
          <w:rFonts w:ascii="Amasis MT Pro Black" w:hAnsi="Amasis MT Pro Black"/>
          <w:color w:val="3A3A3A" w:themeColor="background2" w:themeShade="40"/>
        </w:rPr>
        <w:t>ALMANLARDAN TÜRKLERE KÜLTÜRLER</w:t>
      </w:r>
    </w:p>
    <w:p w14:paraId="517D0123" w14:textId="05400B54" w:rsidR="00D41DBA" w:rsidRDefault="00D41DBA" w:rsidP="00D41DBA">
      <w:pPr>
        <w:jc w:val="both"/>
        <w:rPr>
          <w:rFonts w:ascii="Sitka Text" w:hAnsi="Sitka Text"/>
          <w:color w:val="3A3A3A" w:themeColor="background2" w:themeShade="40"/>
        </w:rPr>
      </w:pPr>
      <w:r>
        <w:rPr>
          <w:rFonts w:ascii="Sitka Text" w:hAnsi="Sitka Text"/>
          <w:color w:val="3A3A3A" w:themeColor="background2" w:themeShade="40"/>
        </w:rPr>
        <w:t xml:space="preserve">Bu festival oraya gelen </w:t>
      </w:r>
      <w:r w:rsidRPr="00D41DBA">
        <w:rPr>
          <w:rFonts w:ascii="Sitka Text" w:hAnsi="Sitka Text"/>
          <w:color w:val="3A3A3A" w:themeColor="background2" w:themeShade="40"/>
        </w:rPr>
        <w:t>çocuklar</w:t>
      </w:r>
      <w:r>
        <w:rPr>
          <w:rFonts w:ascii="Sitka Text" w:hAnsi="Sitka Text"/>
          <w:color w:val="3A3A3A" w:themeColor="background2" w:themeShade="40"/>
        </w:rPr>
        <w:t xml:space="preserve">a </w:t>
      </w:r>
      <w:r w:rsidRPr="00D41DBA">
        <w:rPr>
          <w:rFonts w:ascii="Sitka Text" w:hAnsi="Sitka Text"/>
          <w:color w:val="3A3A3A" w:themeColor="background2" w:themeShade="40"/>
        </w:rPr>
        <w:t>eğlence ve öğrenmeyle buluşturan bir etkinlikler yelpazesi sun</w:t>
      </w:r>
      <w:r>
        <w:rPr>
          <w:rFonts w:ascii="Sitka Text" w:hAnsi="Sitka Text"/>
          <w:color w:val="3A3A3A" w:themeColor="background2" w:themeShade="40"/>
        </w:rPr>
        <w:t>du</w:t>
      </w:r>
      <w:r w:rsidRPr="00D41DBA">
        <w:rPr>
          <w:rFonts w:ascii="Sitka Text" w:hAnsi="Sitka Text"/>
          <w:color w:val="3A3A3A" w:themeColor="background2" w:themeShade="40"/>
        </w:rPr>
        <w:t xml:space="preserve">. Yüz boyama alanında çocukların hayal dünyasını </w:t>
      </w:r>
      <w:r>
        <w:rPr>
          <w:rFonts w:ascii="Sitka Text" w:hAnsi="Sitka Text"/>
          <w:color w:val="3A3A3A" w:themeColor="background2" w:themeShade="40"/>
        </w:rPr>
        <w:t xml:space="preserve">hep birlikte </w:t>
      </w:r>
      <w:r w:rsidRPr="00D41DBA">
        <w:rPr>
          <w:rFonts w:ascii="Sitka Text" w:hAnsi="Sitka Text"/>
          <w:color w:val="3A3A3A" w:themeColor="background2" w:themeShade="40"/>
        </w:rPr>
        <w:t>renklendir</w:t>
      </w:r>
      <w:r>
        <w:rPr>
          <w:rFonts w:ascii="Sitka Text" w:hAnsi="Sitka Text"/>
          <w:color w:val="3A3A3A" w:themeColor="background2" w:themeShade="40"/>
        </w:rPr>
        <w:t>dik</w:t>
      </w:r>
      <w:r w:rsidRPr="00D41DBA">
        <w:rPr>
          <w:rFonts w:ascii="Sitka Text" w:hAnsi="Sitka Text"/>
          <w:color w:val="3A3A3A" w:themeColor="background2" w:themeShade="40"/>
        </w:rPr>
        <w:t>. Dans</w:t>
      </w:r>
      <w:r>
        <w:rPr>
          <w:rFonts w:ascii="Sitka Text" w:hAnsi="Sitka Text"/>
          <w:color w:val="3A3A3A" w:themeColor="background2" w:themeShade="40"/>
        </w:rPr>
        <w:t xml:space="preserve"> kısmında</w:t>
      </w:r>
      <w:r w:rsidRPr="00D41DBA">
        <w:rPr>
          <w:rFonts w:ascii="Sitka Text" w:hAnsi="Sitka Text"/>
          <w:color w:val="3A3A3A" w:themeColor="background2" w:themeShade="40"/>
        </w:rPr>
        <w:t>, enerji dolu ritimlerle çocukların bedensel koordinasyonlarını geliştirmelerine olanak tanı</w:t>
      </w:r>
      <w:r>
        <w:rPr>
          <w:rFonts w:ascii="Sitka Text" w:hAnsi="Sitka Text"/>
          <w:color w:val="3A3A3A" w:themeColor="background2" w:themeShade="40"/>
        </w:rPr>
        <w:t>dık ve onlarla birlikte dans ettik</w:t>
      </w:r>
      <w:r w:rsidRPr="00D41DBA">
        <w:rPr>
          <w:rFonts w:ascii="Sitka Text" w:hAnsi="Sitka Text"/>
          <w:color w:val="3A3A3A" w:themeColor="background2" w:themeShade="40"/>
        </w:rPr>
        <w:t>.</w:t>
      </w:r>
      <w:r>
        <w:rPr>
          <w:rFonts w:ascii="Sitka Text" w:hAnsi="Sitka Text"/>
          <w:color w:val="3A3A3A" w:themeColor="background2" w:themeShade="40"/>
        </w:rPr>
        <w:t xml:space="preserve"> İyiler ve kötüler adlı t</w:t>
      </w:r>
      <w:r w:rsidRPr="00D41DBA">
        <w:rPr>
          <w:rFonts w:ascii="Sitka Text" w:hAnsi="Sitka Text"/>
          <w:color w:val="3A3A3A" w:themeColor="background2" w:themeShade="40"/>
        </w:rPr>
        <w:t>iyatro gösteri</w:t>
      </w:r>
      <w:r>
        <w:rPr>
          <w:rFonts w:ascii="Sitka Text" w:hAnsi="Sitka Text"/>
          <w:color w:val="3A3A3A" w:themeColor="background2" w:themeShade="40"/>
        </w:rPr>
        <w:t>mizde</w:t>
      </w:r>
      <w:r w:rsidRPr="00D41DBA">
        <w:rPr>
          <w:rFonts w:ascii="Sitka Text" w:hAnsi="Sitka Text"/>
          <w:color w:val="3A3A3A" w:themeColor="background2" w:themeShade="40"/>
        </w:rPr>
        <w:t xml:space="preserve">, çocukları eğlendirirken öğretici mesajlarla </w:t>
      </w:r>
      <w:r>
        <w:rPr>
          <w:rFonts w:ascii="Sitka Text" w:hAnsi="Sitka Text"/>
          <w:color w:val="3A3A3A" w:themeColor="background2" w:themeShade="40"/>
        </w:rPr>
        <w:t>onların hayatına bir katkıda bulunduk</w:t>
      </w:r>
      <w:r w:rsidRPr="00D41DBA">
        <w:rPr>
          <w:rFonts w:ascii="Sitka Text" w:hAnsi="Sitka Text"/>
          <w:color w:val="3A3A3A" w:themeColor="background2" w:themeShade="40"/>
        </w:rPr>
        <w:t xml:space="preserve">. </w:t>
      </w:r>
      <w:r>
        <w:rPr>
          <w:rFonts w:ascii="Sitka Text" w:hAnsi="Sitka Text"/>
          <w:color w:val="3A3A3A" w:themeColor="background2" w:themeShade="40"/>
        </w:rPr>
        <w:t>Bu f</w:t>
      </w:r>
      <w:r w:rsidRPr="00D41DBA">
        <w:rPr>
          <w:rFonts w:ascii="Sitka Text" w:hAnsi="Sitka Text"/>
          <w:color w:val="3A3A3A" w:themeColor="background2" w:themeShade="40"/>
        </w:rPr>
        <w:t>estival</w:t>
      </w:r>
      <w:r>
        <w:rPr>
          <w:rFonts w:ascii="Sitka Text" w:hAnsi="Sitka Text"/>
          <w:color w:val="3A3A3A" w:themeColor="background2" w:themeShade="40"/>
        </w:rPr>
        <w:t>de</w:t>
      </w:r>
      <w:r w:rsidRPr="00D41DBA">
        <w:rPr>
          <w:rFonts w:ascii="Sitka Text" w:hAnsi="Sitka Text"/>
          <w:color w:val="3A3A3A" w:themeColor="background2" w:themeShade="40"/>
        </w:rPr>
        <w:t>, çocuklara unutulmaz bir gün yaşatmayı hedefl</w:t>
      </w:r>
      <w:r>
        <w:rPr>
          <w:rFonts w:ascii="Sitka Text" w:hAnsi="Sitka Text"/>
          <w:color w:val="3A3A3A" w:themeColor="background2" w:themeShade="40"/>
        </w:rPr>
        <w:t xml:space="preserve">edim ve o gün herkesin yüzlerinde gülücüklerle birlikte oradan ayrılmalarını sağladım. </w:t>
      </w:r>
    </w:p>
    <w:p w14:paraId="67B5DCDF" w14:textId="77777777" w:rsidR="004854DA" w:rsidRDefault="004854DA" w:rsidP="00D41DBA">
      <w:pPr>
        <w:jc w:val="both"/>
        <w:rPr>
          <w:rFonts w:ascii="Sitka Text" w:hAnsi="Sitka Text"/>
          <w:color w:val="3A3A3A" w:themeColor="background2" w:themeShade="40"/>
        </w:rPr>
      </w:pPr>
    </w:p>
    <w:p w14:paraId="317A5F25" w14:textId="1D9CB5AC" w:rsidR="004854DA" w:rsidRDefault="004854DA" w:rsidP="00D41DBA">
      <w:pPr>
        <w:jc w:val="both"/>
        <w:rPr>
          <w:rFonts w:ascii="Sitka Text" w:hAnsi="Sitka Text"/>
          <w:color w:val="3A3A3A" w:themeColor="background2" w:themeShade="40"/>
        </w:rPr>
      </w:pPr>
      <w:r w:rsidRPr="004854DA">
        <w:rPr>
          <w:rFonts w:ascii="Amasis MT Pro Black" w:hAnsi="Amasis MT Pro Black"/>
          <w:color w:val="3A3A3A" w:themeColor="background2" w:themeShade="40"/>
        </w:rPr>
        <w:t xml:space="preserve">Etkinliğin olduğu yer: </w:t>
      </w:r>
      <w:r>
        <w:rPr>
          <w:rFonts w:ascii="Sitka Text" w:hAnsi="Sitka Text"/>
          <w:color w:val="3A3A3A" w:themeColor="background2" w:themeShade="40"/>
        </w:rPr>
        <w:t>Necip Fazıl Kısakürek Kültür Merkezi</w:t>
      </w:r>
    </w:p>
    <w:p w14:paraId="2A318806" w14:textId="61335654" w:rsidR="004854DA" w:rsidRDefault="004854DA" w:rsidP="00D41DBA">
      <w:pPr>
        <w:jc w:val="both"/>
        <w:rPr>
          <w:rFonts w:ascii="Sitka Text" w:hAnsi="Sitka Text"/>
          <w:color w:val="3A3A3A" w:themeColor="background2" w:themeShade="40"/>
        </w:rPr>
      </w:pPr>
      <w:r w:rsidRPr="004854DA">
        <w:rPr>
          <w:rFonts w:ascii="Amasis MT Pro Black" w:hAnsi="Amasis MT Pro Black"/>
          <w:color w:val="3A3A3A" w:themeColor="background2" w:themeShade="40"/>
        </w:rPr>
        <w:t>Kullanılan veya Dağıtımı yapılan Malzemeler</w:t>
      </w:r>
      <w:r>
        <w:rPr>
          <w:rFonts w:ascii="Amasis MT Pro Black" w:hAnsi="Amasis MT Pro Black"/>
          <w:color w:val="3A3A3A" w:themeColor="background2" w:themeShade="40"/>
        </w:rPr>
        <w:t xml:space="preserve">: </w:t>
      </w:r>
      <w:r>
        <w:rPr>
          <w:rFonts w:ascii="Sitka Text" w:hAnsi="Sitka Text"/>
          <w:color w:val="3A3A3A" w:themeColor="background2" w:themeShade="40"/>
        </w:rPr>
        <w:t>Kostüm, yüz boyaları, dekor malzemeleri, davetiye</w:t>
      </w:r>
    </w:p>
    <w:p w14:paraId="5CECD145" w14:textId="3211F96E" w:rsidR="004854DA" w:rsidRDefault="004854DA" w:rsidP="00D41DBA">
      <w:pPr>
        <w:jc w:val="both"/>
        <w:rPr>
          <w:rFonts w:ascii="Sitka Text" w:hAnsi="Sitka Text"/>
          <w:color w:val="3A3A3A" w:themeColor="background2" w:themeShade="40"/>
        </w:rPr>
      </w:pPr>
      <w:r w:rsidRPr="004854DA">
        <w:rPr>
          <w:rFonts w:ascii="Amasis MT Pro Black" w:hAnsi="Amasis MT Pro Black"/>
          <w:color w:val="3A3A3A" w:themeColor="background2" w:themeShade="40"/>
        </w:rPr>
        <w:t>Projenin uygulanışı:</w:t>
      </w:r>
      <w:r>
        <w:rPr>
          <w:rFonts w:ascii="Amasis MT Pro Black" w:hAnsi="Amasis MT Pro Black"/>
          <w:color w:val="3A3A3A" w:themeColor="background2" w:themeShade="40"/>
        </w:rPr>
        <w:t xml:space="preserve"> </w:t>
      </w:r>
      <w:r>
        <w:rPr>
          <w:rFonts w:ascii="Sitka Text" w:hAnsi="Sitka Text"/>
          <w:color w:val="3A3A3A" w:themeColor="background2" w:themeShade="40"/>
        </w:rPr>
        <w:t xml:space="preserve">Projeye başlamadan önce gösterim için bir tarih belirledik ve gelmesini istediğimiz kreş, anaokulu ve ilkokullarını davet ettik. Onlar için birer davetiye hazırladık. Sonrasında kullanacağımız malzemelerin ve kostümlerin listesini oluşturduk. Oyun günü için kimlerin nerede çalışacağına ve kimlerin oyuncu olarak sahneye çıkacağına karar verdik. </w:t>
      </w:r>
      <w:r w:rsidR="00385713">
        <w:rPr>
          <w:rFonts w:ascii="Sitka Text" w:hAnsi="Sitka Text"/>
          <w:color w:val="3A3A3A" w:themeColor="background2" w:themeShade="40"/>
        </w:rPr>
        <w:t>Oyun günü geldiğinde erkenden kültür merkezine gidip son kez hazırlıklarımızı yaptık ve yerlerimizi aldık.</w:t>
      </w:r>
    </w:p>
    <w:p w14:paraId="7C22974A" w14:textId="1A914F8C" w:rsidR="00385713" w:rsidRDefault="00385713" w:rsidP="00385713">
      <w:pPr>
        <w:jc w:val="both"/>
        <w:rPr>
          <w:rFonts w:ascii="Sitka Text" w:hAnsi="Sitka Text"/>
          <w:color w:val="3A3A3A" w:themeColor="background2" w:themeShade="40"/>
        </w:rPr>
      </w:pPr>
      <w:r w:rsidRPr="00385713">
        <w:rPr>
          <w:rFonts w:ascii="Amasis MT Pro Black" w:hAnsi="Amasis MT Pro Black"/>
          <w:color w:val="3A3A3A" w:themeColor="background2" w:themeShade="40"/>
        </w:rPr>
        <w:t>Projenin sonucu:</w:t>
      </w:r>
      <w:r>
        <w:rPr>
          <w:rFonts w:ascii="Amasis MT Pro Black" w:hAnsi="Amasis MT Pro Black"/>
          <w:color w:val="3A3A3A" w:themeColor="background2" w:themeShade="40"/>
        </w:rPr>
        <w:t xml:space="preserve"> </w:t>
      </w:r>
      <w:r w:rsidRPr="00385713">
        <w:rPr>
          <w:rFonts w:ascii="Sitka Text" w:hAnsi="Sitka Text"/>
          <w:color w:val="3A3A3A" w:themeColor="background2" w:themeShade="40"/>
        </w:rPr>
        <w:t>Projenin sonucu</w:t>
      </w:r>
      <w:r>
        <w:rPr>
          <w:rFonts w:ascii="Sitka Text" w:hAnsi="Sitka Text"/>
          <w:color w:val="3A3A3A" w:themeColor="background2" w:themeShade="40"/>
        </w:rPr>
        <w:t>nda</w:t>
      </w:r>
      <w:r w:rsidRPr="00385713">
        <w:rPr>
          <w:rFonts w:ascii="Sitka Text" w:hAnsi="Sitka Text"/>
          <w:color w:val="3A3A3A" w:themeColor="background2" w:themeShade="40"/>
        </w:rPr>
        <w:t>, çocuklar eğlenceli ve öğretici etkinliklerle dolu bir gün geçi</w:t>
      </w:r>
      <w:r>
        <w:rPr>
          <w:rFonts w:ascii="Sitka Text" w:hAnsi="Sitka Text"/>
          <w:color w:val="3A3A3A" w:themeColor="background2" w:themeShade="40"/>
        </w:rPr>
        <w:t>rdiler</w:t>
      </w:r>
      <w:r w:rsidRPr="00385713">
        <w:rPr>
          <w:rFonts w:ascii="Sitka Text" w:hAnsi="Sitka Text"/>
          <w:color w:val="3A3A3A" w:themeColor="background2" w:themeShade="40"/>
        </w:rPr>
        <w:t>. Renkli yüz boyama, dans, tiyatro gösterileri gibi çeşitli etkinliklerle çocuklar hem eğlen</w:t>
      </w:r>
      <w:r>
        <w:rPr>
          <w:rFonts w:ascii="Sitka Text" w:hAnsi="Sitka Text"/>
          <w:color w:val="3A3A3A" w:themeColor="background2" w:themeShade="40"/>
        </w:rPr>
        <w:t>di</w:t>
      </w:r>
      <w:r w:rsidRPr="00385713">
        <w:rPr>
          <w:rFonts w:ascii="Sitka Text" w:hAnsi="Sitka Text"/>
          <w:color w:val="3A3A3A" w:themeColor="background2" w:themeShade="40"/>
        </w:rPr>
        <w:t xml:space="preserve"> hem de yaratıcılıklarını geliştir</w:t>
      </w:r>
      <w:r>
        <w:rPr>
          <w:rFonts w:ascii="Sitka Text" w:hAnsi="Sitka Text"/>
          <w:color w:val="3A3A3A" w:themeColor="background2" w:themeShade="40"/>
        </w:rPr>
        <w:t>diler</w:t>
      </w:r>
      <w:r w:rsidRPr="00385713">
        <w:rPr>
          <w:rFonts w:ascii="Sitka Text" w:hAnsi="Sitka Text"/>
          <w:color w:val="3A3A3A" w:themeColor="background2" w:themeShade="40"/>
        </w:rPr>
        <w:t xml:space="preserve">. Bu tür etkinlikler, çocukların sosyal becerilerini artırmalarına, özgüven kazanmalarına ve hayal güçlerini geliştirmelerine yardımcı olabilir. Ayrıca, </w:t>
      </w:r>
      <w:r>
        <w:rPr>
          <w:rFonts w:ascii="Sitka Text" w:hAnsi="Sitka Text"/>
          <w:color w:val="3A3A3A" w:themeColor="background2" w:themeShade="40"/>
        </w:rPr>
        <w:t>öğretmenlerin</w:t>
      </w:r>
      <w:r w:rsidRPr="00385713">
        <w:rPr>
          <w:rFonts w:ascii="Sitka Text" w:hAnsi="Sitka Text"/>
          <w:color w:val="3A3A3A" w:themeColor="background2" w:themeShade="40"/>
        </w:rPr>
        <w:t>de çocuklar</w:t>
      </w:r>
      <w:r>
        <w:rPr>
          <w:rFonts w:ascii="Sitka Text" w:hAnsi="Sitka Text"/>
          <w:color w:val="3A3A3A" w:themeColor="background2" w:themeShade="40"/>
        </w:rPr>
        <w:t xml:space="preserve">la </w:t>
      </w:r>
      <w:r w:rsidRPr="00385713">
        <w:rPr>
          <w:rFonts w:ascii="Sitka Text" w:hAnsi="Sitka Text"/>
          <w:color w:val="3A3A3A" w:themeColor="background2" w:themeShade="40"/>
        </w:rPr>
        <w:t>birlikte keyifli bir gün geçirmelerini sağlayarak topluluk bağlarını güçlendir</w:t>
      </w:r>
      <w:r>
        <w:rPr>
          <w:rFonts w:ascii="Sitka Text" w:hAnsi="Sitka Text"/>
          <w:color w:val="3A3A3A" w:themeColor="background2" w:themeShade="40"/>
        </w:rPr>
        <w:t>diler</w:t>
      </w:r>
      <w:r w:rsidRPr="00385713">
        <w:rPr>
          <w:rFonts w:ascii="Sitka Text" w:hAnsi="Sitka Text"/>
          <w:color w:val="3A3A3A" w:themeColor="background2" w:themeShade="40"/>
        </w:rPr>
        <w:t>. Festiva</w:t>
      </w:r>
      <w:r>
        <w:rPr>
          <w:rFonts w:ascii="Sitka Text" w:hAnsi="Sitka Text"/>
          <w:color w:val="3A3A3A" w:themeColor="background2" w:themeShade="40"/>
        </w:rPr>
        <w:t xml:space="preserve">l istediğimiz gibi </w:t>
      </w:r>
      <w:r w:rsidRPr="00385713">
        <w:rPr>
          <w:rFonts w:ascii="Sitka Text" w:hAnsi="Sitka Text"/>
          <w:color w:val="3A3A3A" w:themeColor="background2" w:themeShade="40"/>
        </w:rPr>
        <w:t>amac</w:t>
      </w:r>
      <w:r>
        <w:rPr>
          <w:rFonts w:ascii="Sitka Text" w:hAnsi="Sitka Text"/>
          <w:color w:val="3A3A3A" w:themeColor="background2" w:themeShade="40"/>
        </w:rPr>
        <w:t xml:space="preserve">ına uygun bir şekilde </w:t>
      </w:r>
      <w:r w:rsidRPr="00385713">
        <w:rPr>
          <w:rFonts w:ascii="Sitka Text" w:hAnsi="Sitka Text"/>
          <w:color w:val="3A3A3A" w:themeColor="background2" w:themeShade="40"/>
        </w:rPr>
        <w:t>çocuklara pozitif deneyimler</w:t>
      </w:r>
      <w:r>
        <w:rPr>
          <w:rFonts w:ascii="Sitka Text" w:hAnsi="Sitka Text"/>
          <w:color w:val="3A3A3A" w:themeColor="background2" w:themeShade="40"/>
        </w:rPr>
        <w:t xml:space="preserve">ini </w:t>
      </w:r>
      <w:r w:rsidRPr="00385713">
        <w:rPr>
          <w:rFonts w:ascii="Sitka Text" w:hAnsi="Sitka Text"/>
          <w:color w:val="3A3A3A" w:themeColor="background2" w:themeShade="40"/>
        </w:rPr>
        <w:t>sun</w:t>
      </w:r>
      <w:r>
        <w:rPr>
          <w:rFonts w:ascii="Sitka Text" w:hAnsi="Sitka Text"/>
          <w:color w:val="3A3A3A" w:themeColor="background2" w:themeShade="40"/>
        </w:rPr>
        <w:t>du</w:t>
      </w:r>
      <w:r w:rsidRPr="00385713">
        <w:rPr>
          <w:rFonts w:ascii="Sitka Text" w:hAnsi="Sitka Text"/>
          <w:color w:val="3A3A3A" w:themeColor="background2" w:themeShade="40"/>
        </w:rPr>
        <w:t xml:space="preserve"> ve onların gelişimine katkıda bulunm</w:t>
      </w:r>
      <w:r>
        <w:rPr>
          <w:rFonts w:ascii="Sitka Text" w:hAnsi="Sitka Text"/>
          <w:color w:val="3A3A3A" w:themeColor="background2" w:themeShade="40"/>
        </w:rPr>
        <w:t>akta yardımcı oldu</w:t>
      </w:r>
      <w:r w:rsidRPr="00385713">
        <w:rPr>
          <w:rFonts w:ascii="Sitka Text" w:hAnsi="Sitka Text"/>
          <w:color w:val="3A3A3A" w:themeColor="background2" w:themeShade="40"/>
        </w:rPr>
        <w:t>.</w:t>
      </w:r>
      <w:r>
        <w:rPr>
          <w:rFonts w:ascii="Sitka Text" w:hAnsi="Sitka Text"/>
          <w:color w:val="3A3A3A" w:themeColor="background2" w:themeShade="40"/>
        </w:rPr>
        <w:t xml:space="preserve"> </w:t>
      </w:r>
    </w:p>
    <w:p w14:paraId="05F6ECB2" w14:textId="34AFF898" w:rsidR="00385713" w:rsidRPr="00385713" w:rsidRDefault="00D2219B" w:rsidP="00385713">
      <w:pPr>
        <w:jc w:val="both"/>
        <w:rPr>
          <w:rFonts w:ascii="Amasis MT Pro Black" w:hAnsi="Amasis MT Pro Black"/>
          <w:color w:val="3A3A3A" w:themeColor="background2" w:themeShade="40"/>
        </w:rPr>
      </w:pPr>
      <w:r>
        <w:rPr>
          <w:noProof/>
        </w:rPr>
        <w:lastRenderedPageBreak/>
        <w:drawing>
          <wp:inline distT="0" distB="0" distL="0" distR="0" wp14:anchorId="5DE0B29D" wp14:editId="146A3401">
            <wp:extent cx="2972538" cy="2229730"/>
            <wp:effectExtent l="0" t="0" r="0" b="0"/>
            <wp:docPr id="1075621388" name="Resim 3" descr="giyim, iç mekan, kişi, şahıs, tiyatr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21388" name="Resim 3" descr="giyim, iç mekan, kişi, şahıs, tiyatro içeren bir resim&#10;&#10;Açıklama otomatik olarak oluşturuld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3585" cy="2253019"/>
                    </a:xfrm>
                    <a:prstGeom prst="rect">
                      <a:avLst/>
                    </a:prstGeom>
                    <a:noFill/>
                    <a:ln>
                      <a:noFill/>
                    </a:ln>
                  </pic:spPr>
                </pic:pic>
              </a:graphicData>
            </a:graphic>
          </wp:inline>
        </w:drawing>
      </w:r>
      <w:r>
        <w:rPr>
          <w:noProof/>
        </w:rPr>
        <w:drawing>
          <wp:inline distT="0" distB="0" distL="0" distR="0" wp14:anchorId="7244EDFE" wp14:editId="40263273">
            <wp:extent cx="2341944" cy="2964343"/>
            <wp:effectExtent l="152400" t="152400" r="363220" b="369570"/>
            <wp:docPr id="62559530" name="Resim 1" descr="metin, giyim, dans,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9530" name="Resim 1" descr="metin, giyim, dans, çizgi film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833" cy="3009770"/>
                    </a:xfrm>
                    <a:prstGeom prst="rect">
                      <a:avLst/>
                    </a:prstGeom>
                    <a:ln>
                      <a:noFill/>
                    </a:ln>
                    <a:effectLst>
                      <a:outerShdw blurRad="292100" dist="139700" dir="2700000" algn="tl" rotWithShape="0">
                        <a:srgbClr val="333333">
                          <a:alpha val="65000"/>
                        </a:srgbClr>
                      </a:outerShdw>
                    </a:effectLst>
                  </pic:spPr>
                </pic:pic>
              </a:graphicData>
            </a:graphic>
          </wp:inline>
        </w:drawing>
      </w:r>
    </w:p>
    <w:p w14:paraId="5612E067" w14:textId="0DE7031C" w:rsidR="00385713" w:rsidRPr="00385713" w:rsidRDefault="00385713" w:rsidP="00385713">
      <w:pPr>
        <w:jc w:val="both"/>
        <w:rPr>
          <w:rFonts w:ascii="Amasis MT Pro Black" w:hAnsi="Amasis MT Pro Black"/>
          <w:color w:val="3A3A3A" w:themeColor="background2" w:themeShade="40"/>
        </w:rPr>
      </w:pPr>
      <w:r>
        <w:rPr>
          <w:noProof/>
        </w:rPr>
        <w:drawing>
          <wp:inline distT="0" distB="0" distL="0" distR="0" wp14:anchorId="446BDF37" wp14:editId="189EEC6E">
            <wp:extent cx="3175321" cy="2382848"/>
            <wp:effectExtent l="152400" t="152400" r="368300" b="360680"/>
            <wp:docPr id="1609375316" name="Resim 2" descr="giyim, kişi, şahıs, ayakkab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75316" name="Resim 2" descr="giyim, kişi, şahıs, ayakkabı, iç mekan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4960" cy="2390081"/>
                    </a:xfrm>
                    <a:prstGeom prst="rect">
                      <a:avLst/>
                    </a:prstGeom>
                    <a:ln>
                      <a:noFill/>
                    </a:ln>
                    <a:effectLst>
                      <a:outerShdw blurRad="292100" dist="139700" dir="2700000" algn="tl" rotWithShape="0">
                        <a:srgbClr val="333333">
                          <a:alpha val="65000"/>
                        </a:srgbClr>
                      </a:outerShdw>
                    </a:effectLst>
                  </pic:spPr>
                </pic:pic>
              </a:graphicData>
            </a:graphic>
          </wp:inline>
        </w:drawing>
      </w:r>
    </w:p>
    <w:p w14:paraId="2D37A643" w14:textId="45BE7DD5" w:rsidR="00385713" w:rsidRPr="00385713" w:rsidRDefault="00385713" w:rsidP="00385713">
      <w:pPr>
        <w:jc w:val="both"/>
        <w:rPr>
          <w:rFonts w:ascii="Amasis MT Pro Black" w:hAnsi="Amasis MT Pro Black"/>
          <w:color w:val="3A3A3A" w:themeColor="background2" w:themeShade="40"/>
        </w:rPr>
      </w:pPr>
    </w:p>
    <w:p w14:paraId="4AF21FD2" w14:textId="76B82A86" w:rsidR="00385713" w:rsidRPr="00385713" w:rsidRDefault="00385713" w:rsidP="00385713">
      <w:pPr>
        <w:jc w:val="both"/>
        <w:rPr>
          <w:rFonts w:ascii="Amasis MT Pro Black" w:hAnsi="Amasis MT Pro Black"/>
          <w:color w:val="3A3A3A" w:themeColor="background2" w:themeShade="40"/>
        </w:rPr>
      </w:pPr>
    </w:p>
    <w:p w14:paraId="45BBA011" w14:textId="2CF2E8E6" w:rsidR="00385713" w:rsidRPr="00385713" w:rsidRDefault="00385713" w:rsidP="00385713">
      <w:pPr>
        <w:jc w:val="both"/>
        <w:rPr>
          <w:rFonts w:ascii="Amasis MT Pro Black" w:hAnsi="Amasis MT Pro Black"/>
          <w:color w:val="3A3A3A" w:themeColor="background2" w:themeShade="40"/>
        </w:rPr>
      </w:pPr>
    </w:p>
    <w:p w14:paraId="2838509E" w14:textId="08162B6C" w:rsidR="00385713" w:rsidRPr="00385713" w:rsidRDefault="00385713" w:rsidP="00D41DBA">
      <w:pPr>
        <w:jc w:val="both"/>
        <w:rPr>
          <w:rFonts w:ascii="Sitka Text" w:hAnsi="Sitka Text"/>
          <w:color w:val="3A3A3A" w:themeColor="background2" w:themeShade="40"/>
        </w:rPr>
      </w:pPr>
    </w:p>
    <w:p w14:paraId="1938282A" w14:textId="77777777" w:rsidR="004854DA" w:rsidRPr="004854DA" w:rsidRDefault="004854DA" w:rsidP="00D41DBA">
      <w:pPr>
        <w:jc w:val="both"/>
        <w:rPr>
          <w:rFonts w:ascii="Sitka Text" w:hAnsi="Sitka Text"/>
          <w:color w:val="3A3A3A" w:themeColor="background2" w:themeShade="40"/>
        </w:rPr>
      </w:pPr>
    </w:p>
    <w:p w14:paraId="43A18D88" w14:textId="77777777" w:rsidR="00D41DBA" w:rsidRPr="00D41DBA" w:rsidRDefault="00D41DBA" w:rsidP="00D41DBA">
      <w:pPr>
        <w:jc w:val="both"/>
        <w:rPr>
          <w:rFonts w:ascii="Sitka Text" w:hAnsi="Sitka Text"/>
          <w:color w:val="3A3A3A" w:themeColor="background2" w:themeShade="40"/>
        </w:rPr>
      </w:pPr>
    </w:p>
    <w:p w14:paraId="27BF70E0" w14:textId="77777777" w:rsidR="00D41DBA" w:rsidRPr="00D41DBA" w:rsidRDefault="00D41DBA" w:rsidP="00D41DBA">
      <w:pPr>
        <w:jc w:val="both"/>
        <w:rPr>
          <w:rFonts w:ascii="Sitka Text" w:hAnsi="Sitka Text"/>
          <w:color w:val="3A3A3A" w:themeColor="background2" w:themeShade="40"/>
        </w:rPr>
      </w:pPr>
    </w:p>
    <w:p w14:paraId="765A0C60" w14:textId="77777777" w:rsidR="00D41DBA" w:rsidRPr="00D41DBA" w:rsidRDefault="00D41DBA" w:rsidP="00D41DBA">
      <w:pPr>
        <w:jc w:val="both"/>
        <w:rPr>
          <w:rFonts w:ascii="Sitka Text" w:hAnsi="Sitka Text"/>
          <w:color w:val="3A3A3A" w:themeColor="background2" w:themeShade="40"/>
        </w:rPr>
      </w:pPr>
    </w:p>
    <w:p w14:paraId="7799B841" w14:textId="77777777" w:rsidR="00D41DBA" w:rsidRPr="00D41DBA" w:rsidRDefault="00D41DBA" w:rsidP="00D41DBA">
      <w:pPr>
        <w:jc w:val="both"/>
        <w:rPr>
          <w:rFonts w:ascii="Sitka Text" w:hAnsi="Sitka Text"/>
          <w:color w:val="3A3A3A" w:themeColor="background2" w:themeShade="40"/>
        </w:rPr>
      </w:pPr>
    </w:p>
    <w:p w14:paraId="17237931" w14:textId="5F3E9FB4" w:rsidR="00D41DBA" w:rsidRPr="00D41DBA" w:rsidRDefault="00D41DBA" w:rsidP="00D41DBA">
      <w:pPr>
        <w:jc w:val="both"/>
        <w:rPr>
          <w:rFonts w:ascii="Sitka Text" w:hAnsi="Sitka Text"/>
          <w:color w:val="3A3A3A" w:themeColor="background2" w:themeShade="40"/>
        </w:rPr>
      </w:pPr>
    </w:p>
    <w:sectPr w:rsidR="00D41DBA" w:rsidRPr="00D41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A2"/>
    <w:family w:val="roman"/>
    <w:pitch w:val="variable"/>
    <w:sig w:usb0="A00000AF" w:usb1="4000205B" w:usb2="00000000" w:usb3="00000000" w:csb0="00000093" w:csb1="00000000"/>
  </w:font>
  <w:font w:name="Sitka Text">
    <w:panose1 w:val="00000000000000000000"/>
    <w:charset w:val="A2"/>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BA"/>
    <w:rsid w:val="00385713"/>
    <w:rsid w:val="004854DA"/>
    <w:rsid w:val="00D2219B"/>
    <w:rsid w:val="00D41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6D5D"/>
  <w15:chartTrackingRefBased/>
  <w15:docId w15:val="{6D18CDEA-CF4F-4631-A271-440C597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41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41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41DB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41DB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41DB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41D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41D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1D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1D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1DB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1DB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1DB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1DB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1DB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1D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1D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1D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1DBA"/>
    <w:rPr>
      <w:rFonts w:eastAsiaTheme="majorEastAsia" w:cstheme="majorBidi"/>
      <w:color w:val="272727" w:themeColor="text1" w:themeTint="D8"/>
    </w:rPr>
  </w:style>
  <w:style w:type="paragraph" w:styleId="KonuBal">
    <w:name w:val="Title"/>
    <w:basedOn w:val="Normal"/>
    <w:next w:val="Normal"/>
    <w:link w:val="KonuBalChar"/>
    <w:uiPriority w:val="10"/>
    <w:qFormat/>
    <w:rsid w:val="00D41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1D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1DB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1D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1DB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1DBA"/>
    <w:rPr>
      <w:i/>
      <w:iCs/>
      <w:color w:val="404040" w:themeColor="text1" w:themeTint="BF"/>
    </w:rPr>
  </w:style>
  <w:style w:type="paragraph" w:styleId="ListeParagraf">
    <w:name w:val="List Paragraph"/>
    <w:basedOn w:val="Normal"/>
    <w:uiPriority w:val="34"/>
    <w:qFormat/>
    <w:rsid w:val="00D41DBA"/>
    <w:pPr>
      <w:ind w:left="720"/>
      <w:contextualSpacing/>
    </w:pPr>
  </w:style>
  <w:style w:type="character" w:styleId="GlVurgulama">
    <w:name w:val="Intense Emphasis"/>
    <w:basedOn w:val="VarsaylanParagrafYazTipi"/>
    <w:uiPriority w:val="21"/>
    <w:qFormat/>
    <w:rsid w:val="00D41DBA"/>
    <w:rPr>
      <w:i/>
      <w:iCs/>
      <w:color w:val="0F4761" w:themeColor="accent1" w:themeShade="BF"/>
    </w:rPr>
  </w:style>
  <w:style w:type="paragraph" w:styleId="GlAlnt">
    <w:name w:val="Intense Quote"/>
    <w:basedOn w:val="Normal"/>
    <w:next w:val="Normal"/>
    <w:link w:val="GlAlntChar"/>
    <w:uiPriority w:val="30"/>
    <w:qFormat/>
    <w:rsid w:val="00D4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1DBA"/>
    <w:rPr>
      <w:i/>
      <w:iCs/>
      <w:color w:val="0F4761" w:themeColor="accent1" w:themeShade="BF"/>
    </w:rPr>
  </w:style>
  <w:style w:type="character" w:styleId="GlBavuru">
    <w:name w:val="Intense Reference"/>
    <w:basedOn w:val="VarsaylanParagrafYazTipi"/>
    <w:uiPriority w:val="32"/>
    <w:qFormat/>
    <w:rsid w:val="00D41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286</Words>
  <Characters>1631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Berfin Göksu</dc:creator>
  <cp:keywords/>
  <dc:description/>
  <cp:lastModifiedBy>Esra Berfin Göksu</cp:lastModifiedBy>
  <cp:revision>1</cp:revision>
  <dcterms:created xsi:type="dcterms:W3CDTF">2024-02-27T22:12:00Z</dcterms:created>
  <dcterms:modified xsi:type="dcterms:W3CDTF">2024-02-27T22:46:00Z</dcterms:modified>
</cp:coreProperties>
</file>