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AF153" w14:textId="1054C593" w:rsidR="00FB72BF" w:rsidRPr="008650B6" w:rsidRDefault="00DD1D1A">
      <w:pPr>
        <w:pStyle w:val="GvdeMetni"/>
        <w:rPr>
          <w:rFonts w:asciiTheme="minorHAnsi" w:hAnsiTheme="minorHAnsi"/>
        </w:rPr>
      </w:pPr>
      <w:bookmarkStart w:id="0" w:name="_Hlk69641747"/>
      <w:bookmarkEnd w:id="0"/>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4170D5"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001549B6"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524303">
        <w:rPr>
          <w:rFonts w:asciiTheme="minorHAnsi" w:hAnsiTheme="minorHAnsi" w:cstheme="minorHAnsi"/>
          <w:b/>
          <w:color w:val="212529"/>
          <w:sz w:val="28"/>
          <w:szCs w:val="28"/>
        </w:rPr>
        <w:t>MİNİK ELLER YIKANSIN VE FIRÇALA DİŞLERİNİ GÖSTER GÜLÜŞLERİNİ</w:t>
      </w:r>
    </w:p>
    <w:p w14:paraId="3AE614F9" w14:textId="16EE7FA0"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524303">
        <w:rPr>
          <w:rStyle w:val="Gl"/>
          <w:rFonts w:ascii="Segoe UI" w:hAnsi="Segoe UI" w:cs="Segoe UI"/>
          <w:color w:val="212529"/>
          <w:shd w:val="clear" w:color="auto" w:fill="FFFFFF"/>
        </w:rPr>
        <w:t>:</w:t>
      </w:r>
      <w:r w:rsidR="00524303">
        <w:rPr>
          <w:rFonts w:ascii="Segoe UI" w:hAnsi="Segoe UI" w:cs="Segoe UI"/>
          <w:color w:val="212529"/>
          <w:shd w:val="clear" w:color="auto" w:fill="FFFFFF"/>
        </w:rPr>
        <w:t>6347F997261CC</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39FCDBF6"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00524303">
        <w:rPr>
          <w:rFonts w:asciiTheme="minorHAnsi" w:hAnsiTheme="minorHAnsi"/>
          <w:sz w:val="28"/>
          <w:szCs w:val="28"/>
        </w:rPr>
        <w:t>Dr. ZEYNEP KARAMAN ÖZLÜ</w:t>
      </w:r>
    </w:p>
    <w:p w14:paraId="4761AAEA" w14:textId="6A14BAB2" w:rsidR="00FB72BF" w:rsidRPr="00DD1D1A" w:rsidRDefault="00524303" w:rsidP="00DD1D1A">
      <w:pPr>
        <w:ind w:right="34"/>
        <w:jc w:val="center"/>
        <w:rPr>
          <w:rFonts w:asciiTheme="minorHAnsi" w:hAnsiTheme="minorHAnsi"/>
          <w:sz w:val="28"/>
          <w:szCs w:val="28"/>
        </w:rPr>
      </w:pPr>
      <w:r>
        <w:rPr>
          <w:rFonts w:asciiTheme="minorHAnsi" w:hAnsiTheme="minorHAnsi"/>
          <w:sz w:val="28"/>
          <w:szCs w:val="28"/>
        </w:rPr>
        <w:t>HEMŞİRELİK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1811B89" w14:textId="5A97021D" w:rsidR="008650B6" w:rsidRDefault="00524303" w:rsidP="00524303">
      <w:pPr>
        <w:spacing w:line="320" w:lineRule="exact"/>
        <w:ind w:right="34"/>
        <w:jc w:val="center"/>
        <w:rPr>
          <w:rFonts w:asciiTheme="minorHAnsi" w:hAnsiTheme="minorHAnsi"/>
          <w:sz w:val="28"/>
          <w:szCs w:val="28"/>
        </w:rPr>
      </w:pPr>
      <w:r>
        <w:rPr>
          <w:rFonts w:asciiTheme="minorHAnsi" w:hAnsiTheme="minorHAnsi"/>
          <w:sz w:val="28"/>
          <w:szCs w:val="28"/>
        </w:rPr>
        <w:t>Dilan SARIMLİ</w:t>
      </w:r>
    </w:p>
    <w:p w14:paraId="67E51657" w14:textId="2B68E786" w:rsidR="00524303" w:rsidRDefault="00524303" w:rsidP="00524303">
      <w:pPr>
        <w:spacing w:line="320" w:lineRule="exact"/>
        <w:ind w:right="34"/>
        <w:jc w:val="center"/>
        <w:rPr>
          <w:rFonts w:asciiTheme="minorHAnsi" w:hAnsiTheme="minorHAnsi"/>
          <w:sz w:val="28"/>
          <w:szCs w:val="28"/>
        </w:rPr>
      </w:pPr>
      <w:r>
        <w:rPr>
          <w:rFonts w:asciiTheme="minorHAnsi" w:hAnsiTheme="minorHAnsi"/>
          <w:sz w:val="28"/>
          <w:szCs w:val="28"/>
        </w:rPr>
        <w:t>Canan KÜFREVİ</w:t>
      </w:r>
    </w:p>
    <w:p w14:paraId="422F4B4F" w14:textId="2A6C1F9F" w:rsidR="00524303" w:rsidRDefault="00524303" w:rsidP="00524303">
      <w:pPr>
        <w:spacing w:line="320" w:lineRule="exact"/>
        <w:ind w:right="34"/>
        <w:jc w:val="center"/>
        <w:rPr>
          <w:rFonts w:asciiTheme="minorHAnsi" w:hAnsiTheme="minorHAnsi"/>
          <w:sz w:val="28"/>
          <w:szCs w:val="28"/>
        </w:rPr>
      </w:pPr>
      <w:r>
        <w:rPr>
          <w:rFonts w:asciiTheme="minorHAnsi" w:hAnsiTheme="minorHAnsi"/>
          <w:sz w:val="28"/>
          <w:szCs w:val="28"/>
        </w:rPr>
        <w:t>Ayşenur AKSU</w:t>
      </w:r>
    </w:p>
    <w:p w14:paraId="303633C0" w14:textId="241853A9" w:rsidR="00524303" w:rsidRDefault="00524303" w:rsidP="00524303">
      <w:pPr>
        <w:spacing w:line="320" w:lineRule="exact"/>
        <w:ind w:right="34"/>
        <w:jc w:val="center"/>
        <w:rPr>
          <w:rFonts w:asciiTheme="minorHAnsi" w:hAnsiTheme="minorHAnsi"/>
          <w:sz w:val="28"/>
          <w:szCs w:val="28"/>
        </w:rPr>
      </w:pPr>
      <w:r>
        <w:rPr>
          <w:rFonts w:asciiTheme="minorHAnsi" w:hAnsiTheme="minorHAnsi"/>
          <w:sz w:val="28"/>
          <w:szCs w:val="28"/>
        </w:rPr>
        <w:t>Nihal LEVENT</w:t>
      </w:r>
    </w:p>
    <w:p w14:paraId="582BD1B1" w14:textId="6A861EF1" w:rsidR="00524303" w:rsidRPr="00524303" w:rsidRDefault="00524303" w:rsidP="00524303">
      <w:pPr>
        <w:spacing w:line="320" w:lineRule="exact"/>
        <w:ind w:right="34"/>
        <w:jc w:val="center"/>
        <w:rPr>
          <w:rFonts w:asciiTheme="minorHAnsi" w:hAnsiTheme="minorHAnsi"/>
          <w:b/>
          <w:sz w:val="28"/>
          <w:szCs w:val="28"/>
        </w:rPr>
      </w:pPr>
      <w:r>
        <w:rPr>
          <w:rFonts w:asciiTheme="minorHAnsi" w:hAnsiTheme="minorHAnsi"/>
          <w:sz w:val="28"/>
          <w:szCs w:val="28"/>
        </w:rPr>
        <w:t>Tuba AŞKAN</w:t>
      </w:r>
    </w:p>
    <w:p w14:paraId="5F97E011" w14:textId="77777777" w:rsidR="00524303" w:rsidRDefault="00524303" w:rsidP="00524303">
      <w:pPr>
        <w:pStyle w:val="GvdeMetni"/>
        <w:ind w:right="34"/>
        <w:jc w:val="center"/>
        <w:rPr>
          <w:rFonts w:asciiTheme="minorHAnsi" w:hAnsiTheme="minorHAnsi"/>
          <w:sz w:val="28"/>
          <w:szCs w:val="28"/>
        </w:rPr>
      </w:pPr>
    </w:p>
    <w:p w14:paraId="607BC710" w14:textId="77777777" w:rsidR="00524303" w:rsidRDefault="00524303" w:rsidP="00524303">
      <w:pPr>
        <w:pStyle w:val="GvdeMetni"/>
        <w:ind w:right="34"/>
        <w:jc w:val="center"/>
        <w:rPr>
          <w:rFonts w:asciiTheme="minorHAnsi" w:hAnsiTheme="minorHAnsi"/>
          <w:sz w:val="28"/>
          <w:szCs w:val="28"/>
        </w:rPr>
      </w:pPr>
      <w:r>
        <w:rPr>
          <w:rFonts w:asciiTheme="minorHAnsi" w:hAnsiTheme="minorHAnsi"/>
          <w:sz w:val="28"/>
          <w:szCs w:val="28"/>
        </w:rPr>
        <w:t>ARALIK,2022</w:t>
      </w:r>
    </w:p>
    <w:p w14:paraId="00129B27" w14:textId="5109C47C" w:rsidR="00FB72BF" w:rsidRPr="00DD1D1A" w:rsidRDefault="00524303" w:rsidP="00524303">
      <w:pPr>
        <w:pStyle w:val="GvdeMetni"/>
        <w:ind w:right="34"/>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ERZURUM</w:t>
      </w:r>
      <w:r w:rsidR="00CA7158">
        <w:rPr>
          <w:rFonts w:asciiTheme="minorHAnsi" w:hAnsiTheme="minorHAnsi"/>
          <w:sz w:val="28"/>
          <w:szCs w:val="28"/>
        </w:rPr>
        <w:br/>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305C5C01" w14:textId="61A51730" w:rsidR="000C7181" w:rsidRPr="00524303" w:rsidRDefault="000C7181" w:rsidP="00524303">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00524303">
            <w:rPr>
              <w:rFonts w:cstheme="minorHAnsi"/>
              <w:sz w:val="24"/>
              <w:szCs w:val="24"/>
            </w:rPr>
            <w:t>3</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19D9E81F" w14:textId="00AF4BA7" w:rsidR="008A1656" w:rsidRDefault="00524303" w:rsidP="00524303">
      <w:pPr>
        <w:pStyle w:val="Balk1"/>
        <w:spacing w:before="0" w:after="240" w:line="360" w:lineRule="auto"/>
        <w:ind w:left="0" w:right="863"/>
        <w:jc w:val="center"/>
        <w:rPr>
          <w:rFonts w:asciiTheme="minorHAnsi" w:hAnsiTheme="minorHAnsi"/>
          <w:sz w:val="28"/>
          <w:szCs w:val="28"/>
        </w:rPr>
      </w:pPr>
      <w:r>
        <w:rPr>
          <w:rFonts w:asciiTheme="minorHAnsi" w:hAnsiTheme="minorHAnsi"/>
          <w:sz w:val="28"/>
          <w:szCs w:val="28"/>
        </w:rPr>
        <w:lastRenderedPageBreak/>
        <w:t>ÖNSÖZ</w:t>
      </w:r>
    </w:p>
    <w:p w14:paraId="3356C7AB" w14:textId="77777777" w:rsidR="00524303" w:rsidRDefault="00524303" w:rsidP="00524303">
      <w:pPr>
        <w:pStyle w:val="NormalWeb"/>
        <w:shd w:val="clear" w:color="auto" w:fill="FFFFFF"/>
        <w:spacing w:before="0" w:beforeAutospacing="0" w:after="225" w:afterAutospacing="0"/>
        <w:textAlignment w:val="baseline"/>
        <w:rPr>
          <w:color w:val="444444"/>
        </w:rPr>
      </w:pPr>
      <w:r>
        <w:rPr>
          <w:color w:val="444444"/>
        </w:rPr>
        <w:t>Ağız ve Diş Sağlığının Önemi</w:t>
      </w:r>
    </w:p>
    <w:p w14:paraId="2336CCC1" w14:textId="00CF4451" w:rsidR="00524303" w:rsidRDefault="00524303" w:rsidP="00D045F8">
      <w:pPr>
        <w:pStyle w:val="NormalWeb"/>
        <w:shd w:val="clear" w:color="auto" w:fill="FFFFFF"/>
        <w:spacing w:before="0" w:beforeAutospacing="0" w:after="225" w:afterAutospacing="0"/>
        <w:jc w:val="both"/>
        <w:textAlignment w:val="baseline"/>
        <w:rPr>
          <w:color w:val="444444"/>
        </w:rPr>
      </w:pPr>
      <w:r>
        <w:rPr>
          <w:color w:val="444444"/>
        </w:rPr>
        <w:t>Ağız ,sindirim sisteminin başlangıcıdır.Bütün besinler ağız yoluyla alınır.Alınan besinler ağızda bulunan dişler yardımıyla sindirime hazırlanır.Bu nedenle dış ortamla ilişkili olan ağız ve dişlerimizin sağlıklı olması oldukça önemlidir.Ağız ve dişlerin sağlığı için öncelikle bu bölgelerin temizliğine önem vermeliyiz.Ağzımızın sağlığı için aşırı sıcak gıdalara dikkat ederek ağız içi dokuların yanmasını önlemeliyiz.Yine yemeklerden sonra ağız içi suyla yıkanarak buralardaki kokuşmaya neden olan besin artıkları temizlenmelidir.Ağız içinde yaralar oluştuğu zaman hekime gösterilerek,tedavi ettirilmelidir.Aynı şekilde dişlerin sağlığı için düzenli olarak dişler,fırçalanarak temizlenmelidir.Besin artıklarını diş aralarında kalarak çürümeye neden olması önemlidir.Ağız kokularının ve bir çok rahatsızlığın diş çürüklerinden kaynaklandığı unutulmayarak,temizliğe önem verilmelidir.Ağız ve dişlerin sağlıklı olması hoş bir görünüm vererek kişinin konuşma,gülme gibi durumlarda rahat hareket etmesine yardımcı olur.Diş çürüğünden dolayı ağzı kokan kişinin çevresini rahatsız etmesi sıkıntılı durum oluşturur.Kısaca ağız sağlığı,diş sağlığı ile yakından ilgilidir</w:t>
      </w:r>
      <w:r w:rsidR="00D045F8">
        <w:rPr>
          <w:color w:val="444444"/>
        </w:rPr>
        <w:t>.</w:t>
      </w:r>
    </w:p>
    <w:p w14:paraId="69CA3270" w14:textId="041CD4DC" w:rsidR="00FE32E4" w:rsidRDefault="00D045F8" w:rsidP="00D045F8">
      <w:pPr>
        <w:pStyle w:val="Balk1"/>
        <w:spacing w:before="0" w:after="240" w:line="360" w:lineRule="auto"/>
        <w:ind w:left="0" w:right="863"/>
        <w:rPr>
          <w:rFonts w:asciiTheme="minorHAnsi" w:hAnsiTheme="minorHAnsi" w:cstheme="minorHAnsi"/>
          <w:b w:val="0"/>
          <w:bCs w:val="0"/>
          <w:color w:val="444444"/>
          <w:lang w:eastAsia="tr-TR"/>
        </w:rPr>
      </w:pPr>
      <w:r>
        <w:rPr>
          <w:rFonts w:asciiTheme="minorHAnsi" w:hAnsiTheme="minorHAnsi" w:cstheme="minorHAnsi"/>
          <w:b w:val="0"/>
          <w:bCs w:val="0"/>
          <w:color w:val="444444"/>
          <w:lang w:eastAsia="tr-TR"/>
        </w:rPr>
        <w:t>EL HİJYENİ VE SAĞLIĞIMIZ</w:t>
      </w:r>
    </w:p>
    <w:p w14:paraId="7BEF8273" w14:textId="486DAF5E" w:rsidR="00D045F8" w:rsidRPr="00D045F8" w:rsidRDefault="00D045F8" w:rsidP="00FE32E4">
      <w:pPr>
        <w:pStyle w:val="AralkYok"/>
        <w:rPr>
          <w:sz w:val="24"/>
          <w:szCs w:val="24"/>
          <w:lang w:eastAsia="tr-TR"/>
        </w:rPr>
      </w:pPr>
      <w:r>
        <w:rPr>
          <w:lang w:eastAsia="tr-TR"/>
        </w:rPr>
        <w:t xml:space="preserve">Bakteri ve virüslerin en temel geçiş yolu `ellerimiz`olmasından dolayı el temizliği,günlük yapılması gereken </w:t>
      </w:r>
      <w:r w:rsidR="00FE32E4">
        <w:rPr>
          <w:lang w:eastAsia="tr-TR"/>
        </w:rPr>
        <w:t>en önemli kişisel temizliktir. Ellerin sık sık ılık su ve sabunla yıkanması, tırnakların kısa ve temiz olması ,bulaşıcı hastalıkların artmasını ve yayılmasını önlemenin en etkili yoludur.</w:t>
      </w:r>
    </w:p>
    <w:p w14:paraId="52D64203" w14:textId="79763F77" w:rsidR="00524303" w:rsidRPr="00524303" w:rsidRDefault="00FE32E4" w:rsidP="00D045F8">
      <w:pPr>
        <w:pStyle w:val="Balk1"/>
        <w:spacing w:before="0" w:after="240" w:line="360" w:lineRule="auto"/>
        <w:ind w:left="0" w:right="863"/>
        <w:rPr>
          <w:rFonts w:asciiTheme="minorHAnsi" w:hAnsiTheme="minorHAnsi"/>
          <w:sz w:val="28"/>
          <w:szCs w:val="28"/>
        </w:rPr>
      </w:pPr>
      <w:r>
        <w:rPr>
          <w:rFonts w:asciiTheme="minorHAnsi" w:hAnsiTheme="minorHAnsi"/>
          <w:sz w:val="28"/>
          <w:szCs w:val="28"/>
        </w:rPr>
        <w:t xml:space="preserve"> </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8558C84" w14:textId="44FC739A" w:rsidR="00FE32E4" w:rsidRDefault="0095371B" w:rsidP="00FE32E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3E85E0A9" w14:textId="24A1B5A9" w:rsidR="008650B6" w:rsidRPr="00FE32E4" w:rsidRDefault="00633AA3" w:rsidP="00FE32E4">
      <w:pPr>
        <w:pStyle w:val="GvdeMetni"/>
        <w:spacing w:line="360" w:lineRule="auto"/>
        <w:ind w:right="34"/>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w:t>
      </w:r>
      <w:r>
        <w:rPr>
          <w:rFonts w:asciiTheme="minorHAnsi" w:hAnsiTheme="minorHAnsi" w:cs="Segoe UI"/>
          <w:b/>
          <w:color w:val="212529"/>
          <w:shd w:val="clear" w:color="auto" w:fill="FFFFFF"/>
        </w:rPr>
        <w:t xml:space="preserve">MİNİK ELLER YIKANSIN VE FIRÇALA DİŞLERİNİ GÖSTER GÜLÜŞLERİNİ` </w:t>
      </w:r>
      <w:r>
        <w:rPr>
          <w:rFonts w:asciiTheme="minorHAnsi" w:hAnsiTheme="minorHAnsi" w:cs="Segoe UI"/>
          <w:color w:val="212529"/>
          <w:shd w:val="clear" w:color="auto" w:fill="FFFFFF"/>
        </w:rPr>
        <w:t xml:space="preserve">Projesi </w:t>
      </w:r>
      <w:r w:rsidRPr="00633AA3">
        <w:rPr>
          <w:rFonts w:asciiTheme="minorHAnsi" w:hAnsiTheme="minorHAnsi" w:cs="Segoe UI"/>
          <w:color w:val="212529"/>
          <w:shd w:val="clear" w:color="auto" w:fill="FFFFFF"/>
        </w:rPr>
        <w:t>Erzurum Aziziye söğütlü ilköğretim okulu</w:t>
      </w:r>
      <w:r>
        <w:rPr>
          <w:rFonts w:asciiTheme="minorHAnsi" w:hAnsiTheme="minorHAnsi" w:cs="Segoe UI"/>
          <w:color w:val="212529"/>
          <w:shd w:val="clear" w:color="auto" w:fill="FFFFFF"/>
        </w:rPr>
        <w:t xml:space="preserve"> Anasınıfı,</w:t>
      </w:r>
      <w:r w:rsidRPr="00633AA3">
        <w:rPr>
          <w:rFonts w:asciiTheme="minorHAnsi" w:hAnsiTheme="minorHAnsi" w:cs="Segoe UI"/>
          <w:color w:val="212529"/>
          <w:shd w:val="clear" w:color="auto" w:fill="FFFFFF"/>
        </w:rPr>
        <w:t xml:space="preserve"> 1,2,3ve 4.sınıf öğrencilerine Atatürk üniversitesi fizyoterapi ve ilahiyat öğrencileri tarafından doğru el yıkama ve doğru diş fırçalama alışkanlığı kazandirilmaya çalışılmıştır. İlkokul dönemindeki öğrencilere temizlik alışkanlıkları, doğru el yıkama ve doğru diş fırçalama alışkanlığının kazandırılması konularında farkındalık yaratmak çocukların kişisel temizlik yönünden gelişmelerine katkıda bulunmak hedeflenmiştir.</w:t>
      </w:r>
      <w:r>
        <w:rPr>
          <w:rFonts w:asciiTheme="minorHAnsi" w:hAnsiTheme="minorHAnsi" w:cs="Segoe UI"/>
          <w:color w:val="212529"/>
          <w:shd w:val="clear" w:color="auto" w:fill="FFFFFF"/>
        </w:rPr>
        <w:t xml:space="preserve"> </w:t>
      </w:r>
      <w:r w:rsidRPr="00633AA3">
        <w:rPr>
          <w:rFonts w:asciiTheme="minorHAnsi" w:hAnsiTheme="minorHAnsi" w:cs="Segoe UI"/>
          <w:color w:val="212529"/>
          <w:shd w:val="clear" w:color="auto" w:fill="FFFFFF"/>
        </w:rPr>
        <w:t>Amaç ve hedeflere ulaşmak için Doğru el yıkama ve doğru diş fırçalama öneminin anlatılması, çocukların dikkatini çekmek amaçlı El yıkama ve diş fırçalamanin uygulamalı bir şekilde gösterilmesi sonrasında ailelerinde bilgilendirilmesi amacıyla broşür dağıtılarak diş fırçası diş macunu ve sabun hediye edilmesi planlanmıştır.</w:t>
      </w:r>
      <w:r>
        <w:rPr>
          <w:rFonts w:asciiTheme="minorHAnsi" w:hAnsiTheme="minorHAnsi" w:cs="Segoe UI"/>
          <w:color w:val="212529"/>
          <w:shd w:val="clear" w:color="auto" w:fill="FFFFFF"/>
        </w:rPr>
        <w:t xml:space="preserve"> </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40948E66" w14:textId="4F610947" w:rsidR="00FE2A44" w:rsidRPr="00633AA3" w:rsidRDefault="005C59CA" w:rsidP="00633AA3">
      <w:pPr>
        <w:pStyle w:val="GvdeMetni"/>
        <w:spacing w:line="360" w:lineRule="auto"/>
        <w:ind w:right="34"/>
        <w:jc w:val="both"/>
        <w:rPr>
          <w:rFonts w:asciiTheme="minorHAnsi" w:hAnsiTheme="minorHAnsi" w:cstheme="minorHAnsi"/>
        </w:rPr>
        <w:sectPr w:rsidR="00FE2A44" w:rsidRPr="00633AA3">
          <w:footerReference w:type="default" r:id="rId9"/>
          <w:pgSz w:w="11910" w:h="16840"/>
          <w:pgMar w:top="1320" w:right="1240" w:bottom="1200" w:left="1280" w:header="0" w:footer="1008" w:gutter="0"/>
          <w:pgNumType w:start="1"/>
          <w:cols w:space="708"/>
        </w:sectPr>
      </w:pPr>
      <w:r>
        <w:rPr>
          <w:rFonts w:asciiTheme="minorHAnsi" w:hAnsiTheme="minorHAnsi" w:cstheme="minorHAnsi"/>
          <w:b/>
          <w:bCs/>
          <w:color w:val="212529"/>
          <w:shd w:val="clear" w:color="auto" w:fill="FFFFFF"/>
        </w:rPr>
        <w:t xml:space="preserve">                     </w:t>
      </w:r>
    </w:p>
    <w:p w14:paraId="1E27BCF1" w14:textId="262A4B62" w:rsidR="00FB72BF" w:rsidRPr="0099716C" w:rsidRDefault="00FB72BF" w:rsidP="00633AA3">
      <w:pPr>
        <w:pStyle w:val="Balk1"/>
        <w:spacing w:before="0" w:after="240" w:line="360" w:lineRule="auto"/>
        <w:ind w:left="0" w:right="318"/>
        <w:rPr>
          <w:rFonts w:asciiTheme="minorHAnsi" w:hAnsiTheme="minorHAnsi"/>
          <w:sz w:val="28"/>
          <w:szCs w:val="28"/>
        </w:rPr>
      </w:pPr>
    </w:p>
    <w:p w14:paraId="47FA8641" w14:textId="1FCB011D"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3EB3ED36"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5C59CA">
        <w:rPr>
          <w:rFonts w:asciiTheme="minorHAnsi" w:hAnsiTheme="minorHAnsi"/>
        </w:rPr>
        <w:t>02.12.2022</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5C59CA">
        <w:rPr>
          <w:rFonts w:asciiTheme="minorHAnsi" w:hAnsiTheme="minorHAnsi"/>
        </w:rPr>
        <w:t xml:space="preserve">Erzueum Aziziye Söğütlü </w:t>
      </w:r>
      <w:r w:rsidR="006F34B9" w:rsidRPr="00DF54CC">
        <w:rPr>
          <w:rFonts w:asciiTheme="minorHAnsi" w:hAnsiTheme="minorHAnsi" w:cs="Segoe UI"/>
          <w:color w:val="212529"/>
          <w:shd w:val="clear" w:color="auto" w:fill="FFFFFF"/>
        </w:rPr>
        <w:t xml:space="preserve"> </w:t>
      </w:r>
      <w:r w:rsidR="005C59CA">
        <w:rPr>
          <w:rFonts w:asciiTheme="minorHAnsi" w:hAnsiTheme="minorHAnsi" w:cs="Segoe UI"/>
          <w:color w:val="212529"/>
          <w:shd w:val="clear" w:color="auto" w:fill="FFFFFF"/>
        </w:rPr>
        <w:t xml:space="preserve">İlköğretim okulu`nda </w:t>
      </w:r>
      <w:r w:rsidR="006F34B9" w:rsidRPr="00DF54CC">
        <w:rPr>
          <w:rFonts w:asciiTheme="minorHAnsi" w:hAnsiTheme="minorHAnsi" w:cs="Segoe UI"/>
          <w:color w:val="212529"/>
          <w:shd w:val="clear" w:color="auto" w:fill="FFFFFF"/>
        </w:rPr>
        <w:t>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03B6AB70"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materyaller, proje başvuru sürecinde belirlendiği gibi </w:t>
      </w:r>
      <w:r w:rsidR="005C59CA">
        <w:rPr>
          <w:rFonts w:asciiTheme="minorHAnsi" w:hAnsiTheme="minorHAnsi"/>
        </w:rPr>
        <w:t>diş fırçası ,diş macunu ,sabun ve bröşür alınmıştır.</w:t>
      </w:r>
    </w:p>
    <w:p w14:paraId="10AB72C2" w14:textId="7CDE9BC1" w:rsidR="00847132"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5C59CA">
        <w:rPr>
          <w:rFonts w:asciiTheme="minorHAnsi" w:hAnsiTheme="minorHAnsi"/>
        </w:rPr>
        <w:t>nin uygulanacağı Söğütlü İlköğretim okulu`nda</w:t>
      </w:r>
      <w:r w:rsidR="00AB61A6">
        <w:rPr>
          <w:rFonts w:asciiTheme="minorHAnsi" w:hAnsiTheme="minorHAnsi"/>
        </w:rPr>
        <w:t xml:space="preserve"> proje ekibi ve okul idarecilerinin katılımı ile bir toplantı y</w:t>
      </w:r>
      <w:r w:rsidR="005C59CA">
        <w:rPr>
          <w:rFonts w:asciiTheme="minorHAnsi" w:hAnsiTheme="minorHAnsi"/>
        </w:rPr>
        <w:t>apılmıştır. Projenin çalışma alanı anasınıfı, 1.2.3.ve 4. Sınıflarda proje ekibi tarafınd</w:t>
      </w:r>
      <w:r w:rsidR="001445AC">
        <w:rPr>
          <w:rFonts w:asciiTheme="minorHAnsi" w:hAnsiTheme="minorHAnsi"/>
        </w:rPr>
        <w:t>an ağız ve dişsağlığı ve el yıkama hakkında çocuklara broşür dağıtılarak bilgilendirme yapılmıştır. Daha sonrasında çoçukların bu konu hakkında bilgi seviyeleri ölçülüp değerlendirme yapılmıştır.Proje ekibi tarafından uygulamalı bir şekilde konu anlatılıp sonrasında materyaller dağıtılmıştır.</w:t>
      </w:r>
    </w:p>
    <w:p w14:paraId="00CA0C73" w14:textId="2A7495B3" w:rsidR="002A3879" w:rsidRDefault="002A3879" w:rsidP="0037182C">
      <w:pPr>
        <w:pStyle w:val="GvdeMetni"/>
        <w:spacing w:line="360" w:lineRule="auto"/>
        <w:ind w:right="177" w:firstLine="720"/>
        <w:jc w:val="both"/>
        <w:rPr>
          <w:rFonts w:asciiTheme="minorHAnsi" w:hAnsiTheme="minorHAnsi"/>
        </w:rPr>
      </w:pPr>
    </w:p>
    <w:p w14:paraId="3A1A8DC3" w14:textId="215FE3B4" w:rsidR="0037182C" w:rsidRPr="008650B6" w:rsidRDefault="0037182C"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3C8417FA" w:rsidR="0037182C" w:rsidRDefault="0037182C" w:rsidP="0037182C">
      <w:pPr>
        <w:pStyle w:val="Balk1"/>
        <w:spacing w:before="0" w:after="240" w:line="360" w:lineRule="auto"/>
        <w:ind w:left="0"/>
        <w:rPr>
          <w:rFonts w:asciiTheme="minorHAnsi" w:hAnsiTheme="minorHAnsi"/>
          <w:sz w:val="28"/>
          <w:szCs w:val="28"/>
        </w:rPr>
      </w:pPr>
    </w:p>
    <w:p w14:paraId="23574927" w14:textId="16CACD45" w:rsidR="0037182C" w:rsidRPr="0037182C" w:rsidRDefault="00ED1F4A" w:rsidP="0037182C">
      <w:pPr>
        <w:spacing w:before="240"/>
        <w:jc w:val="both"/>
        <w:rPr>
          <w:rFonts w:asciiTheme="minorHAnsi" w:hAnsiTheme="minorHAnsi"/>
          <w:sz w:val="24"/>
          <w:szCs w:val="24"/>
        </w:rPr>
      </w:pPr>
      <w:r>
        <w:rPr>
          <w:rFonts w:asciiTheme="minorHAnsi" w:hAnsiTheme="minorHAnsi"/>
          <w:noProof/>
          <w:sz w:val="24"/>
          <w:szCs w:val="24"/>
          <w:lang w:eastAsia="tr-TR"/>
        </w:rPr>
        <w:drawing>
          <wp:inline distT="0" distB="0" distL="0" distR="0" wp14:anchorId="7D317BAC" wp14:editId="0AC519A1">
            <wp:extent cx="5985933" cy="3124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5.1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8058" cy="3125309"/>
                    </a:xfrm>
                    <a:prstGeom prst="rect">
                      <a:avLst/>
                    </a:prstGeom>
                  </pic:spPr>
                </pic:pic>
              </a:graphicData>
            </a:graphic>
          </wp:inline>
        </w:drawing>
      </w:r>
    </w:p>
    <w:p w14:paraId="67141C62" w14:textId="2E45F535" w:rsidR="0037182C" w:rsidRDefault="00ED1F4A" w:rsidP="00ED1F4A">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444CE46E" wp14:editId="5B3C643F">
            <wp:extent cx="5960533" cy="2607734"/>
            <wp:effectExtent l="0" t="0" r="254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5.1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650" cy="2608660"/>
                    </a:xfrm>
                    <a:prstGeom prst="rect">
                      <a:avLst/>
                    </a:prstGeom>
                  </pic:spPr>
                </pic:pic>
              </a:graphicData>
            </a:graphic>
          </wp:inline>
        </w:drawing>
      </w:r>
    </w:p>
    <w:p w14:paraId="26A1DAC2" w14:textId="51481245" w:rsidR="00E93066" w:rsidRPr="00ED1F4A" w:rsidRDefault="00E93066" w:rsidP="00E93066">
      <w:pPr>
        <w:pStyle w:val="Balk1"/>
        <w:spacing w:before="0" w:after="240" w:line="360" w:lineRule="auto"/>
        <w:ind w:left="0"/>
        <w:rPr>
          <w:rFonts w:asciiTheme="minorHAnsi" w:hAnsiTheme="minorHAnsi"/>
          <w:sz w:val="28"/>
          <w:szCs w:val="28"/>
        </w:rPr>
      </w:pPr>
      <w:r>
        <w:rPr>
          <w:rFonts w:asciiTheme="minorHAnsi" w:hAnsiTheme="minorHAnsi"/>
          <w:sz w:val="28"/>
          <w:szCs w:val="28"/>
        </w:rPr>
        <w:t xml:space="preserve">Projede kullanılan materyaller </w:t>
      </w:r>
    </w:p>
    <w:p w14:paraId="24A75C39" w14:textId="2461B9BB" w:rsidR="00527091" w:rsidRPr="00E93066" w:rsidRDefault="00527091" w:rsidP="00E93066">
      <w:pPr>
        <w:rPr>
          <w:rFonts w:asciiTheme="minorHAnsi" w:hAnsiTheme="minorHAnsi"/>
          <w:sz w:val="28"/>
          <w:szCs w:val="28"/>
        </w:rPr>
      </w:pPr>
    </w:p>
    <w:p w14:paraId="3B9C39B8" w14:textId="77777777" w:rsidR="00527091" w:rsidRPr="00527091" w:rsidRDefault="00527091">
      <w:pPr>
        <w:rPr>
          <w:rFonts w:asciiTheme="minorHAnsi" w:hAnsiTheme="minorHAnsi"/>
          <w:sz w:val="24"/>
          <w:szCs w:val="24"/>
        </w:rPr>
      </w:pPr>
    </w:p>
    <w:p w14:paraId="6A05E4FA" w14:textId="0BCFA8C0" w:rsidR="00A05E3E" w:rsidRPr="00A05E3E" w:rsidRDefault="00A05E3E" w:rsidP="00C300E6">
      <w:pPr>
        <w:spacing w:before="240"/>
        <w:jc w:val="both"/>
        <w:rPr>
          <w:rFonts w:asciiTheme="minorHAnsi" w:hAnsiTheme="minorHAnsi"/>
          <w:sz w:val="24"/>
          <w:szCs w:val="24"/>
        </w:rPr>
      </w:pPr>
    </w:p>
    <w:p w14:paraId="26DE5590" w14:textId="66C207D9" w:rsidR="00A05E3E" w:rsidRDefault="00E93066">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3CB401F3" wp14:editId="4CC225A2">
            <wp:extent cx="5960109" cy="2590800"/>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7.45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650" cy="2591905"/>
                    </a:xfrm>
                    <a:prstGeom prst="rect">
                      <a:avLst/>
                    </a:prstGeom>
                  </pic:spPr>
                </pic:pic>
              </a:graphicData>
            </a:graphic>
          </wp:inline>
        </w:drawing>
      </w:r>
    </w:p>
    <w:p w14:paraId="5ABC75A6" w14:textId="5E0C184D" w:rsidR="00A05E3E" w:rsidRDefault="00E93066" w:rsidP="00C300E6">
      <w:pPr>
        <w:spacing w:before="240"/>
        <w:jc w:val="both"/>
        <w:rPr>
          <w:rFonts w:asciiTheme="minorHAnsi" w:hAnsiTheme="minorHAnsi"/>
          <w:sz w:val="24"/>
          <w:szCs w:val="24"/>
        </w:rPr>
      </w:pPr>
      <w:r>
        <w:rPr>
          <w:rFonts w:asciiTheme="minorHAnsi" w:hAnsiTheme="minorHAnsi"/>
          <w:noProof/>
          <w:sz w:val="24"/>
          <w:szCs w:val="24"/>
          <w:lang w:eastAsia="tr-TR"/>
        </w:rPr>
        <w:drawing>
          <wp:inline distT="0" distB="0" distL="0" distR="0" wp14:anchorId="110D1FA3" wp14:editId="1501C00C">
            <wp:extent cx="5960110" cy="3564467"/>
            <wp:effectExtent l="0" t="0" r="254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7.4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3565986"/>
                    </a:xfrm>
                    <a:prstGeom prst="rect">
                      <a:avLst/>
                    </a:prstGeom>
                  </pic:spPr>
                </pic:pic>
              </a:graphicData>
            </a:graphic>
          </wp:inline>
        </w:drawing>
      </w:r>
    </w:p>
    <w:p w14:paraId="7F315855" w14:textId="3A3BEC38" w:rsidR="00E93066" w:rsidRDefault="00E93066" w:rsidP="00C300E6">
      <w:pPr>
        <w:spacing w:before="240"/>
        <w:jc w:val="both"/>
        <w:rPr>
          <w:rFonts w:asciiTheme="minorHAnsi" w:hAnsiTheme="minorHAnsi"/>
          <w:sz w:val="24"/>
          <w:szCs w:val="24"/>
        </w:rPr>
      </w:pPr>
      <w:r>
        <w:rPr>
          <w:rFonts w:asciiTheme="minorHAnsi" w:hAnsiTheme="minorHAnsi"/>
          <w:sz w:val="24"/>
          <w:szCs w:val="24"/>
        </w:rPr>
        <w:t>Projede kullanılan broşürler</w:t>
      </w:r>
    </w:p>
    <w:p w14:paraId="6AFFBD31" w14:textId="0FA74D77" w:rsidR="00A05E3E" w:rsidRDefault="007273AD" w:rsidP="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20537B44" wp14:editId="220E0F1B">
            <wp:extent cx="5960110" cy="4741333"/>
            <wp:effectExtent l="0" t="0" r="254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6.0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2650" cy="4743353"/>
                    </a:xfrm>
                    <a:prstGeom prst="rect">
                      <a:avLst/>
                    </a:prstGeom>
                  </pic:spPr>
                </pic:pic>
              </a:graphicData>
            </a:graphic>
          </wp:inline>
        </w:drawing>
      </w:r>
    </w:p>
    <w:p w14:paraId="007197AC" w14:textId="74651921" w:rsidR="00A05E3E" w:rsidRDefault="007273AD" w:rsidP="00C300E6">
      <w:pPr>
        <w:spacing w:before="240"/>
        <w:jc w:val="both"/>
        <w:rPr>
          <w:rFonts w:asciiTheme="minorHAnsi" w:hAnsiTheme="minorHAnsi"/>
          <w:sz w:val="24"/>
          <w:szCs w:val="24"/>
        </w:rPr>
      </w:pPr>
      <w:r>
        <w:rPr>
          <w:rFonts w:asciiTheme="minorHAnsi" w:hAnsiTheme="minorHAnsi"/>
          <w:sz w:val="24"/>
          <w:szCs w:val="24"/>
        </w:rPr>
        <w:t>Projenin uygulandığı SÖĞÜTLÜ İLKÖĞRETİM OKULU</w:t>
      </w:r>
    </w:p>
    <w:p w14:paraId="10664F36" w14:textId="77777777" w:rsidR="007273AD" w:rsidRDefault="007273AD" w:rsidP="00C300E6">
      <w:pPr>
        <w:spacing w:before="240"/>
        <w:jc w:val="both"/>
        <w:rPr>
          <w:rFonts w:asciiTheme="minorHAnsi" w:hAnsiTheme="minorHAnsi"/>
          <w:sz w:val="24"/>
          <w:szCs w:val="24"/>
        </w:rPr>
      </w:pPr>
    </w:p>
    <w:p w14:paraId="3FF97A46" w14:textId="56B12D4B" w:rsidR="007273AD" w:rsidRDefault="007273AD" w:rsidP="00C300E6">
      <w:pPr>
        <w:spacing w:before="240"/>
        <w:jc w:val="both"/>
        <w:rPr>
          <w:rFonts w:asciiTheme="minorHAnsi" w:hAnsiTheme="minorHAnsi"/>
          <w:noProof/>
          <w:sz w:val="28"/>
          <w:szCs w:val="28"/>
        </w:rPr>
      </w:pPr>
      <w:r>
        <w:rPr>
          <w:rFonts w:asciiTheme="minorHAnsi" w:hAnsiTheme="minorHAnsi"/>
          <w:noProof/>
          <w:sz w:val="28"/>
          <w:szCs w:val="28"/>
          <w:lang w:eastAsia="tr-TR"/>
        </w:rPr>
        <w:lastRenderedPageBreak/>
        <w:drawing>
          <wp:inline distT="0" distB="0" distL="0" distR="0" wp14:anchorId="662377BA" wp14:editId="2FDFFCFF">
            <wp:extent cx="5962650" cy="59626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6.0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p>
    <w:p w14:paraId="3EF990CA" w14:textId="7E73F3B7" w:rsidR="007273AD" w:rsidRPr="00A05E3E" w:rsidRDefault="007273AD" w:rsidP="00C300E6">
      <w:pPr>
        <w:spacing w:before="240"/>
        <w:jc w:val="both"/>
        <w:rPr>
          <w:rFonts w:asciiTheme="minorHAnsi" w:hAnsiTheme="minorHAnsi"/>
          <w:noProof/>
          <w:sz w:val="28"/>
          <w:szCs w:val="28"/>
        </w:rPr>
      </w:pPr>
      <w:r>
        <w:rPr>
          <w:rFonts w:asciiTheme="minorHAnsi" w:hAnsiTheme="minorHAnsi"/>
          <w:noProof/>
          <w:sz w:val="28"/>
          <w:szCs w:val="28"/>
        </w:rPr>
        <w:t>Projenin işleyişi hakkında bilgi verilmesi</w:t>
      </w:r>
    </w:p>
    <w:p w14:paraId="3EFDA826" w14:textId="07B59216" w:rsidR="00A05E3E" w:rsidRDefault="007273AD">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BB20A11" wp14:editId="2056E338">
            <wp:extent cx="5962650" cy="59626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6.0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p>
    <w:p w14:paraId="66C33DF5" w14:textId="04155164" w:rsidR="00A05E3E" w:rsidRDefault="007273AD" w:rsidP="00C300E6">
      <w:pPr>
        <w:spacing w:before="240"/>
        <w:jc w:val="both"/>
        <w:rPr>
          <w:rFonts w:asciiTheme="minorHAnsi" w:hAnsiTheme="minorHAnsi"/>
          <w:sz w:val="24"/>
          <w:szCs w:val="24"/>
        </w:rPr>
      </w:pPr>
      <w:r>
        <w:rPr>
          <w:rFonts w:asciiTheme="minorHAnsi" w:hAnsiTheme="minorHAnsi"/>
          <w:sz w:val="24"/>
          <w:szCs w:val="24"/>
        </w:rPr>
        <w:t>Proje kapsamında anasınıfı öğrencilerine bilgi verilmesi</w:t>
      </w:r>
    </w:p>
    <w:p w14:paraId="4AEEEED1" w14:textId="68013E3E" w:rsidR="00C300E6" w:rsidRDefault="007273AD" w:rsidP="007273AD">
      <w:pPr>
        <w:spacing w:before="240"/>
        <w:rPr>
          <w:rFonts w:asciiTheme="minorHAnsi" w:hAnsiTheme="minorHAnsi"/>
          <w:noProof/>
          <w:sz w:val="24"/>
          <w:szCs w:val="24"/>
          <w:lang w:eastAsia="tr-TR"/>
        </w:rPr>
      </w:pPr>
      <w:r>
        <w:rPr>
          <w:rFonts w:asciiTheme="minorHAnsi" w:hAnsiTheme="minorHAnsi"/>
          <w:noProof/>
          <w:sz w:val="24"/>
          <w:szCs w:val="24"/>
          <w:lang w:eastAsia="tr-TR"/>
        </w:rPr>
        <w:lastRenderedPageBreak/>
        <w:drawing>
          <wp:inline distT="0" distB="0" distL="0" distR="0" wp14:anchorId="1E036530" wp14:editId="5714AEC9">
            <wp:extent cx="5962650" cy="59626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5.0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p>
    <w:p w14:paraId="57850B97" w14:textId="6ED2DCAA" w:rsidR="007273AD" w:rsidRDefault="007273AD" w:rsidP="007273AD">
      <w:pPr>
        <w:spacing w:before="240"/>
        <w:rPr>
          <w:rFonts w:asciiTheme="minorHAnsi" w:hAnsiTheme="minorHAnsi"/>
          <w:sz w:val="24"/>
          <w:szCs w:val="24"/>
        </w:rPr>
      </w:pPr>
      <w:r>
        <w:rPr>
          <w:rFonts w:asciiTheme="minorHAnsi" w:hAnsiTheme="minorHAnsi"/>
          <w:noProof/>
          <w:sz w:val="24"/>
          <w:szCs w:val="24"/>
          <w:lang w:eastAsia="tr-TR"/>
        </w:rPr>
        <w:t>Proje kapsamında öğrencilere materyallerin dağıtılması</w:t>
      </w:r>
    </w:p>
    <w:p w14:paraId="082A5026" w14:textId="4629F6AD" w:rsidR="00C300E6" w:rsidRDefault="007273AD" w:rsidP="00A05E3E">
      <w:pPr>
        <w:spacing w:before="240"/>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52E917B9" wp14:editId="58B2BBFA">
            <wp:extent cx="5962650" cy="59626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5.1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p>
    <w:p w14:paraId="35C6B1D5" w14:textId="74F42C3D" w:rsidR="00D25021" w:rsidRDefault="00D25021" w:rsidP="00D25021">
      <w:pPr>
        <w:spacing w:before="240"/>
        <w:jc w:val="both"/>
        <w:rPr>
          <w:rFonts w:asciiTheme="minorHAnsi" w:hAnsiTheme="minorHAnsi"/>
          <w:sz w:val="24"/>
          <w:szCs w:val="24"/>
        </w:rPr>
      </w:pPr>
    </w:p>
    <w:p w14:paraId="240BC52D" w14:textId="4F3680DE" w:rsidR="00A05E3E" w:rsidRDefault="007273AD" w:rsidP="00A05E3E">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78FA9844" wp14:editId="490BF12B">
            <wp:extent cx="5962650" cy="59626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6.2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p>
    <w:p w14:paraId="77A7EBB1" w14:textId="0009E9B4" w:rsidR="007273AD" w:rsidRDefault="007273AD" w:rsidP="00A05E3E">
      <w:pPr>
        <w:spacing w:before="240"/>
        <w:rPr>
          <w:rFonts w:asciiTheme="minorHAnsi" w:hAnsiTheme="minorHAnsi"/>
          <w:sz w:val="28"/>
          <w:szCs w:val="28"/>
        </w:rPr>
      </w:pPr>
      <w:r>
        <w:rPr>
          <w:rFonts w:asciiTheme="minorHAnsi" w:hAnsiTheme="minorHAnsi"/>
          <w:sz w:val="28"/>
          <w:szCs w:val="28"/>
        </w:rPr>
        <w:t>4. sınıf öğrencilerine bilgilendirme yapılması</w:t>
      </w:r>
    </w:p>
    <w:p w14:paraId="380815A0" w14:textId="77777777" w:rsidR="006B1657" w:rsidRDefault="007273AD" w:rsidP="00C300E6">
      <w:pPr>
        <w:spacing w:before="24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75203EA5" wp14:editId="71E69197">
            <wp:extent cx="5960533" cy="3175000"/>
            <wp:effectExtent l="0" t="0" r="254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04 at 19.05.58.jpeg"/>
                    <pic:cNvPicPr/>
                  </pic:nvPicPr>
                  <pic:blipFill>
                    <a:blip r:embed="rId20">
                      <a:extLst>
                        <a:ext uri="{28A0092B-C50C-407E-A947-70E740481C1C}">
                          <a14:useLocalDpi xmlns:a14="http://schemas.microsoft.com/office/drawing/2010/main" val="0"/>
                        </a:ext>
                      </a:extLst>
                    </a:blip>
                    <a:stretch>
                      <a:fillRect/>
                    </a:stretch>
                  </pic:blipFill>
                  <pic:spPr>
                    <a:xfrm>
                      <a:off x="0" y="0"/>
                      <a:ext cx="5962650" cy="3176128"/>
                    </a:xfrm>
                    <a:prstGeom prst="rect">
                      <a:avLst/>
                    </a:prstGeom>
                  </pic:spPr>
                </pic:pic>
              </a:graphicData>
            </a:graphic>
          </wp:inline>
        </w:drawing>
      </w:r>
    </w:p>
    <w:p w14:paraId="51DA9532" w14:textId="56153554" w:rsidR="004A03DE" w:rsidRPr="007273AD" w:rsidRDefault="006B1657" w:rsidP="00C300E6">
      <w:pPr>
        <w:spacing w:before="240"/>
        <w:rPr>
          <w:rFonts w:asciiTheme="minorHAnsi" w:hAnsiTheme="minorHAnsi"/>
          <w:sz w:val="28"/>
          <w:szCs w:val="28"/>
        </w:rPr>
      </w:pPr>
      <w:r>
        <w:rPr>
          <w:rFonts w:asciiTheme="minorHAnsi" w:hAnsiTheme="minorHAnsi"/>
          <w:sz w:val="28"/>
          <w:szCs w:val="28"/>
        </w:rPr>
        <w:t>Broşür dağıtımı</w:t>
      </w:r>
      <w:r w:rsidR="004A03DE">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138C56D2" w14:textId="7A2D0DAF" w:rsidR="00FB72BF" w:rsidRDefault="006B1657" w:rsidP="00FA40A8">
      <w:pPr>
        <w:pStyle w:val="GvdeMetni"/>
        <w:spacing w:before="1" w:line="360" w:lineRule="auto"/>
        <w:ind w:right="178" w:firstLine="720"/>
        <w:jc w:val="both"/>
        <w:rPr>
          <w:rFonts w:asciiTheme="minorHAnsi" w:hAnsiTheme="minorHAnsi"/>
        </w:rPr>
      </w:pPr>
      <w:r>
        <w:rPr>
          <w:rFonts w:asciiTheme="minorHAnsi" w:hAnsiTheme="minorHAnsi"/>
        </w:rPr>
        <w:t>Proje okulu olan Söğütlü ilköğretim okulunda</w:t>
      </w:r>
      <w:r w:rsidR="00B33463">
        <w:rPr>
          <w:rFonts w:asciiTheme="minorHAnsi" w:hAnsiTheme="minorHAnsi"/>
        </w:rPr>
        <w:t xml:space="preserve"> öğrenciler</w:t>
      </w:r>
      <w:r>
        <w:rPr>
          <w:rFonts w:asciiTheme="minorHAnsi" w:hAnsiTheme="minorHAnsi"/>
        </w:rPr>
        <w:t>e hem ağız ve diş sağlığı ve el yıkamanın önemi hakkında bilgilenmeleri ve nasıl uygulamalar konusunda öğrenmeleri sağlanmıştır.</w:t>
      </w:r>
      <w:r w:rsidR="00FA40A8">
        <w:rPr>
          <w:rFonts w:asciiTheme="minorHAnsi" w:hAnsiTheme="minorHAnsi"/>
        </w:rPr>
        <w:t>Projem</w:t>
      </w:r>
      <w:r>
        <w:rPr>
          <w:rFonts w:asciiTheme="minorHAnsi" w:hAnsiTheme="minorHAnsi"/>
        </w:rPr>
        <w:t>izin uygulanması ile</w:t>
      </w:r>
      <w:r w:rsidR="00FA40A8">
        <w:rPr>
          <w:rFonts w:asciiTheme="minorHAnsi" w:hAnsiTheme="minorHAnsi"/>
        </w:rPr>
        <w:t xml:space="preserve"> öğrencilerin meraklı ve e</w:t>
      </w:r>
      <w:r>
        <w:rPr>
          <w:rFonts w:asciiTheme="minorHAnsi" w:hAnsiTheme="minorHAnsi"/>
        </w:rPr>
        <w:t xml:space="preserve">ğlenceli bir şekilde </w:t>
      </w:r>
      <w:r w:rsidR="00FA40A8">
        <w:rPr>
          <w:rFonts w:asciiTheme="minorHAnsi" w:hAnsiTheme="minorHAnsi"/>
        </w:rPr>
        <w:t xml:space="preserve"> katıldıkları g</w:t>
      </w:r>
      <w:r>
        <w:rPr>
          <w:rFonts w:asciiTheme="minorHAnsi" w:hAnsiTheme="minorHAnsi"/>
        </w:rPr>
        <w:t>özlenmiştir. Ayr</w:t>
      </w:r>
      <w:bookmarkStart w:id="2" w:name="_TOC_250000"/>
      <w:bookmarkEnd w:id="2"/>
      <w:r>
        <w:rPr>
          <w:rFonts w:asciiTheme="minorHAnsi" w:hAnsiTheme="minorHAnsi"/>
        </w:rPr>
        <w:t>ıca verilen bilgiler ve dağıtılan materyaller sayesınde farkındalık oluşturulmaya çalışılmıştır.</w:t>
      </w:r>
    </w:p>
    <w:p w14:paraId="48CB94D9" w14:textId="6DEB296E" w:rsidR="0018702C" w:rsidRDefault="006B1657" w:rsidP="00FA40A8">
      <w:pPr>
        <w:pStyle w:val="GvdeMetni"/>
        <w:spacing w:before="1" w:line="360" w:lineRule="auto"/>
        <w:ind w:right="178" w:firstLine="720"/>
        <w:jc w:val="both"/>
        <w:rPr>
          <w:rFonts w:asciiTheme="minorHAnsi" w:hAnsiTheme="minorHAnsi"/>
        </w:rPr>
      </w:pPr>
      <w:r>
        <w:rPr>
          <w:rFonts w:asciiTheme="minorHAnsi" w:hAnsiTheme="minorHAnsi"/>
        </w:rPr>
        <w:t xml:space="preserve">Ağız ve diş sağlığı ve el yıkama hijyeni her ne kadar toplum tarafından aksatılsada önemi çok büyüktür. İlkokul çocuklarına da bu bilgiler aşılanarak </w:t>
      </w:r>
      <w:r w:rsidR="007B4BF0">
        <w:rPr>
          <w:rFonts w:asciiTheme="minorHAnsi" w:hAnsiTheme="minorHAnsi"/>
        </w:rPr>
        <w:t>daha bilinçli bireyler olmaları hedeflenmiştir.</w:t>
      </w:r>
    </w:p>
    <w:p w14:paraId="64508E3B" w14:textId="533D6C97"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öğrenci ve öğretmenler için çok önemli bir aktivite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w:t>
      </w:r>
      <w:r w:rsidR="009E2607">
        <w:rPr>
          <w:rFonts w:asciiTheme="minorHAnsi" w:hAnsiTheme="minorHAnsi"/>
        </w:rPr>
        <w:t xml:space="preserve">Araştırma </w:t>
      </w:r>
      <w:bookmarkStart w:id="3" w:name="_GoBack"/>
      <w:bookmarkEnd w:id="3"/>
      <w:r>
        <w:rPr>
          <w:rFonts w:asciiTheme="minorHAnsi" w:hAnsiTheme="minorHAnsi"/>
        </w:rPr>
        <w:t>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69995" w14:textId="77777777" w:rsidR="006348E8" w:rsidRDefault="006348E8">
      <w:r>
        <w:separator/>
      </w:r>
    </w:p>
  </w:endnote>
  <w:endnote w:type="continuationSeparator" w:id="0">
    <w:p w14:paraId="2795E072" w14:textId="77777777" w:rsidR="006348E8" w:rsidRDefault="00634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345E4D6F" w:rsidR="008650B6" w:rsidRDefault="008650B6">
                          <w:pPr>
                            <w:spacing w:before="13"/>
                            <w:ind w:left="60"/>
                            <w:rPr>
                              <w:rFonts w:ascii="Arial"/>
                            </w:rPr>
                          </w:pPr>
                          <w:r>
                            <w:fldChar w:fldCharType="begin"/>
                          </w:r>
                          <w:r>
                            <w:rPr>
                              <w:rFonts w:ascii="Arial"/>
                            </w:rPr>
                            <w:instrText xml:space="preserve"> PAGE </w:instrText>
                          </w:r>
                          <w:r>
                            <w:fldChar w:fldCharType="separate"/>
                          </w:r>
                          <w:r w:rsidR="009E2607">
                            <w:rPr>
                              <w:rFonts w:ascii="Arial"/>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345E4D6F" w:rsidR="008650B6" w:rsidRDefault="008650B6">
                    <w:pPr>
                      <w:spacing w:before="13"/>
                      <w:ind w:left="60"/>
                      <w:rPr>
                        <w:rFonts w:ascii="Arial"/>
                      </w:rPr>
                    </w:pPr>
                    <w:r>
                      <w:fldChar w:fldCharType="begin"/>
                    </w:r>
                    <w:r>
                      <w:rPr>
                        <w:rFonts w:ascii="Arial"/>
                      </w:rPr>
                      <w:instrText xml:space="preserve"> PAGE </w:instrText>
                    </w:r>
                    <w:r>
                      <w:fldChar w:fldCharType="separate"/>
                    </w:r>
                    <w:r w:rsidR="009E2607">
                      <w:rPr>
                        <w:rFonts w:ascii="Arial"/>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DE51B" w14:textId="77777777" w:rsidR="006348E8" w:rsidRDefault="006348E8">
      <w:r>
        <w:separator/>
      </w:r>
    </w:p>
  </w:footnote>
  <w:footnote w:type="continuationSeparator" w:id="0">
    <w:p w14:paraId="56CF9C43" w14:textId="77777777" w:rsidR="006348E8" w:rsidRDefault="006348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1" w15:restartNumberingAfterBreak="0">
    <w:nsid w:val="64E1460A"/>
    <w:multiLevelType w:val="hybridMultilevel"/>
    <w:tmpl w:val="7AE887EC"/>
    <w:lvl w:ilvl="0" w:tplc="041F000F">
      <w:start w:val="1"/>
      <w:numFmt w:val="decimal"/>
      <w:lvlText w:val="%1."/>
      <w:lvlJc w:val="left"/>
      <w:pPr>
        <w:ind w:left="1546" w:hanging="360"/>
      </w:pPr>
    </w:lvl>
    <w:lvl w:ilvl="1" w:tplc="041F0019" w:tentative="1">
      <w:start w:val="1"/>
      <w:numFmt w:val="lowerLetter"/>
      <w:lvlText w:val="%2."/>
      <w:lvlJc w:val="left"/>
      <w:pPr>
        <w:ind w:left="2266" w:hanging="360"/>
      </w:pPr>
    </w:lvl>
    <w:lvl w:ilvl="2" w:tplc="041F001B" w:tentative="1">
      <w:start w:val="1"/>
      <w:numFmt w:val="lowerRoman"/>
      <w:lvlText w:val="%3."/>
      <w:lvlJc w:val="right"/>
      <w:pPr>
        <w:ind w:left="2986" w:hanging="180"/>
      </w:pPr>
    </w:lvl>
    <w:lvl w:ilvl="3" w:tplc="041F000F" w:tentative="1">
      <w:start w:val="1"/>
      <w:numFmt w:val="decimal"/>
      <w:lvlText w:val="%4."/>
      <w:lvlJc w:val="left"/>
      <w:pPr>
        <w:ind w:left="3706" w:hanging="360"/>
      </w:pPr>
    </w:lvl>
    <w:lvl w:ilvl="4" w:tplc="041F0019" w:tentative="1">
      <w:start w:val="1"/>
      <w:numFmt w:val="lowerLetter"/>
      <w:lvlText w:val="%5."/>
      <w:lvlJc w:val="left"/>
      <w:pPr>
        <w:ind w:left="4426" w:hanging="360"/>
      </w:pPr>
    </w:lvl>
    <w:lvl w:ilvl="5" w:tplc="041F001B" w:tentative="1">
      <w:start w:val="1"/>
      <w:numFmt w:val="lowerRoman"/>
      <w:lvlText w:val="%6."/>
      <w:lvlJc w:val="right"/>
      <w:pPr>
        <w:ind w:left="5146" w:hanging="180"/>
      </w:pPr>
    </w:lvl>
    <w:lvl w:ilvl="6" w:tplc="041F000F" w:tentative="1">
      <w:start w:val="1"/>
      <w:numFmt w:val="decimal"/>
      <w:lvlText w:val="%7."/>
      <w:lvlJc w:val="left"/>
      <w:pPr>
        <w:ind w:left="5866" w:hanging="360"/>
      </w:pPr>
    </w:lvl>
    <w:lvl w:ilvl="7" w:tplc="041F0019" w:tentative="1">
      <w:start w:val="1"/>
      <w:numFmt w:val="lowerLetter"/>
      <w:lvlText w:val="%8."/>
      <w:lvlJc w:val="left"/>
      <w:pPr>
        <w:ind w:left="6586" w:hanging="360"/>
      </w:pPr>
    </w:lvl>
    <w:lvl w:ilvl="8" w:tplc="041F001B" w:tentative="1">
      <w:start w:val="1"/>
      <w:numFmt w:val="lowerRoman"/>
      <w:lvlText w:val="%9."/>
      <w:lvlJc w:val="right"/>
      <w:pPr>
        <w:ind w:left="730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A3656"/>
    <w:rsid w:val="000A3B96"/>
    <w:rsid w:val="000C7181"/>
    <w:rsid w:val="00124849"/>
    <w:rsid w:val="001445AC"/>
    <w:rsid w:val="0018702C"/>
    <w:rsid w:val="001F0663"/>
    <w:rsid w:val="00204C70"/>
    <w:rsid w:val="00262C3D"/>
    <w:rsid w:val="002A3879"/>
    <w:rsid w:val="00337E23"/>
    <w:rsid w:val="0037182C"/>
    <w:rsid w:val="0042518B"/>
    <w:rsid w:val="004504DE"/>
    <w:rsid w:val="00463813"/>
    <w:rsid w:val="004A03DE"/>
    <w:rsid w:val="004B44A0"/>
    <w:rsid w:val="00524303"/>
    <w:rsid w:val="00527091"/>
    <w:rsid w:val="00527ED4"/>
    <w:rsid w:val="00534BE5"/>
    <w:rsid w:val="00550BF9"/>
    <w:rsid w:val="005A2EA1"/>
    <w:rsid w:val="005C59CA"/>
    <w:rsid w:val="00633AA3"/>
    <w:rsid w:val="006348E8"/>
    <w:rsid w:val="00672B2F"/>
    <w:rsid w:val="006B1657"/>
    <w:rsid w:val="006B46AE"/>
    <w:rsid w:val="006E1F7A"/>
    <w:rsid w:val="006F34B9"/>
    <w:rsid w:val="00703E76"/>
    <w:rsid w:val="007273AD"/>
    <w:rsid w:val="007315B5"/>
    <w:rsid w:val="007451D8"/>
    <w:rsid w:val="00771DA0"/>
    <w:rsid w:val="00781DB4"/>
    <w:rsid w:val="007B4BF0"/>
    <w:rsid w:val="00847132"/>
    <w:rsid w:val="008650B6"/>
    <w:rsid w:val="00887F3D"/>
    <w:rsid w:val="00893188"/>
    <w:rsid w:val="008A1656"/>
    <w:rsid w:val="00926219"/>
    <w:rsid w:val="0095371B"/>
    <w:rsid w:val="00962EE2"/>
    <w:rsid w:val="00980D35"/>
    <w:rsid w:val="0099716C"/>
    <w:rsid w:val="009E2607"/>
    <w:rsid w:val="009F03D9"/>
    <w:rsid w:val="00A05E3E"/>
    <w:rsid w:val="00AB61A6"/>
    <w:rsid w:val="00AF7E94"/>
    <w:rsid w:val="00B33463"/>
    <w:rsid w:val="00B65DE2"/>
    <w:rsid w:val="00C235D2"/>
    <w:rsid w:val="00C300E6"/>
    <w:rsid w:val="00C654AA"/>
    <w:rsid w:val="00C76561"/>
    <w:rsid w:val="00CA7158"/>
    <w:rsid w:val="00CD09C0"/>
    <w:rsid w:val="00D045F8"/>
    <w:rsid w:val="00D25021"/>
    <w:rsid w:val="00D6383A"/>
    <w:rsid w:val="00DB6C43"/>
    <w:rsid w:val="00DD1D1A"/>
    <w:rsid w:val="00DF54CC"/>
    <w:rsid w:val="00E37D30"/>
    <w:rsid w:val="00E90554"/>
    <w:rsid w:val="00E93066"/>
    <w:rsid w:val="00EB4723"/>
    <w:rsid w:val="00ED1F4A"/>
    <w:rsid w:val="00F42C0A"/>
    <w:rsid w:val="00F7390F"/>
    <w:rsid w:val="00FA40A8"/>
    <w:rsid w:val="00FB72BF"/>
    <w:rsid w:val="00FE2A44"/>
    <w:rsid w:val="00FE32E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D4CC477-FC08-425A-AB23-2C987942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paragraph" w:styleId="Balk2">
    <w:name w:val="heading 2"/>
    <w:basedOn w:val="Normal"/>
    <w:next w:val="Normal"/>
    <w:link w:val="Balk2Char"/>
    <w:uiPriority w:val="9"/>
    <w:unhideWhenUsed/>
    <w:qFormat/>
    <w:rsid w:val="00D045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styleId="Gl">
    <w:name w:val="Strong"/>
    <w:basedOn w:val="VarsaylanParagrafYazTipi"/>
    <w:uiPriority w:val="22"/>
    <w:qFormat/>
    <w:rsid w:val="00524303"/>
    <w:rPr>
      <w:b/>
      <w:bCs/>
    </w:rPr>
  </w:style>
  <w:style w:type="paragraph" w:styleId="BalonMetni">
    <w:name w:val="Balloon Text"/>
    <w:basedOn w:val="Normal"/>
    <w:link w:val="BalonMetniChar"/>
    <w:uiPriority w:val="99"/>
    <w:semiHidden/>
    <w:unhideWhenUsed/>
    <w:rsid w:val="00524303"/>
    <w:rPr>
      <w:rFonts w:ascii="Tahoma" w:hAnsi="Tahoma" w:cs="Tahoma"/>
      <w:sz w:val="16"/>
      <w:szCs w:val="16"/>
    </w:rPr>
  </w:style>
  <w:style w:type="character" w:customStyle="1" w:styleId="BalonMetniChar">
    <w:name w:val="Balon Metni Char"/>
    <w:basedOn w:val="VarsaylanParagrafYazTipi"/>
    <w:link w:val="BalonMetni"/>
    <w:uiPriority w:val="99"/>
    <w:semiHidden/>
    <w:rsid w:val="00524303"/>
    <w:rPr>
      <w:rFonts w:ascii="Tahoma" w:eastAsia="Times New Roman" w:hAnsi="Tahoma" w:cs="Tahoma"/>
      <w:sz w:val="16"/>
      <w:szCs w:val="16"/>
      <w:lang w:val="tr-TR"/>
    </w:rPr>
  </w:style>
  <w:style w:type="paragraph" w:styleId="NormalWeb">
    <w:name w:val="Normal (Web)"/>
    <w:basedOn w:val="Normal"/>
    <w:uiPriority w:val="99"/>
    <w:semiHidden/>
    <w:unhideWhenUsed/>
    <w:rsid w:val="00524303"/>
    <w:pPr>
      <w:widowControl/>
      <w:autoSpaceDE/>
      <w:autoSpaceDN/>
      <w:spacing w:before="100" w:beforeAutospacing="1" w:after="100" w:afterAutospacing="1"/>
    </w:pPr>
    <w:rPr>
      <w:sz w:val="24"/>
      <w:szCs w:val="24"/>
      <w:lang w:eastAsia="tr-TR"/>
    </w:rPr>
  </w:style>
  <w:style w:type="character" w:customStyle="1" w:styleId="Balk2Char">
    <w:name w:val="Başlık 2 Char"/>
    <w:basedOn w:val="VarsaylanParagrafYazTipi"/>
    <w:link w:val="Balk2"/>
    <w:uiPriority w:val="9"/>
    <w:rsid w:val="00D045F8"/>
    <w:rPr>
      <w:rFonts w:asciiTheme="majorHAnsi" w:eastAsiaTheme="majorEastAsia" w:hAnsiTheme="majorHAnsi" w:cstheme="majorBidi"/>
      <w:b/>
      <w:bCs/>
      <w:color w:val="4F81BD" w:themeColor="accent1"/>
      <w:sz w:val="26"/>
      <w:szCs w:val="26"/>
      <w:lang w:val="tr-TR"/>
    </w:rPr>
  </w:style>
  <w:style w:type="paragraph" w:styleId="AralkYok">
    <w:name w:val="No Spacing"/>
    <w:uiPriority w:val="1"/>
    <w:qFormat/>
    <w:rsid w:val="00FE32E4"/>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016416">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23131125">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B6042-6B32-496D-805F-19F27CB5B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15</Pages>
  <Words>745</Words>
  <Characters>4249</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6</cp:revision>
  <cp:lastPrinted>2021-04-15T12:57:00Z</cp:lastPrinted>
  <dcterms:created xsi:type="dcterms:W3CDTF">2021-04-22T11:17:00Z</dcterms:created>
  <dcterms:modified xsi:type="dcterms:W3CDTF">2022-12-06T12:44:00Z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