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rPr>
          <w:noProof/>
        </w:rPr>
        <w:drawing>
          <wp:inline distL="0" distT="0" distB="0" distR="0">
            <wp:extent cx="824863" cy="822959"/>
            <wp:effectExtent l="0" t="0" r="0" b="0"/>
            <wp:docPr id="1026" name="Picture 3" descr="metin, oda, kumarhane içeren bir resim&#10;&#10;Açıklama otomatik olarak oluşturuldu"/>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824863" cy="822959"/>
                    </a:xfrm>
                    <a:prstGeom prst="rect"/>
                  </pic:spPr>
                </pic:pic>
              </a:graphicData>
            </a:graphic>
          </wp:inline>
        </w:drawing>
      </w:r>
    </w:p>
    <w:p>
      <w:pPr>
        <w:pStyle w:val="style0"/>
        <w:jc w:val="center"/>
        <w:rPr/>
      </w:pPr>
    </w:p>
    <w:p>
      <w:pPr>
        <w:pStyle w:val="style0"/>
        <w:jc w:val="center"/>
        <w:rPr>
          <w:b/>
        </w:rPr>
      </w:pPr>
      <w:r>
        <w:rPr>
          <w:b/>
        </w:rPr>
        <w:t>T.C.</w:t>
      </w:r>
    </w:p>
    <w:p>
      <w:pPr>
        <w:pStyle w:val="style0"/>
        <w:jc w:val="center"/>
        <w:rPr>
          <w:b/>
        </w:rPr>
      </w:pPr>
      <w:r>
        <w:rPr>
          <w:b/>
        </w:rPr>
        <w:t>ATATÜRK ÜNİVERSİTESİ</w:t>
      </w:r>
    </w:p>
    <w:p>
      <w:pPr>
        <w:pStyle w:val="style0"/>
        <w:jc w:val="center"/>
        <w:rPr>
          <w:b/>
          <w:sz w:val="28"/>
          <w:szCs w:val="28"/>
        </w:rPr>
      </w:pPr>
      <w:r>
        <w:rPr>
          <w:b/>
        </w:rPr>
        <w:t>TOPLUMSAL DUYARLILIK PROJELERİ UYGULAMA VE ARAŞTIRMA MERKEZİ</w:t>
      </w:r>
      <w:r>
        <w:rPr>
          <w:b/>
          <w:sz w:val="28"/>
          <w:szCs w:val="28"/>
        </w:rPr>
        <w:t xml:space="preserve"> </w:t>
      </w:r>
    </w:p>
    <w:p>
      <w:pPr>
        <w:pStyle w:val="style0"/>
        <w:jc w:val="center"/>
        <w:rPr>
          <w:b/>
          <w:sz w:val="28"/>
          <w:szCs w:val="28"/>
        </w:rPr>
      </w:pPr>
      <w:r>
        <w:rPr>
          <w:b/>
          <w:sz w:val="28"/>
          <w:szCs w:val="28"/>
        </w:rPr>
        <w:t>SONUÇ RAPORU</w:t>
      </w:r>
    </w:p>
    <w:p>
      <w:pPr>
        <w:pStyle w:val="style0"/>
        <w:jc w:val="left"/>
        <w:rPr>
          <w:b/>
        </w:rPr>
      </w:pPr>
    </w:p>
    <w:p>
      <w:pPr>
        <w:pStyle w:val="style0"/>
        <w:jc w:val="center"/>
        <w:rPr/>
      </w:pPr>
    </w:p>
    <w:p>
      <w:pPr>
        <w:pStyle w:val="style0"/>
        <w:jc w:val="center"/>
        <w:rPr>
          <w:b/>
          <w:sz w:val="28"/>
          <w:szCs w:val="28"/>
        </w:rPr>
      </w:pPr>
      <w:r>
        <w:rPr>
          <w:b/>
          <w:sz w:val="28"/>
          <w:szCs w:val="28"/>
        </w:rPr>
        <w:t xml:space="preserve">Proje Adı: </w:t>
      </w:r>
      <w:r>
        <w:rPr>
          <w:b/>
          <w:sz w:val="28"/>
          <w:szCs w:val="28"/>
          <w:lang w:val="en-US"/>
        </w:rPr>
        <w:t xml:space="preserve">miniklerimiz ve sanat </w:t>
      </w:r>
    </w:p>
    <w:p>
      <w:pPr>
        <w:pStyle w:val="style0"/>
        <w:jc w:val="left"/>
        <w:rPr>
          <w:b/>
          <w:sz w:val="28"/>
          <w:szCs w:val="28"/>
        </w:rPr>
      </w:pPr>
    </w:p>
    <w:p>
      <w:pPr>
        <w:pStyle w:val="style0"/>
        <w:jc w:val="center"/>
        <w:rPr/>
      </w:pPr>
      <w:r>
        <w:rPr>
          <w:b/>
          <w:szCs w:val="24"/>
        </w:rPr>
        <w:t xml:space="preserve">Proje Danışmanı: </w:t>
      </w:r>
      <w:r>
        <w:rPr>
          <w:b/>
          <w:szCs w:val="24"/>
          <w:lang w:val="en-US"/>
        </w:rPr>
        <w:t>Zeynep karaman özlu</w:t>
      </w:r>
    </w:p>
    <w:p>
      <w:pPr>
        <w:pStyle w:val="style0"/>
        <w:ind w:left="708" w:hanging="708"/>
        <w:jc w:val="center"/>
        <w:rPr>
          <w:b/>
          <w:szCs w:val="24"/>
        </w:rPr>
      </w:pPr>
      <w:r>
        <w:rPr>
          <w:b/>
          <w:szCs w:val="24"/>
        </w:rPr>
        <w:t>Proje Yürütücüsü</w:t>
      </w:r>
    </w:p>
    <w:p>
      <w:pPr>
        <w:pStyle w:val="style0"/>
        <w:jc w:val="center"/>
        <w:rPr>
          <w:szCs w:val="24"/>
        </w:rPr>
      </w:pPr>
      <w:r>
        <w:rPr>
          <w:szCs w:val="24"/>
          <w:lang w:val="en-US"/>
        </w:rPr>
        <w:t xml:space="preserve">Muhammed Emir kalır </w:t>
      </w:r>
    </w:p>
    <w:p>
      <w:pPr>
        <w:pStyle w:val="style0"/>
        <w:rPr/>
      </w:pPr>
    </w:p>
    <w:p>
      <w:pPr>
        <w:pStyle w:val="style0"/>
        <w:jc w:val="center"/>
        <w:rPr>
          <w:b/>
          <w:szCs w:val="24"/>
        </w:rPr>
      </w:pPr>
      <w:r>
        <w:rPr>
          <w:b/>
          <w:szCs w:val="24"/>
        </w:rPr>
        <w:t>Grup Üyeleri</w:t>
      </w:r>
    </w:p>
    <w:p>
      <w:pPr>
        <w:pStyle w:val="style0"/>
        <w:jc w:val="center"/>
        <w:rPr>
          <w:szCs w:val="24"/>
        </w:rPr>
      </w:pPr>
      <w:r>
        <w:rPr>
          <w:szCs w:val="24"/>
          <w:lang w:val="en-US"/>
        </w:rPr>
        <w:t xml:space="preserve">Ravza Özoğul </w:t>
      </w:r>
    </w:p>
    <w:p>
      <w:pPr>
        <w:pStyle w:val="style0"/>
        <w:jc w:val="left"/>
        <w:rPr>
          <w:szCs w:val="24"/>
        </w:rPr>
      </w:pPr>
    </w:p>
    <w:p>
      <w:pPr>
        <w:pStyle w:val="style0"/>
        <w:jc w:val="center"/>
        <w:rPr>
          <w:szCs w:val="24"/>
        </w:rPr>
      </w:pPr>
    </w:p>
    <w:p>
      <w:pPr>
        <w:pStyle w:val="style0"/>
        <w:jc w:val="center"/>
        <w:rPr>
          <w:b/>
          <w:szCs w:val="24"/>
        </w:rPr>
      </w:pPr>
      <w:r>
        <w:rPr>
          <w:b/>
          <w:szCs w:val="24"/>
          <w:lang w:val="en-US"/>
        </w:rPr>
        <w:t>Kasım 26</w:t>
      </w:r>
    </w:p>
    <w:p>
      <w:pPr>
        <w:pStyle w:val="style0"/>
        <w:jc w:val="center"/>
        <w:rPr>
          <w:b/>
          <w:szCs w:val="24"/>
        </w:rPr>
      </w:pPr>
      <w:r>
        <w:rPr>
          <w:b/>
          <w:szCs w:val="24"/>
        </w:rPr>
        <w:t>Erzurum</w:t>
      </w:r>
    </w:p>
    <w:p>
      <w:pPr>
        <w:pStyle w:val="style0"/>
        <w:jc w:val="center"/>
        <w:rPr>
          <w:b/>
          <w:szCs w:val="24"/>
        </w:rPr>
      </w:pPr>
      <w:r>
        <w:rPr>
          <w:b/>
          <w:szCs w:val="24"/>
        </w:rPr>
        <w:br w:type="page"/>
      </w:r>
    </w:p>
    <w:p>
      <w:pPr>
        <w:pStyle w:val="style266"/>
        <w:rPr>
          <w:b/>
          <w:color w:val="auto"/>
        </w:rPr>
      </w:pPr>
      <w:r>
        <w:rPr>
          <w:b/>
          <w:color w:val="auto"/>
        </w:rPr>
        <w:t>İÇİNDEKİLER</w:t>
      </w:r>
    </w:p>
    <w:p>
      <w:pPr>
        <w:pStyle w:val="style0"/>
        <w:rPr>
          <w:lang w:eastAsia="tr-TR"/>
        </w:rPr>
      </w:pPr>
    </w:p>
    <w:p>
      <w:pPr>
        <w:pStyle w:val="style19"/>
        <w:tabs>
          <w:tab w:val="right" w:leader="dot" w:pos="9062"/>
        </w:tabs>
        <w:rPr>
          <w:rFonts w:eastAsia="宋体"/>
          <w:noProof/>
          <w:sz w:val="22"/>
          <w:lang w:eastAsia="tr-TR"/>
        </w:rPr>
      </w:pPr>
      <w:r>
        <w:rPr/>
        <w:fldChar w:fldCharType="begin"/>
      </w:r>
      <w:r>
        <w:instrText xml:space="preserve"> TOC \o "1-3" \h \z \u </w:instrText>
      </w:r>
      <w:r>
        <w:rPr/>
        <w:fldChar w:fldCharType="separate"/>
      </w:r>
      <w:r>
        <w:rPr/>
        <w:fldChar w:fldCharType="begin"/>
      </w:r>
      <w:r>
        <w:instrText xml:space="preserve"> HYPERLINK \l "_Toc124967574" </w:instrText>
      </w:r>
      <w:r>
        <w:rPr/>
        <w:fldChar w:fldCharType="separate"/>
      </w:r>
      <w:r>
        <w:rPr>
          <w:rStyle w:val="style85"/>
          <w:noProof/>
        </w:rPr>
        <w:t>ÖZET</w:t>
      </w:r>
      <w:r>
        <w:rPr>
          <w:noProof/>
          <w:webHidden/>
        </w:rPr>
        <w:tab/>
      </w:r>
      <w:r>
        <w:rPr>
          <w:noProof/>
          <w:webHidden/>
        </w:rPr>
        <w:fldChar w:fldCharType="begin"/>
      </w:r>
      <w:r>
        <w:rPr>
          <w:noProof/>
          <w:webHidden/>
        </w:rPr>
        <w:instrText xml:space="preserve"> PAGEREF _Toc124967574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062"/>
        </w:tabs>
        <w:rPr>
          <w:rFonts w:eastAsia="宋体"/>
          <w:noProof/>
          <w:sz w:val="22"/>
          <w:lang w:eastAsia="tr-TR"/>
        </w:rPr>
      </w:pPr>
      <w:r>
        <w:rPr/>
        <w:fldChar w:fldCharType="begin"/>
      </w:r>
      <w:r>
        <w:instrText xml:space="preserve"> HYPERLINK \l "_Toc124967576" </w:instrText>
      </w:r>
      <w:r>
        <w:rPr/>
        <w:fldChar w:fldCharType="separate"/>
      </w:r>
      <w:r>
        <w:rPr>
          <w:rStyle w:val="style85"/>
          <w:noProof/>
        </w:rPr>
        <w:t>GİRİŞ</w:t>
      </w:r>
      <w:r>
        <w:rPr>
          <w:noProof/>
          <w:webHidden/>
        </w:rPr>
        <w:tab/>
      </w:r>
      <w:r>
        <w:rPr>
          <w:noProof/>
          <w:webHidden/>
        </w:rPr>
        <w:fldChar w:fldCharType="begin"/>
      </w:r>
      <w:r>
        <w:rPr>
          <w:noProof/>
          <w:webHidden/>
        </w:rPr>
        <w:instrText xml:space="preserve"> PAGEREF _Toc124967576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9062"/>
        </w:tabs>
        <w:rPr>
          <w:rFonts w:eastAsia="宋体"/>
          <w:noProof/>
          <w:sz w:val="22"/>
          <w:lang w:eastAsia="tr-TR"/>
        </w:rPr>
      </w:pPr>
      <w:r>
        <w:rPr/>
        <w:fldChar w:fldCharType="begin"/>
      </w:r>
      <w:r>
        <w:instrText xml:space="preserve"> HYPERLINK \l "_Toc124967577" </w:instrText>
      </w:r>
      <w:r>
        <w:rPr/>
        <w:fldChar w:fldCharType="separate"/>
      </w:r>
      <w:r>
        <w:rPr>
          <w:rStyle w:val="style85"/>
          <w:noProof/>
        </w:rPr>
        <w:t>ETKİNLİK</w:t>
      </w:r>
      <w:r>
        <w:rPr>
          <w:noProof/>
          <w:webHidden/>
        </w:rPr>
        <w:tab/>
      </w:r>
      <w:r>
        <w:rPr>
          <w:noProof/>
          <w:webHidden/>
        </w:rPr>
        <w:fldChar w:fldCharType="begin"/>
      </w:r>
      <w:r>
        <w:rPr>
          <w:noProof/>
          <w:webHidden/>
        </w:rPr>
        <w:instrText xml:space="preserve"> PAGEREF _Toc124967577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9062"/>
        </w:tabs>
        <w:rPr>
          <w:rFonts w:eastAsia="宋体"/>
          <w:noProof/>
          <w:sz w:val="22"/>
          <w:lang w:eastAsia="tr-TR"/>
        </w:rPr>
      </w:pPr>
      <w:r>
        <w:rPr/>
        <w:fldChar w:fldCharType="begin"/>
      </w:r>
      <w:r>
        <w:instrText xml:space="preserve"> HYPERLINK \l "_Toc124967578" </w:instrText>
      </w:r>
      <w:r>
        <w:rPr/>
        <w:fldChar w:fldCharType="separate"/>
      </w:r>
      <w:r>
        <w:rPr>
          <w:rStyle w:val="style85"/>
          <w:noProof/>
        </w:rPr>
        <w:t>SONUÇLAR</w:t>
      </w:r>
      <w:r>
        <w:rPr>
          <w:noProof/>
          <w:webHidden/>
        </w:rPr>
        <w:tab/>
      </w:r>
      <w:r>
        <w:rPr>
          <w:noProof/>
          <w:webHidden/>
        </w:rPr>
        <w:fldChar w:fldCharType="begin"/>
      </w:r>
      <w:r>
        <w:rPr>
          <w:noProof/>
          <w:webHidden/>
        </w:rPr>
        <w:instrText xml:space="preserve"> PAGEREF _Toc124967578 \h </w:instrText>
      </w:r>
      <w:r>
        <w:rPr>
          <w:noProof/>
          <w:webHidden/>
        </w:rPr>
        <w:fldChar w:fldCharType="separate"/>
      </w:r>
      <w:r>
        <w:rPr>
          <w:noProof/>
          <w:webHidden/>
        </w:rPr>
        <w:t>5</w:t>
      </w:r>
      <w:r>
        <w:rPr>
          <w:noProof/>
          <w:webHidden/>
        </w:rPr>
        <w:fldChar w:fldCharType="end"/>
      </w:r>
      <w:r>
        <w:rPr/>
        <w:fldChar w:fldCharType="end"/>
      </w:r>
    </w:p>
    <w:p>
      <w:pPr>
        <w:pStyle w:val="style19"/>
        <w:tabs>
          <w:tab w:val="right" w:leader="dot" w:pos="9062"/>
        </w:tabs>
        <w:rPr>
          <w:rFonts w:eastAsia="宋体"/>
          <w:noProof/>
          <w:sz w:val="22"/>
          <w:lang w:eastAsia="tr-TR"/>
        </w:rPr>
      </w:pPr>
      <w:r>
        <w:rPr/>
        <w:fldChar w:fldCharType="begin"/>
      </w:r>
      <w:r>
        <w:instrText xml:space="preserve"> HYPERLINK \l "_Toc124967579" </w:instrText>
      </w:r>
      <w:r>
        <w:rPr/>
        <w:fldChar w:fldCharType="separate"/>
      </w:r>
      <w:r>
        <w:rPr>
          <w:rStyle w:val="style85"/>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fldChar w:fldCharType="separate"/>
      </w:r>
      <w:r>
        <w:rPr>
          <w:noProof/>
          <w:webHidden/>
        </w:rPr>
        <w:t>5</w:t>
      </w:r>
      <w:r>
        <w:rPr>
          <w:noProof/>
          <w:webHidden/>
        </w:rPr>
        <w:fldChar w:fldCharType="end"/>
      </w:r>
      <w:r>
        <w:rPr/>
        <w:fldChar w:fldCharType="end"/>
      </w:r>
    </w:p>
    <w:p>
      <w:pPr>
        <w:pStyle w:val="style0"/>
        <w:rPr/>
      </w:pPr>
      <w:r>
        <w:rPr>
          <w:b/>
          <w:bCs/>
        </w:rPr>
        <w:fldChar w:fldCharType="end"/>
      </w:r>
      <w:bookmarkStart w:id="0" w:name="_Toc124967574"/>
      <w:r>
        <w:t>ÖZET</w:t>
      </w:r>
      <w:bookmarkEnd w:id="0"/>
    </w:p>
    <w:p>
      <w:pPr>
        <w:pStyle w:val="style0"/>
        <w:numPr>
          <w:ilvl w:val="0"/>
          <w:numId w:val="0"/>
        </w:numPr>
        <w:rPr/>
      </w:pPr>
      <w:r>
        <w:rPr>
          <w:lang w:val="en-US"/>
        </w:rPr>
        <w:t>Projemizin hazırlanışı ve daha sonra uygulanışı var . projemizi miniklerimizi sanata yönlendirmek ve onlara tiyatro ya götürülmüştür . Öğrenciler ile önce servis ile okul önünde toplanıp daha sonra tiyatro ya gidilmiş öğrencilere sorular sorup onların fikirleri sorulmuştur.tiyatro da güzel ve eğlenceli zaman geçiren öğrencilerimiz daha sonda velilerine teslim edilmiş. Bu  proje Atatürk Üniversitesi Toplumsal Duyarlılık Projeleri tarafından desteklenmiştir.</w:t>
      </w:r>
    </w:p>
    <w:p>
      <w:pPr>
        <w:pStyle w:val="style0"/>
        <w:numPr>
          <w:ilvl w:val="0"/>
          <w:numId w:val="0"/>
        </w:numPr>
        <w:rPr/>
      </w:pPr>
    </w:p>
    <w:p>
      <w:pPr>
        <w:pStyle w:val="style0"/>
        <w:numPr>
          <w:ilvl w:val="0"/>
          <w:numId w:val="0"/>
        </w:numPr>
        <w:rPr/>
      </w:pPr>
    </w:p>
    <w:p>
      <w:pPr>
        <w:pStyle w:val="style0"/>
        <w:numPr>
          <w:ilvl w:val="0"/>
          <w:numId w:val="0"/>
        </w:numPr>
        <w:rPr/>
      </w:pPr>
    </w:p>
    <w:bookmarkStart w:id="1" w:name="_Toc124967576"/>
    <w:p>
      <w:pPr>
        <w:pStyle w:val="style1"/>
        <w:rPr/>
      </w:pPr>
      <w:r>
        <w:t>GİRİŞ</w:t>
      </w:r>
      <w:bookmarkEnd w:id="1"/>
    </w:p>
    <w:p>
      <w:pPr>
        <w:pStyle w:val="style0"/>
        <w:rPr/>
      </w:pPr>
    </w:p>
    <w:p>
      <w:pPr>
        <w:pStyle w:val="style0"/>
        <w:rPr/>
      </w:pPr>
      <w:r>
        <w:rPr>
          <w:lang w:val="en-US"/>
        </w:rPr>
        <w:t>Bu projenin amacı miniklerimizi tiyatro gibi sanat etkinliklerini katılımını sağlamak ve onlara bu güzel etkiliklere duyar kazandırmak .Eskisi zamanlara sinema , tiyatro...(vb) etkiliklere günümüz de daha az katılım sağlanıyor bu nedenle duyar kazandırmak adına yapılmış bir proje . öncelikle "miniklerimiz ve sanat" adlı projenin aynı zamanda sürekli ders odaklı olan öğrencileri sanata yönlendirme de amaçlanmıştır.Boylelikle öğrencilerimiz ders dışı aktive edinme yönünde daha iyi bir ve ileri yönlü olarakta duyar kazandırmak amaçlanmıştır.</w:t>
      </w:r>
    </w:p>
    <w:p>
      <w:pPr>
        <w:pStyle w:val="style0"/>
        <w:rPr/>
      </w:pPr>
    </w:p>
    <w:p>
      <w:pPr>
        <w:pStyle w:val="style0"/>
        <w:rPr/>
      </w:pPr>
    </w:p>
    <w:p>
      <w:pPr>
        <w:pStyle w:val="style0"/>
        <w:rPr/>
      </w:pPr>
    </w:p>
    <w:p>
      <w:pPr>
        <w:pStyle w:val="style0"/>
        <w:ind w:firstLine="708"/>
        <w:rPr/>
      </w:pPr>
    </w:p>
    <w:bookmarkStart w:id="2" w:name="_Toc124967577"/>
    <w:p>
      <w:pPr>
        <w:pStyle w:val="style1"/>
        <w:rPr/>
      </w:pPr>
      <w:r>
        <w:t>ETKİNLİK</w:t>
      </w:r>
      <w:bookmarkEnd w:id="2"/>
    </w:p>
    <w:p>
      <w:pPr>
        <w:pStyle w:val="style0"/>
        <w:rPr/>
      </w:pPr>
      <w:r>
        <w:rPr>
          <w:b/>
        </w:rPr>
        <w:t xml:space="preserve">Araştırmanın Yapıldığı Yer ve Zaman: </w:t>
      </w:r>
      <w:r>
        <w:rPr>
          <w:b/>
          <w:lang w:val="en-US"/>
        </w:rPr>
        <w:t>Erzurum Devlet Tiyatrosu Yenişehir Aşık Sümmani Kültür Merkezi ,KAYAK YOLU ÇIMENTO MÜSTAHSILLERI İŞVEREN SENDIKASI ORTAOKULU,26 Kasım 2023</w:t>
      </w:r>
    </w:p>
    <w:p>
      <w:pPr>
        <w:pStyle w:val="style0"/>
        <w:rPr>
          <w:b/>
        </w:rPr>
      </w:pPr>
      <w:r>
        <w:rPr>
          <w:b/>
        </w:rPr>
        <w:t>Kullanılan veya Dağıtımı Yapılan Malzemeler:</w:t>
      </w:r>
      <w:r>
        <w:t xml:space="preserve"> </w:t>
      </w:r>
      <w:r>
        <w:rPr>
          <w:lang w:val="en-US"/>
        </w:rPr>
        <w:t xml:space="preserve"> devlet tiyatrosu biletleri </w:t>
      </w:r>
    </w:p>
    <w:p>
      <w:pPr>
        <w:pStyle w:val="style0"/>
        <w:rPr>
          <w:b/>
        </w:rPr>
      </w:pPr>
      <w:r>
        <w:rPr>
          <w:b/>
        </w:rPr>
        <w:t>Projenin Uygulanışı:</w:t>
      </w:r>
      <w:r>
        <w:t xml:space="preserve"> </w:t>
      </w:r>
      <w:r>
        <w:rPr>
          <w:lang w:val="en-US"/>
        </w:rPr>
        <w:t xml:space="preserve">projenin 2 farklı etkililiği vardı  </w:t>
      </w:r>
    </w:p>
    <w:p>
      <w:pPr>
        <w:pStyle w:val="style0"/>
        <w:rPr/>
      </w:pPr>
      <w:r>
        <w:rPr>
          <w:b/>
          <w:lang w:val="en-US"/>
        </w:rPr>
        <w:t xml:space="preserve">Toplama alanı </w:t>
      </w:r>
      <w:r>
        <w:rPr>
          <w:b/>
        </w:rPr>
        <w:t>etkinliği:</w:t>
      </w:r>
      <w:r>
        <w:t xml:space="preserve"> </w:t>
      </w:r>
      <w:r>
        <w:rPr>
          <w:lang w:val="en-US"/>
        </w:rPr>
        <w:t>öğrencilerizmi ve öğretmenleri aracılığı ile KAYAK YOLU ÇIMENTO MÜSTAHSILLERI İŞVEREN SENDIKASI ORTAOKULU önünde toplanıp servisle tiyatro salonuna gidilmiştir.</w:t>
      </w:r>
      <w:r>
        <w:rPr>
          <w:b/>
          <w:lang w:val="en-US"/>
        </w:rPr>
        <w:t>Tiyatro yer ve gidiş</w:t>
      </w:r>
      <w:r>
        <w:rPr>
          <w:b/>
        </w:rPr>
        <w:t xml:space="preserve"> etkinliği:</w:t>
      </w:r>
      <w:r>
        <w:t xml:space="preserve"> </w:t>
      </w:r>
      <w:r>
        <w:rPr>
          <w:lang w:val="en-US"/>
        </w:rPr>
        <w:t xml:space="preserve">tiyatro alanında öğrencileri devlet tiyatrosu önünde toplayıp onlari yerlerine geçirip daha sonra çıkışta servis önünde toplayıp geri KAYAK YOLU ÇIMENTO MÜSTAHSILLERI İŞVEREN SENDIKASI ORTAOKULU önünde velilere teslim edildi </w:t>
      </w:r>
    </w:p>
    <w:p>
      <w:pPr>
        <w:pStyle w:val="style0"/>
        <w:rPr/>
      </w:pPr>
    </w:p>
    <w:bookmarkStart w:id="3" w:name="_Toc124967578"/>
    <w:p>
      <w:pPr>
        <w:pStyle w:val="style1"/>
        <w:rPr/>
      </w:pPr>
      <w:r>
        <w:t>SONUÇLAR</w:t>
      </w:r>
      <w:bookmarkEnd w:id="3"/>
    </w:p>
    <w:p>
      <w:pPr>
        <w:pStyle w:val="style0"/>
        <w:numPr>
          <w:ilvl w:val="0"/>
          <w:numId w:val="0"/>
        </w:numPr>
        <w:rPr/>
      </w:pPr>
      <w:r>
        <w:rPr>
          <w:lang w:val="en-US"/>
        </w:rPr>
        <w:t>Proje kapsamında miniklerimiz ile devlet tiyatrosuna gidilmiştir.miniklerimiz ile güzel zaman geçirilip öğrencilere sorular sorup fikir alışverişinde bulunuldu. öğrencilerimizin güzel zaman geçirmesi ve sanata odaklarının artması yönünde bilgilendirme yapılmıştır. Sonuç; öğrencilerimiz sanata ilgilerini artırıp onlara güzel bir gün geçirilmiştir.</w:t>
      </w:r>
    </w:p>
    <w:p>
      <w:pPr>
        <w:pStyle w:val="style0"/>
        <w:numPr>
          <w:ilvl w:val="0"/>
          <w:numId w:val="0"/>
        </w:numPr>
        <w:rPr/>
      </w:pPr>
      <w:r>
        <w:rPr>
          <w:lang w:val="en-US"/>
        </w:rPr>
        <w:t>Projemizi destekleyerek KAYAK YOLU ÇIMENTO MÜSTAHSILLERI İŞVEREN SENDIKASI ORTAOKULU 5-B  sınıf öğretmeni ve öğrencilerine ve bize bu projenin oluşturmak ve uygulmak adına destekeri için Atatürk Üniversitesi Toplumsal Duyarlılık Projeleri Uygulama ve Merkezi’ne teşekkür ederiz.</w:t>
      </w:r>
    </w:p>
    <w:p>
      <w:pPr>
        <w:pStyle w:val="style0"/>
        <w:numPr>
          <w:ilvl w:val="0"/>
          <w:numId w:val="0"/>
        </w:numPr>
        <w:rPr/>
      </w:pPr>
    </w:p>
    <w:p>
      <w:pPr>
        <w:pStyle w:val="style0"/>
        <w:rPr/>
      </w:pPr>
    </w:p>
    <w:bookmarkStart w:id="4" w:name="_Toc124967579"/>
    <w:p>
      <w:pPr>
        <w:pStyle w:val="style1"/>
        <w:rPr/>
      </w:pPr>
      <w:r>
        <w:t>PROJE UYGULAMASINA AİT GÖRSELLER</w:t>
      </w:r>
      <w:bookmarkEnd w:id="4"/>
    </w:p>
    <w:p>
      <w:pPr>
        <w:pStyle w:val="style0"/>
        <w:rPr/>
      </w:pPr>
      <w:r>
        <w:t xml:space="preserve"> </w:t>
      </w:r>
    </w:p>
    <w:p>
      <w:pPr>
        <w:pStyle w:val="style0"/>
        <w:jc w:val="center"/>
        <w:rPr/>
      </w:pPr>
    </w:p>
    <w:p>
      <w:pPr>
        <w:pStyle w:val="style0"/>
        <w:jc w:val="center"/>
        <w:rPr/>
      </w:pPr>
    </w:p>
    <w:p>
      <w:pPr>
        <w:pStyle w:val="style0"/>
        <w:jc w:val="center"/>
        <w:rPr/>
      </w:pPr>
      <w:r>
        <w:rPr/>
        <w:drawing>
          <wp:inline distL="0" distT="0" distB="0" distR="0">
            <wp:extent cx="2870200" cy="2154444"/>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3" cstate="print"/>
                    <a:srcRect l="0" t="0" r="0" b="0"/>
                    <a:stretch/>
                  </pic:blipFill>
                  <pic:spPr>
                    <a:xfrm rot="0">
                      <a:off x="0" y="0"/>
                      <a:ext cx="2870200" cy="2154444"/>
                    </a:xfrm>
                    <a:prstGeom prst="rect"/>
                  </pic:spPr>
                </pic:pic>
              </a:graphicData>
            </a:graphic>
          </wp:inline>
        </w:drawing>
      </w:r>
      <w:r>
        <w:rPr/>
        <w:drawing>
          <wp:inline distL="0" distT="0" distB="0" distR="0">
            <wp:extent cx="2870200" cy="215444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4" cstate="print"/>
                    <a:srcRect l="0" t="0" r="0" b="0"/>
                    <a:stretch/>
                  </pic:blipFill>
                  <pic:spPr>
                    <a:xfrm rot="0">
                      <a:off x="0" y="0"/>
                      <a:ext cx="2870200" cy="2154444"/>
                    </a:xfrm>
                    <a:prstGeom prst="rect"/>
                  </pic:spPr>
                </pic:pic>
              </a:graphicData>
            </a:graphic>
          </wp:inline>
        </w:drawing>
      </w:r>
    </w:p>
    <w:sectPr>
      <w:footerReference w:type="default" r:id="rId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a2"/>
    <w:family w:val="roman"/>
    <w:pitch w:val="variable"/>
    <w:sig w:usb0="E0002EFF" w:usb1="C000785B" w:usb2="00000009" w:usb3="00000000" w:csb0="000001FF" w:csb1="00000000"/>
  </w:font>
  <w:font w:name="Calibri">
    <w:altName w:val="Calibri"/>
    <w:panose1 w:val="020f0502020000030204"/>
    <w:charset w:val="a2"/>
    <w:family w:val="swiss"/>
    <w:pitch w:val="variable"/>
    <w:sig w:usb0="E4002EFF" w:usb1="C000247B" w:usb2="00000009" w:usb3="00000000" w:csb0="000001FF" w:csb1="00000000"/>
  </w:font>
  <w:font w:name="Arial">
    <w:altName w:val="Arial"/>
    <w:panose1 w:val="020b0604020000020204"/>
    <w:charset w:val="a2"/>
    <w:family w:val="swiss"/>
    <w:pitch w:val="variable"/>
    <w:sig w:usb0="E0002EFF" w:usb1="C000785B" w:usb2="00000009" w:usb3="00000000" w:csb0="000001FF" w:csb1="00000000"/>
  </w:font>
  <w:font w:name="Calibri Light">
    <w:altName w:val="Calibri Light"/>
    <w:panose1 w:val="020f0302020000030204"/>
    <w:charset w:val="a2"/>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tr-TR" w:bidi="ar-SA" w:eastAsia="en-US"/>
      </w:rPr>
    </w:rPrDefault>
    <w:pPrDefault>
      <w:pPr>
        <w:spacing w:after="160" w:lineRule="auto" w:line="259"/>
      </w:pPr>
    </w:pPrDefault>
  </w:docDefaults>
  <w:style w:type="paragraph" w:default="1" w:styleId="style0">
    <w:name w:val="Normal"/>
    <w:next w:val="style0"/>
    <w:qFormat/>
    <w:pPr>
      <w:jc w:val="both"/>
    </w:pPr>
    <w:rPr>
      <w:sz w:val="24"/>
    </w:rPr>
  </w:style>
  <w:style w:type="paragraph" w:styleId="style1">
    <w:name w:val="heading 1"/>
    <w:basedOn w:val="style0"/>
    <w:next w:val="style0"/>
    <w:link w:val="style4098"/>
    <w:qFormat/>
    <w:uiPriority w:val="9"/>
    <w:pPr>
      <w:keepNext/>
      <w:keepLines/>
      <w:spacing w:before="240" w:after="240"/>
      <w:jc w:val="center"/>
      <w:outlineLvl w:val="0"/>
    </w:pPr>
    <w:rPr>
      <w:rFonts w:ascii="Calibri Light" w:cs="Times New Roman" w:eastAsia="宋体" w:hAnsi="Calibri Light"/>
      <w:b/>
      <w:sz w:val="28"/>
      <w:szCs w:val="32"/>
    </w:rPr>
  </w:style>
  <w:style w:type="paragraph" w:styleId="style2">
    <w:name w:val="heading 2"/>
    <w:basedOn w:val="style0"/>
    <w:next w:val="style0"/>
    <w:link w:val="style4099"/>
    <w:qFormat/>
    <w:uiPriority w:val="9"/>
    <w:pPr>
      <w:keepNext/>
      <w:keepLines/>
      <w:spacing w:before="40" w:after="0"/>
      <w:jc w:val="left"/>
      <w:outlineLvl w:val="1"/>
    </w:pPr>
    <w:rPr>
      <w:rFonts w:ascii="Calibri Light" w:cs="Times New Roman" w:eastAsia="宋体" w:hAnsi="Calibri Light"/>
      <w:b/>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43">
    <w:name w:val="endnote text"/>
    <w:basedOn w:val="style0"/>
    <w:next w:val="style43"/>
    <w:link w:val="style4097"/>
    <w:uiPriority w:val="99"/>
    <w:pPr>
      <w:spacing w:after="0" w:lineRule="auto" w:line="240"/>
    </w:pPr>
    <w:rPr>
      <w:sz w:val="20"/>
      <w:szCs w:val="20"/>
    </w:rPr>
  </w:style>
  <w:style w:type="character" w:customStyle="1" w:styleId="style4097">
    <w:name w:val="Son Not Metni Char"/>
    <w:basedOn w:val="style65"/>
    <w:next w:val="style4097"/>
    <w:link w:val="style43"/>
    <w:uiPriority w:val="99"/>
    <w:rPr>
      <w:sz w:val="20"/>
      <w:szCs w:val="20"/>
    </w:rPr>
  </w:style>
  <w:style w:type="character" w:styleId="style42">
    <w:name w:val="endnote reference"/>
    <w:basedOn w:val="style65"/>
    <w:next w:val="style42"/>
    <w:uiPriority w:val="99"/>
    <w:rPr>
      <w:vertAlign w:val="superscript"/>
    </w:rPr>
  </w:style>
  <w:style w:type="character" w:customStyle="1" w:styleId="style4098">
    <w:name w:val="Başlık 1 Char"/>
    <w:basedOn w:val="style65"/>
    <w:next w:val="style4098"/>
    <w:link w:val="style1"/>
    <w:uiPriority w:val="9"/>
    <w:rPr>
      <w:rFonts w:ascii="Calibri Light" w:cs="Times New Roman" w:eastAsia="宋体" w:hAnsi="Calibri Light"/>
      <w:b/>
      <w:sz w:val="28"/>
      <w:szCs w:val="32"/>
    </w:rPr>
  </w:style>
  <w:style w:type="paragraph" w:styleId="style266">
    <w:name w:val="TOC Heading"/>
    <w:basedOn w:val="style1"/>
    <w:next w:val="style0"/>
    <w:qFormat/>
    <w:uiPriority w:val="39"/>
    <w:pPr>
      <w:spacing w:after="0"/>
      <w:jc w:val="left"/>
      <w:outlineLvl w:val="9"/>
    </w:pPr>
    <w:rPr>
      <w:b w:val="false"/>
      <w:color w:val="2f5496"/>
      <w:sz w:val="32"/>
      <w:lang w:eastAsia="tr-TR"/>
    </w:rPr>
  </w:style>
  <w:style w:type="paragraph" w:styleId="style19">
    <w:name w:val="toc 1"/>
    <w:basedOn w:val="style0"/>
    <w:next w:val="style0"/>
    <w:uiPriority w:val="39"/>
    <w:pPr>
      <w:spacing w:after="100"/>
    </w:pPr>
    <w:rPr/>
  </w:style>
  <w:style w:type="character" w:styleId="style85">
    <w:name w:val="Hyperlink"/>
    <w:basedOn w:val="style65"/>
    <w:next w:val="style85"/>
    <w:uiPriority w:val="99"/>
    <w:rPr>
      <w:color w:val="0563c1"/>
      <w:u w:val="single"/>
    </w:rPr>
  </w:style>
  <w:style w:type="character" w:customStyle="1" w:styleId="style4099">
    <w:name w:val="Başlık 2 Char"/>
    <w:basedOn w:val="style65"/>
    <w:next w:val="style4099"/>
    <w:link w:val="style2"/>
    <w:uiPriority w:val="9"/>
    <w:rPr>
      <w:rFonts w:ascii="Calibri Light" w:cs="Times New Roman" w:eastAsia="宋体" w:hAnsi="Calibri Light"/>
      <w:b/>
      <w:sz w:val="26"/>
      <w:szCs w:val="2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0"/>
    <w:uiPriority w:val="99"/>
    <w:pPr>
      <w:tabs>
        <w:tab w:val="center" w:leader="none" w:pos="4536"/>
        <w:tab w:val="right" w:leader="none" w:pos="9072"/>
      </w:tabs>
      <w:spacing w:after="0" w:lineRule="auto" w:line="240"/>
    </w:pPr>
    <w:rPr/>
  </w:style>
  <w:style w:type="character" w:customStyle="1" w:styleId="style4100">
    <w:name w:val="Üst Bilgi Char"/>
    <w:basedOn w:val="style65"/>
    <w:next w:val="style4100"/>
    <w:link w:val="style31"/>
    <w:uiPriority w:val="99"/>
    <w:rPr>
      <w:sz w:val="24"/>
    </w:rPr>
  </w:style>
  <w:style w:type="paragraph" w:styleId="style32">
    <w:name w:val="footer"/>
    <w:basedOn w:val="style0"/>
    <w:next w:val="style32"/>
    <w:link w:val="style4101"/>
    <w:uiPriority w:val="99"/>
    <w:pPr>
      <w:tabs>
        <w:tab w:val="center" w:leader="none" w:pos="4536"/>
        <w:tab w:val="right" w:leader="none" w:pos="9072"/>
      </w:tabs>
      <w:spacing w:after="0" w:lineRule="auto" w:line="240"/>
    </w:pPr>
    <w:rPr/>
  </w:style>
  <w:style w:type="character" w:customStyle="1" w:styleId="style4101">
    <w:name w:val="Alt Bilgi Char"/>
    <w:basedOn w:val="style65"/>
    <w:next w:val="style4101"/>
    <w:link w:val="style32"/>
    <w:uiPriority w:val="99"/>
    <w:rPr>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Words>348</Words>
  <Pages>7</Pages>
  <Characters>2428</Characters>
  <Application>WPS Office</Application>
  <DocSecurity>0</DocSecurity>
  <Paragraphs>59</Paragraphs>
  <ScaleCrop>false</ScaleCrop>
  <LinksUpToDate>false</LinksUpToDate>
  <CharactersWithSpaces>2756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2022-12-31T20:49:00Z</dcterms:created>
  <dc:creator>AHMET</dc:creator>
  <lastModifiedBy>Redmi Note 8 Pro</lastModifiedBy>
  <dcterms:modified xsi:type="dcterms:W3CDTF">2023-12-01T12:20:19Z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b06b7f2b24af46e8b04a9581627a34f7</vt:lpwstr>
  </property>
</Properties>
</file>