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4" w:rsidRDefault="001870E4" w:rsidP="001870E4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870E4" w:rsidRDefault="001870E4" w:rsidP="001870E4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1870E4">
        <w:rPr>
          <w:rFonts w:ascii="Times New Roman" w:hAnsi="Times New Roman" w:cs="Times New Roman"/>
          <w:b/>
          <w:sz w:val="28"/>
          <w:szCs w:val="26"/>
        </w:rPr>
        <w:t xml:space="preserve">Atatürk İlkeleri ve İnkılâp Tarihi Enstitüsü </w:t>
      </w:r>
      <w:r w:rsidR="00316299">
        <w:rPr>
          <w:rFonts w:ascii="Times New Roman" w:hAnsi="Times New Roman" w:cs="Times New Roman"/>
          <w:b/>
          <w:sz w:val="28"/>
          <w:szCs w:val="26"/>
        </w:rPr>
        <w:t xml:space="preserve">Müdürlüğü </w:t>
      </w:r>
      <w:r w:rsidRPr="001870E4">
        <w:rPr>
          <w:rFonts w:ascii="Times New Roman" w:hAnsi="Times New Roman" w:cs="Times New Roman"/>
          <w:b/>
          <w:sz w:val="28"/>
          <w:szCs w:val="26"/>
        </w:rPr>
        <w:t>Öncelikli Araştırma Alanları</w:t>
      </w:r>
    </w:p>
    <w:bookmarkEnd w:id="0"/>
    <w:p w:rsidR="001870E4" w:rsidRPr="001870E4" w:rsidRDefault="001870E4" w:rsidP="001870E4">
      <w:pPr>
        <w:spacing w:after="0" w:line="360" w:lineRule="exact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1870E4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870E4">
        <w:rPr>
          <w:rFonts w:ascii="Times New Roman" w:hAnsi="Times New Roman" w:cs="Times New Roman"/>
          <w:sz w:val="24"/>
          <w:szCs w:val="26"/>
        </w:rPr>
        <w:t>Atatürk biyografisine yönelik araştırmada bulunmak; Atatürk biyografisi üzerine oluşturulmuş yerli ve yabancı bibliyografyayı araştırmak; Atatürk’ün ve Türk Milli Mücadelesinin dünyaya etkilerini araştırmak; Türk modernleşme tarihi alanında araştırma yapmak; I. Dünya Savaşı ile ilgili tarihi konularda yerli ve yabancı ana kaynaklardan faydalanarak araştırmalarda bulunmak; Milli Mücadele Tarihinin sosyal, kültürel ve ekonomik yönlerini araştırmak; Milli Mücadele Tarihinin uluslararası boyutlarını araştırmak; Milli Mücadele’nin askeri yönlerini araştırmak; Milli Mücadelenin iç ve dış siyasi yönlerini araştırmak.</w:t>
      </w:r>
      <w:proofErr w:type="gramEnd"/>
    </w:p>
    <w:p w:rsidR="001870E4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870E4">
        <w:rPr>
          <w:rFonts w:ascii="Times New Roman" w:hAnsi="Times New Roman" w:cs="Times New Roman"/>
          <w:sz w:val="24"/>
          <w:szCs w:val="26"/>
        </w:rPr>
        <w:t>Lozan Antlaşması ile ilgili araştırmada bulunmak; Atatürk inkılaplarını tarihi, siyasi, sosyal, kültürel ve ekonomik açıdan analiz etmek, Osmanlı ıslahatları ile karşılaştırarak araştırmak; Atatürk dönemini incelemek ve kapsayıcı çalışmalar yapmak; Atatürk sonrası dönemi incelemek ve kapsayıcı çalışmalar yapmak; Yakın dönem Türkiye tarihinde önemli yerli ve yabancı askeri ve siyasi şahsiyetler hakkında biyografik çalışmalar yapmak.</w:t>
      </w:r>
      <w:proofErr w:type="gramEnd"/>
    </w:p>
    <w:p w:rsidR="001870E4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4"/>
          <w:szCs w:val="26"/>
        </w:rPr>
      </w:pPr>
      <w:r w:rsidRPr="001870E4">
        <w:rPr>
          <w:rFonts w:ascii="Times New Roman" w:hAnsi="Times New Roman" w:cs="Times New Roman"/>
          <w:sz w:val="24"/>
          <w:szCs w:val="26"/>
        </w:rPr>
        <w:t>Sosyal bilimlerde ve özelinde tarih bilimi alanında metodolojik çalışmalarda bulunmak; Tarihsel konularda dijital okur-yazarlığı geliştirici çalışmalar yapmak.</w:t>
      </w:r>
    </w:p>
    <w:p w:rsidR="001870E4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870E4">
        <w:rPr>
          <w:rFonts w:ascii="Times New Roman" w:hAnsi="Times New Roman" w:cs="Times New Roman"/>
          <w:sz w:val="24"/>
          <w:szCs w:val="26"/>
        </w:rPr>
        <w:t>Atatürk ile ilgili bilgi ve belge toplama etkinliğine yönelik kapsayıcı araştırmalar yapmak; Türk Dünyası’na yönelik araştırma ve incelemelerde bulunmak; Küresel ve bölgesel gelişmelerin tarihsel boyutu ile ilgili araştırmalara öğrencilerimizi yönlendirmek; Balkanlar, Kafkaslar, Orta Doğu ile ilgili tarihsel gelişmeleri inceleyerek, geleceğe dönük araştırmalar yapmak; Siyasi partilerin kuruluş ve gelişim süreçlerini incelemek, Türk siyasi hayatına katkılarını araştırmak; Disiplinler arası işbirliği ile araştırmalar yapmak.</w:t>
      </w:r>
      <w:proofErr w:type="gramEnd"/>
    </w:p>
    <w:p w:rsidR="001870E4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870E4">
        <w:rPr>
          <w:rFonts w:ascii="Times New Roman" w:hAnsi="Times New Roman" w:cs="Times New Roman"/>
          <w:sz w:val="24"/>
          <w:szCs w:val="26"/>
        </w:rPr>
        <w:t>Yakın dönem Türkiye tarihinde etkin olan fikir hareketlerini incelemek; Türkiye Cumhuriyeti’nin anayasal düzenini yıkmaya yönelik her türlü faaliyetler hakkında çalışmalar yapmak; Yakın dönem Türkiye tarihi ile ilgili yerli ve yabancı basını araştırmak; Yakın dönem Türkiye tarihi ile ilgili yerli ve yabancı arşiv çalışmaları yapmak; Türkiye’nin milli meseleleri ile ilgili tüm konularda araştırma yapmak.</w:t>
      </w:r>
      <w:proofErr w:type="gramEnd"/>
    </w:p>
    <w:p w:rsidR="00727B86" w:rsidRPr="001870E4" w:rsidRDefault="001870E4" w:rsidP="001870E4">
      <w:pPr>
        <w:pStyle w:val="ListeParagraf"/>
        <w:numPr>
          <w:ilvl w:val="0"/>
          <w:numId w:val="1"/>
        </w:numPr>
        <w:spacing w:line="360" w:lineRule="exact"/>
        <w:jc w:val="both"/>
        <w:rPr>
          <w:sz w:val="26"/>
          <w:szCs w:val="26"/>
        </w:rPr>
      </w:pPr>
      <w:r w:rsidRPr="001870E4">
        <w:rPr>
          <w:rFonts w:ascii="Times New Roman" w:hAnsi="Times New Roman" w:cs="Times New Roman"/>
          <w:sz w:val="24"/>
          <w:szCs w:val="26"/>
        </w:rPr>
        <w:t>Yakın dönem Türk tarihinde savaş teknolojisi ile ilgili araştırmalar yapmak; Yakın dönem Türk Tarihinde iz bırakmış bulunan doğal afetler, salgın hastalıklar gibi konularda araştırma yapmak; Yakın dönem Türk Tarihinde tarım, sanayi ve teknolojik gelişmeleri araştırmak; Türkiye’ye yönelik her türlü tehdit ve tehlikeler hakkında araştırmalar yapmak.</w:t>
      </w:r>
    </w:p>
    <w:sectPr w:rsidR="00727B86" w:rsidRPr="001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2E9"/>
    <w:multiLevelType w:val="hybridMultilevel"/>
    <w:tmpl w:val="BA306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4"/>
    <w:rsid w:val="001870E4"/>
    <w:rsid w:val="00316299"/>
    <w:rsid w:val="007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CEED"/>
  <w15:chartTrackingRefBased/>
  <w15:docId w15:val="{3726DA60-8637-4950-AB64-A793711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vefa -</dc:creator>
  <cp:keywords/>
  <dc:description/>
  <cp:lastModifiedBy>vefa -</cp:lastModifiedBy>
  <cp:revision>3</cp:revision>
  <dcterms:created xsi:type="dcterms:W3CDTF">2021-03-15T11:54:00Z</dcterms:created>
  <dcterms:modified xsi:type="dcterms:W3CDTF">2021-03-16T13:10:00Z</dcterms:modified>
</cp:coreProperties>
</file>