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D3" w:rsidRPr="00430ED3" w:rsidRDefault="00430ED3" w:rsidP="00430ED3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</w:pPr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ÖSYM tarafından yapılan merkezi yerleştirme yolu ile Üniversitemize yerleştirilen adaylar, kayıtlarını </w:t>
      </w:r>
      <w:r w:rsidRPr="00430ED3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tr-TR"/>
        </w:rPr>
        <w:t>19 Ağustos 2019 – 21 Ağustos 2019</w:t>
      </w:r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 xml:space="preserve"> tarihleri arasında e- Devlet üzerinde e-Kayıt yolu ile yapabileceklerdir. </w:t>
      </w:r>
      <w:proofErr w:type="gramStart"/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e</w:t>
      </w:r>
      <w:proofErr w:type="gramEnd"/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-Kayıt kayıt yaptırmak isteyen öğrenci adayları, </w:t>
      </w:r>
      <w:hyperlink r:id="rId7" w:history="1">
        <w:r w:rsidRPr="00430ED3">
          <w:rPr>
            <w:rFonts w:ascii="Open Sans" w:eastAsia="Times New Roman" w:hAnsi="Open Sans" w:cs="Times New Roman"/>
            <w:color w:val="48A7D4"/>
            <w:sz w:val="32"/>
            <w:szCs w:val="32"/>
            <w:u w:val="single"/>
            <w:lang w:eastAsia="tr-TR"/>
          </w:rPr>
          <w:t>https://www.turkiye.gov.tr/</w:t>
        </w:r>
      </w:hyperlink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adresinde ‘</w:t>
      </w:r>
      <w:r w:rsidRPr="00430ED3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tr-TR"/>
        </w:rPr>
        <w:t>e-hizmetler</w:t>
      </w:r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’ bölümünde yer alan ve ‘</w:t>
      </w:r>
      <w:r w:rsidRPr="00430ED3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tr-TR"/>
        </w:rPr>
        <w:t>Yükseköğretim Kurulu Başkanlığı</w:t>
      </w:r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’ başlığı altında bulunan ‘</w:t>
      </w:r>
      <w:r w:rsidRPr="00430ED3">
        <w:rPr>
          <w:rFonts w:ascii="Open Sans" w:eastAsia="Times New Roman" w:hAnsi="Open Sans" w:cs="Times New Roman"/>
          <w:b/>
          <w:bCs/>
          <w:color w:val="555555"/>
          <w:sz w:val="32"/>
          <w:szCs w:val="32"/>
          <w:lang w:eastAsia="tr-TR"/>
        </w:rPr>
        <w:t>Üniversite E-Kayıt</w:t>
      </w:r>
      <w:r w:rsidRPr="00430ED3">
        <w:rPr>
          <w:rFonts w:ascii="Open Sans" w:eastAsia="Times New Roman" w:hAnsi="Open Sans" w:cs="Times New Roman"/>
          <w:color w:val="555555"/>
          <w:sz w:val="32"/>
          <w:szCs w:val="32"/>
          <w:lang w:eastAsia="tr-TR"/>
        </w:rPr>
        <w:t>’ seçeneğini aracılığı ile kayıt işlemini gerçekleştirebileceklerdir.</w:t>
      </w:r>
    </w:p>
    <w:p w:rsidR="00430ED3" w:rsidRPr="00430ED3" w:rsidRDefault="00430ED3" w:rsidP="00430ED3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555555"/>
          <w:sz w:val="21"/>
          <w:szCs w:val="21"/>
          <w:lang w:eastAsia="tr-TR"/>
        </w:rPr>
      </w:pPr>
      <w:r w:rsidRPr="00430ED3">
        <w:rPr>
          <w:rFonts w:ascii="Open Sans" w:eastAsia="Times New Roman" w:hAnsi="Open Sans" w:cs="Times New Roman"/>
          <w:noProof/>
          <w:color w:val="48A7D4"/>
          <w:sz w:val="21"/>
          <w:szCs w:val="21"/>
          <w:lang w:eastAsia="tr-TR"/>
        </w:rPr>
        <w:drawing>
          <wp:inline distT="0" distB="0" distL="0" distR="0">
            <wp:extent cx="1303020" cy="495300"/>
            <wp:effectExtent l="0" t="0" r="0" b="0"/>
            <wp:docPr id="3" name="Resim 3" descr="https://aday.atauni.edu.tr/wp-content/uploads/2017/05/PNG_Formatinda_YOK-Logo-300x17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ay.atauni.edu.tr/wp-content/uploads/2017/05/PNG_Formatinda_YOK-Logo-300x17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28" cy="50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D3">
        <w:rPr>
          <w:rFonts w:ascii="Open Sans" w:eastAsia="Times New Roman" w:hAnsi="Open Sans" w:cs="Times New Roman"/>
          <w:color w:val="555555"/>
          <w:sz w:val="21"/>
          <w:szCs w:val="21"/>
          <w:lang w:eastAsia="tr-TR"/>
        </w:rPr>
        <w:t> </w:t>
      </w:r>
      <w:r>
        <w:rPr>
          <w:rFonts w:ascii="Open Sans" w:eastAsia="Times New Roman" w:hAnsi="Open Sans" w:cs="Times New Roman"/>
          <w:color w:val="555555"/>
          <w:sz w:val="21"/>
          <w:szCs w:val="21"/>
          <w:lang w:eastAsia="tr-TR"/>
        </w:rPr>
        <w:t xml:space="preserve">        </w:t>
      </w:r>
      <w:r w:rsidRPr="00430ED3">
        <w:rPr>
          <w:rFonts w:ascii="Open Sans" w:eastAsia="Times New Roman" w:hAnsi="Open Sans" w:cs="Times New Roman"/>
          <w:color w:val="555555"/>
          <w:sz w:val="21"/>
          <w:szCs w:val="21"/>
          <w:lang w:eastAsia="tr-TR"/>
        </w:rPr>
        <w:t xml:space="preserve">              </w:t>
      </w:r>
      <w:r w:rsidRPr="00430ED3">
        <w:rPr>
          <w:rFonts w:ascii="Open Sans" w:eastAsia="Times New Roman" w:hAnsi="Open Sans" w:cs="Times New Roman"/>
          <w:noProof/>
          <w:color w:val="48A7D4"/>
          <w:sz w:val="21"/>
          <w:szCs w:val="21"/>
          <w:lang w:eastAsia="tr-TR"/>
        </w:rPr>
        <w:drawing>
          <wp:inline distT="0" distB="0" distL="0" distR="0">
            <wp:extent cx="1247430" cy="461645"/>
            <wp:effectExtent l="0" t="0" r="0" b="0"/>
            <wp:docPr id="2" name="Resim 2" descr="https://aday.atauni.edu.tr/wp-content/uploads/2017/05/e-devlet-300x166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ay.atauni.edu.tr/wp-content/uploads/2017/05/e-devlet-300x166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11" cy="47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D3">
        <w:rPr>
          <w:rFonts w:ascii="Open Sans" w:eastAsia="Times New Roman" w:hAnsi="Open Sans" w:cs="Times New Roman"/>
          <w:color w:val="555555"/>
          <w:sz w:val="21"/>
          <w:szCs w:val="21"/>
          <w:lang w:eastAsia="tr-TR"/>
        </w:rPr>
        <w:t>                   </w:t>
      </w:r>
      <w:r w:rsidRPr="00430ED3">
        <w:rPr>
          <w:rFonts w:ascii="Open Sans" w:eastAsia="Times New Roman" w:hAnsi="Open Sans" w:cs="Times New Roman"/>
          <w:noProof/>
          <w:color w:val="48A7D4"/>
          <w:sz w:val="21"/>
          <w:szCs w:val="21"/>
          <w:lang w:eastAsia="tr-TR"/>
        </w:rPr>
        <w:drawing>
          <wp:inline distT="0" distB="0" distL="0" distR="0" wp14:anchorId="4C97EE1D" wp14:editId="7B96B9C1">
            <wp:extent cx="1303020" cy="447446"/>
            <wp:effectExtent l="0" t="0" r="0" b="0"/>
            <wp:docPr id="4" name="Resim 4" descr="https://aday.atauni.edu.tr/wp-content/uploads/2017/05/PNG_Formatinda_YOK-Logo-300x171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ay.atauni.edu.tr/wp-content/uploads/2017/05/PNG_Formatinda_YOK-Logo-300x171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86" cy="46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ED3">
        <w:rPr>
          <w:rFonts w:ascii="Open Sans" w:eastAsia="Times New Roman" w:hAnsi="Open Sans" w:cs="Times New Roman"/>
          <w:color w:val="555555"/>
          <w:sz w:val="21"/>
          <w:szCs w:val="21"/>
          <w:lang w:eastAsia="tr-TR"/>
        </w:rPr>
        <w:t xml:space="preserve">                     </w:t>
      </w:r>
      <w:bookmarkStart w:id="0" w:name="_GoBack"/>
      <w:bookmarkEnd w:id="0"/>
    </w:p>
    <w:p w:rsidR="00430ED3" w:rsidRPr="00430ED3" w:rsidRDefault="00430ED3" w:rsidP="00430E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</w:pPr>
      <w:proofErr w:type="gramStart"/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e</w:t>
      </w:r>
      <w:proofErr w:type="gramEnd"/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-Devlet üzerinden kaydını yaptıranlardan ilave herhangi bir belge talep edilmeyecektir.</w:t>
      </w:r>
    </w:p>
    <w:p w:rsidR="00430ED3" w:rsidRPr="00430ED3" w:rsidRDefault="00430ED3" w:rsidP="00430E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</w:pPr>
      <w:proofErr w:type="gramStart"/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e</w:t>
      </w:r>
      <w:proofErr w:type="gramEnd"/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- Devlet üzerinden kayıt işlemlerini yapanların kayıt için tekrar </w:t>
      </w:r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Üniversitemiz Öğrenci İşleri Daire Başkanlığına başvurmalarına </w:t>
      </w:r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gerek yoktur.</w:t>
      </w:r>
    </w:p>
    <w:p w:rsidR="00430ED3" w:rsidRPr="00430ED3" w:rsidRDefault="00430ED3" w:rsidP="00430E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</w:pPr>
      <w:proofErr w:type="gramStart"/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e</w:t>
      </w:r>
      <w:proofErr w:type="gramEnd"/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-Devlet üzerinden kayıt işlemlerini yapmayan veya yapamayan adayların kesin kayıt işlemleri yine aynı tarihler içerisinde (</w:t>
      </w:r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19 Ağustos 2019 – 23 Ağustos 2019</w:t>
      </w:r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) Üniversitemiz Öğrenci İşleri Daire Başkanlığı binasında yapılacaktır.</w:t>
      </w:r>
    </w:p>
    <w:p w:rsidR="00430ED3" w:rsidRPr="00430ED3" w:rsidRDefault="00430ED3" w:rsidP="00430E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</w:pPr>
      <w:proofErr w:type="gramStart"/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e</w:t>
      </w:r>
      <w:proofErr w:type="gramEnd"/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-Devlet üzerinden kayıt yaptırmayıp, kayıtlarını Üniversitemiz kayıt merkezlerinde yaptıracak adaylardan, kayıt için mezuniyet belgesinin (</w:t>
      </w:r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Diploma</w:t>
      </w:r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 veya yeni tarihli </w:t>
      </w:r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Geçici Mezuniyet belgesi</w:t>
      </w:r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) aslını ibraz etmeleri istenecektir. Bu belgenin onaylı bir sureti görevlilerce alınacak, belgenin aslı ilgiliye teslim edilecektir. Kayıt yaptıracağı program için sağlık raporu istenilen öğrenciler raporlarını kayıt esnasında teslim edeceklerdir.</w:t>
      </w:r>
    </w:p>
    <w:p w:rsidR="00430ED3" w:rsidRPr="00430ED3" w:rsidRDefault="00430ED3" w:rsidP="00430E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</w:pPr>
      <w:r w:rsidRPr="00430ED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tr-TR"/>
        </w:rPr>
        <w:t>Posta yolu ile  kayıt yapılmayacaktır. </w:t>
      </w:r>
      <w:r w:rsidRPr="00430ED3">
        <w:rPr>
          <w:rFonts w:ascii="Times New Roman" w:eastAsia="Times New Roman" w:hAnsi="Times New Roman" w:cs="Times New Roman"/>
          <w:color w:val="555555"/>
          <w:sz w:val="32"/>
          <w:szCs w:val="32"/>
          <w:lang w:eastAsia="tr-TR"/>
        </w:rPr>
        <w:t>Belirtilen tarihlerde kaydını yaptırmayan öğrenci adayları herhangi bir hak iddia edemeyeceklerdir.</w:t>
      </w:r>
    </w:p>
    <w:p w:rsidR="004D27FD" w:rsidRDefault="004D27FD" w:rsidP="00997F61">
      <w:pPr>
        <w:spacing w:line="240" w:lineRule="auto"/>
      </w:pPr>
    </w:p>
    <w:sectPr w:rsidR="004D27FD" w:rsidSect="00430ED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93" w:rsidRDefault="00AD5B93" w:rsidP="00430ED3">
      <w:pPr>
        <w:spacing w:after="0" w:line="240" w:lineRule="auto"/>
      </w:pPr>
      <w:r>
        <w:separator/>
      </w:r>
    </w:p>
  </w:endnote>
  <w:endnote w:type="continuationSeparator" w:id="0">
    <w:p w:rsidR="00AD5B93" w:rsidRDefault="00AD5B93" w:rsidP="0043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93" w:rsidRDefault="00AD5B93" w:rsidP="00430ED3">
      <w:pPr>
        <w:spacing w:after="0" w:line="240" w:lineRule="auto"/>
      </w:pPr>
      <w:r>
        <w:separator/>
      </w:r>
    </w:p>
  </w:footnote>
  <w:footnote w:type="continuationSeparator" w:id="0">
    <w:p w:rsidR="00AD5B93" w:rsidRDefault="00AD5B93" w:rsidP="0043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ED3" w:rsidRPr="00430ED3" w:rsidRDefault="00430ED3" w:rsidP="00430ED3">
    <w:pPr>
      <w:pStyle w:val="Balk2"/>
      <w:shd w:val="clear" w:color="auto" w:fill="FFFFFF"/>
      <w:spacing w:before="300" w:beforeAutospacing="0" w:after="0" w:afterAutospacing="0"/>
      <w:jc w:val="center"/>
      <w:rPr>
        <w:rFonts w:ascii="Montserrat" w:hAnsi="Montserrat"/>
        <w:color w:val="333333"/>
        <w:sz w:val="48"/>
        <w:szCs w:val="48"/>
      </w:rPr>
    </w:pPr>
    <w:r w:rsidRPr="00430ED3">
      <w:rPr>
        <w:rFonts w:ascii="Montserrat" w:hAnsi="Montserrat"/>
        <w:color w:val="333333"/>
        <w:sz w:val="48"/>
        <w:szCs w:val="48"/>
      </w:rPr>
      <w:t>ÜN</w:t>
    </w:r>
    <w:r w:rsidRPr="00430ED3">
      <w:rPr>
        <w:rFonts w:ascii="Cambria" w:hAnsi="Cambria" w:cs="Cambria"/>
        <w:color w:val="333333"/>
        <w:sz w:val="48"/>
        <w:szCs w:val="48"/>
      </w:rPr>
      <w:t>İ</w:t>
    </w:r>
    <w:r w:rsidRPr="00430ED3">
      <w:rPr>
        <w:rFonts w:ascii="Montserrat" w:hAnsi="Montserrat"/>
        <w:color w:val="333333"/>
        <w:sz w:val="48"/>
        <w:szCs w:val="48"/>
      </w:rPr>
      <w:t>VERS</w:t>
    </w:r>
    <w:r w:rsidRPr="00430ED3">
      <w:rPr>
        <w:rFonts w:ascii="Cambria" w:hAnsi="Cambria" w:cs="Cambria"/>
        <w:color w:val="333333"/>
        <w:sz w:val="48"/>
        <w:szCs w:val="48"/>
      </w:rPr>
      <w:t>İ</w:t>
    </w:r>
    <w:r w:rsidRPr="00430ED3">
      <w:rPr>
        <w:rFonts w:ascii="Montserrat" w:hAnsi="Montserrat"/>
        <w:color w:val="333333"/>
        <w:sz w:val="48"/>
        <w:szCs w:val="48"/>
      </w:rPr>
      <w:t>TE KAYIT B</w:t>
    </w:r>
    <w:r w:rsidRPr="00430ED3">
      <w:rPr>
        <w:rFonts w:ascii="Cambria" w:hAnsi="Cambria" w:cs="Cambria"/>
        <w:color w:val="333333"/>
        <w:sz w:val="48"/>
        <w:szCs w:val="48"/>
      </w:rPr>
      <w:t>İ</w:t>
    </w:r>
    <w:r w:rsidRPr="00430ED3">
      <w:rPr>
        <w:rFonts w:ascii="Montserrat" w:hAnsi="Montserrat"/>
        <w:color w:val="333333"/>
        <w:sz w:val="48"/>
        <w:szCs w:val="48"/>
      </w:rPr>
      <w:t>LG</w:t>
    </w:r>
    <w:r w:rsidRPr="00430ED3">
      <w:rPr>
        <w:rFonts w:ascii="Cambria" w:hAnsi="Cambria" w:cs="Cambria"/>
        <w:color w:val="333333"/>
        <w:sz w:val="48"/>
        <w:szCs w:val="48"/>
      </w:rPr>
      <w:t>İ</w:t>
    </w:r>
    <w:r w:rsidRPr="00430ED3">
      <w:rPr>
        <w:rFonts w:ascii="Montserrat" w:hAnsi="Montserrat"/>
        <w:color w:val="333333"/>
        <w:sz w:val="48"/>
        <w:szCs w:val="48"/>
      </w:rPr>
      <w:t xml:space="preserve"> REHBER</w:t>
    </w:r>
    <w:r w:rsidRPr="00430ED3">
      <w:rPr>
        <w:rFonts w:ascii="Cambria" w:hAnsi="Cambria" w:cs="Cambria"/>
        <w:color w:val="333333"/>
        <w:sz w:val="48"/>
        <w:szCs w:val="48"/>
      </w:rPr>
      <w:t>İ</w:t>
    </w:r>
  </w:p>
  <w:p w:rsidR="00430ED3" w:rsidRDefault="00430ED3">
    <w:pPr>
      <w:pStyle w:val="stBilgi"/>
    </w:pPr>
  </w:p>
  <w:p w:rsidR="00430ED3" w:rsidRDefault="00430ED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40DA"/>
    <w:multiLevelType w:val="multilevel"/>
    <w:tmpl w:val="5C56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94"/>
    <w:rsid w:val="00430ED3"/>
    <w:rsid w:val="004D27FD"/>
    <w:rsid w:val="00632961"/>
    <w:rsid w:val="007043E4"/>
    <w:rsid w:val="00997F61"/>
    <w:rsid w:val="00AD5B93"/>
    <w:rsid w:val="00B0506F"/>
    <w:rsid w:val="00B50181"/>
    <w:rsid w:val="00C93494"/>
    <w:rsid w:val="00CE1FBB"/>
    <w:rsid w:val="00F7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0B92"/>
  <w15:chartTrackingRefBased/>
  <w15:docId w15:val="{ABEBD977-66E4-4F7E-89A7-764DA22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61"/>
  </w:style>
  <w:style w:type="paragraph" w:styleId="Balk2">
    <w:name w:val="heading 2"/>
    <w:basedOn w:val="Normal"/>
    <w:link w:val="Balk2Char"/>
    <w:uiPriority w:val="9"/>
    <w:qFormat/>
    <w:rsid w:val="0043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7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3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30ED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30ED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0ED3"/>
  </w:style>
  <w:style w:type="paragraph" w:styleId="AltBilgi">
    <w:name w:val="footer"/>
    <w:basedOn w:val="Normal"/>
    <w:link w:val="AltBilgiChar"/>
    <w:uiPriority w:val="99"/>
    <w:unhideWhenUsed/>
    <w:rsid w:val="00430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0ED3"/>
  </w:style>
  <w:style w:type="character" w:customStyle="1" w:styleId="Balk2Char">
    <w:name w:val="Başlık 2 Char"/>
    <w:basedOn w:val="VarsaylanParagrafYazTipi"/>
    <w:link w:val="Balk2"/>
    <w:uiPriority w:val="9"/>
    <w:rsid w:val="00430ED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6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an.osym.gov.tr/pdfdokuman/2017/OSYS/YER/ElektronikKayitIslemleri080820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rkiye.gov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hnsmy</dc:creator>
  <cp:keywords/>
  <dc:description/>
  <cp:lastModifiedBy>hnsmy</cp:lastModifiedBy>
  <cp:revision>2</cp:revision>
  <cp:lastPrinted>2019-05-28T09:20:00Z</cp:lastPrinted>
  <dcterms:created xsi:type="dcterms:W3CDTF">2019-08-08T09:46:00Z</dcterms:created>
  <dcterms:modified xsi:type="dcterms:W3CDTF">2019-08-08T09:46:00Z</dcterms:modified>
</cp:coreProperties>
</file>