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D05" w:rsidRPr="00AB498A" w:rsidRDefault="00970D05" w:rsidP="00825184">
      <w:pPr>
        <w:spacing w:after="0"/>
        <w:jc w:val="center"/>
        <w:rPr>
          <w:rFonts w:ascii="Times New Roman" w:hAnsi="Times New Roman" w:cs="Times New Roman"/>
          <w:b/>
          <w:sz w:val="24"/>
          <w:szCs w:val="24"/>
        </w:rPr>
      </w:pPr>
      <w:r w:rsidRPr="00AB498A">
        <w:rPr>
          <w:rFonts w:ascii="Times New Roman" w:hAnsi="Times New Roman" w:cs="Times New Roman"/>
          <w:b/>
          <w:sz w:val="24"/>
          <w:szCs w:val="24"/>
        </w:rPr>
        <w:t>T</w:t>
      </w:r>
      <w:r w:rsidR="00AD147E">
        <w:rPr>
          <w:rFonts w:ascii="Times New Roman" w:hAnsi="Times New Roman" w:cs="Times New Roman"/>
          <w:b/>
          <w:sz w:val="24"/>
          <w:szCs w:val="24"/>
        </w:rPr>
        <w:t>.</w:t>
      </w:r>
      <w:r w:rsidRPr="00AB498A">
        <w:rPr>
          <w:rFonts w:ascii="Times New Roman" w:hAnsi="Times New Roman" w:cs="Times New Roman"/>
          <w:b/>
          <w:sz w:val="24"/>
          <w:szCs w:val="24"/>
        </w:rPr>
        <w:t>C</w:t>
      </w:r>
      <w:r w:rsidR="00AD147E">
        <w:rPr>
          <w:rFonts w:ascii="Times New Roman" w:hAnsi="Times New Roman" w:cs="Times New Roman"/>
          <w:b/>
          <w:sz w:val="24"/>
          <w:szCs w:val="24"/>
        </w:rPr>
        <w:t>.</w:t>
      </w:r>
    </w:p>
    <w:p w:rsidR="00970D05" w:rsidRPr="00AB498A" w:rsidRDefault="00970D05" w:rsidP="00825184">
      <w:pPr>
        <w:spacing w:after="0"/>
        <w:jc w:val="center"/>
        <w:rPr>
          <w:rFonts w:ascii="Times New Roman" w:hAnsi="Times New Roman" w:cs="Times New Roman"/>
          <w:b/>
          <w:sz w:val="24"/>
          <w:szCs w:val="24"/>
        </w:rPr>
      </w:pPr>
      <w:r w:rsidRPr="00AB498A">
        <w:rPr>
          <w:rFonts w:ascii="Times New Roman" w:hAnsi="Times New Roman" w:cs="Times New Roman"/>
          <w:b/>
          <w:sz w:val="24"/>
          <w:szCs w:val="24"/>
        </w:rPr>
        <w:t>ATATÜRK ÜNİVERSİTESİ</w:t>
      </w:r>
    </w:p>
    <w:p w:rsidR="00970D05" w:rsidRPr="00AB498A" w:rsidRDefault="00970D05" w:rsidP="00825184">
      <w:pPr>
        <w:spacing w:after="0"/>
        <w:jc w:val="center"/>
        <w:rPr>
          <w:rFonts w:ascii="Times New Roman" w:hAnsi="Times New Roman" w:cs="Times New Roman"/>
          <w:b/>
          <w:sz w:val="24"/>
          <w:szCs w:val="24"/>
        </w:rPr>
      </w:pPr>
      <w:r w:rsidRPr="00AB498A">
        <w:rPr>
          <w:rFonts w:ascii="Times New Roman" w:hAnsi="Times New Roman" w:cs="Times New Roman"/>
          <w:b/>
          <w:sz w:val="24"/>
          <w:szCs w:val="24"/>
        </w:rPr>
        <w:t>KÜTÜPHANE VE DOKÜMANTASYON DAİRE BAŞKANLIĞI</w:t>
      </w:r>
    </w:p>
    <w:p w:rsidR="00970D05" w:rsidRDefault="00970D05" w:rsidP="00825184">
      <w:pPr>
        <w:spacing w:after="0"/>
        <w:jc w:val="center"/>
        <w:rPr>
          <w:rFonts w:ascii="Times New Roman" w:hAnsi="Times New Roman" w:cs="Times New Roman"/>
          <w:b/>
          <w:sz w:val="24"/>
          <w:szCs w:val="24"/>
        </w:rPr>
      </w:pPr>
      <w:r w:rsidRPr="00AB498A">
        <w:rPr>
          <w:rFonts w:ascii="Times New Roman" w:hAnsi="Times New Roman" w:cs="Times New Roman"/>
          <w:b/>
          <w:sz w:val="24"/>
          <w:szCs w:val="24"/>
        </w:rPr>
        <w:t>YÖNE</w:t>
      </w:r>
      <w:r w:rsidR="001376D5">
        <w:rPr>
          <w:rFonts w:ascii="Times New Roman" w:hAnsi="Times New Roman" w:cs="Times New Roman"/>
          <w:b/>
          <w:sz w:val="24"/>
          <w:szCs w:val="24"/>
        </w:rPr>
        <w:t>RGESİ</w:t>
      </w:r>
    </w:p>
    <w:p w:rsidR="00567133" w:rsidRPr="00AB498A" w:rsidRDefault="00567133" w:rsidP="00825184">
      <w:pPr>
        <w:spacing w:after="0"/>
        <w:jc w:val="center"/>
        <w:rPr>
          <w:rFonts w:ascii="Times New Roman" w:hAnsi="Times New Roman" w:cs="Times New Roman"/>
          <w:b/>
          <w:sz w:val="24"/>
          <w:szCs w:val="24"/>
        </w:rPr>
      </w:pPr>
    </w:p>
    <w:p w:rsidR="00503563" w:rsidRPr="00AB498A" w:rsidRDefault="000503A3" w:rsidP="00825184">
      <w:pPr>
        <w:spacing w:after="0"/>
        <w:jc w:val="center"/>
        <w:rPr>
          <w:rFonts w:ascii="Times New Roman" w:hAnsi="Times New Roman" w:cs="Times New Roman"/>
          <w:b/>
          <w:sz w:val="24"/>
          <w:szCs w:val="24"/>
        </w:rPr>
      </w:pPr>
      <w:r w:rsidRPr="00AB498A">
        <w:rPr>
          <w:rFonts w:ascii="Times New Roman" w:hAnsi="Times New Roman" w:cs="Times New Roman"/>
          <w:b/>
          <w:sz w:val="24"/>
          <w:szCs w:val="24"/>
        </w:rPr>
        <w:t>BİRİNCİ BÖLÜM</w:t>
      </w:r>
    </w:p>
    <w:p w:rsidR="00225FAA" w:rsidRPr="00AB498A" w:rsidRDefault="00225FAA" w:rsidP="00825184">
      <w:pPr>
        <w:spacing w:after="0"/>
        <w:jc w:val="center"/>
        <w:rPr>
          <w:rFonts w:ascii="Times New Roman" w:hAnsi="Times New Roman" w:cs="Times New Roman"/>
          <w:b/>
          <w:sz w:val="24"/>
          <w:szCs w:val="24"/>
        </w:rPr>
      </w:pPr>
      <w:r w:rsidRPr="00AB498A">
        <w:rPr>
          <w:rFonts w:ascii="Times New Roman" w:hAnsi="Times New Roman" w:cs="Times New Roman"/>
          <w:b/>
          <w:sz w:val="24"/>
          <w:szCs w:val="24"/>
        </w:rPr>
        <w:t>Amaç,</w:t>
      </w:r>
      <w:r w:rsidR="00503563" w:rsidRPr="00AB498A">
        <w:rPr>
          <w:rFonts w:ascii="Times New Roman" w:hAnsi="Times New Roman" w:cs="Times New Roman"/>
          <w:b/>
          <w:sz w:val="24"/>
          <w:szCs w:val="24"/>
        </w:rPr>
        <w:t xml:space="preserve"> </w:t>
      </w:r>
      <w:r w:rsidRPr="00AB498A">
        <w:rPr>
          <w:rFonts w:ascii="Times New Roman" w:hAnsi="Times New Roman" w:cs="Times New Roman"/>
          <w:b/>
          <w:sz w:val="24"/>
          <w:szCs w:val="24"/>
        </w:rPr>
        <w:t>Kapsam,</w:t>
      </w:r>
      <w:r w:rsidR="00503563" w:rsidRPr="00AB498A">
        <w:rPr>
          <w:rFonts w:ascii="Times New Roman" w:hAnsi="Times New Roman" w:cs="Times New Roman"/>
          <w:b/>
          <w:sz w:val="24"/>
          <w:szCs w:val="24"/>
        </w:rPr>
        <w:t xml:space="preserve"> </w:t>
      </w:r>
      <w:r w:rsidRPr="00AB498A">
        <w:rPr>
          <w:rFonts w:ascii="Times New Roman" w:hAnsi="Times New Roman" w:cs="Times New Roman"/>
          <w:b/>
          <w:sz w:val="24"/>
          <w:szCs w:val="24"/>
        </w:rPr>
        <w:t>Dayanak ve Tanımlar</w:t>
      </w:r>
    </w:p>
    <w:p w:rsidR="00825184" w:rsidRDefault="00825184" w:rsidP="00825184">
      <w:pPr>
        <w:spacing w:after="0"/>
        <w:jc w:val="both"/>
        <w:rPr>
          <w:rFonts w:ascii="Times New Roman" w:hAnsi="Times New Roman" w:cs="Times New Roman"/>
          <w:b/>
          <w:sz w:val="24"/>
          <w:szCs w:val="24"/>
        </w:rPr>
      </w:pPr>
    </w:p>
    <w:p w:rsidR="00825184" w:rsidRDefault="00DB4950" w:rsidP="00825184">
      <w:pPr>
        <w:spacing w:after="0"/>
        <w:jc w:val="both"/>
        <w:rPr>
          <w:rFonts w:ascii="Times New Roman" w:hAnsi="Times New Roman" w:cs="Times New Roman"/>
          <w:b/>
          <w:sz w:val="24"/>
          <w:szCs w:val="24"/>
        </w:rPr>
      </w:pPr>
      <w:r w:rsidRPr="00AB498A">
        <w:rPr>
          <w:rFonts w:ascii="Times New Roman" w:hAnsi="Times New Roman" w:cs="Times New Roman"/>
          <w:b/>
          <w:sz w:val="24"/>
          <w:szCs w:val="24"/>
        </w:rPr>
        <w:t>Amaç</w:t>
      </w:r>
      <w:r w:rsidR="00AD147E">
        <w:rPr>
          <w:rFonts w:ascii="Times New Roman" w:hAnsi="Times New Roman" w:cs="Times New Roman"/>
          <w:b/>
          <w:sz w:val="24"/>
          <w:szCs w:val="24"/>
        </w:rPr>
        <w:t>:</w:t>
      </w:r>
      <w:r w:rsidRPr="00AB498A">
        <w:rPr>
          <w:rFonts w:ascii="Times New Roman" w:hAnsi="Times New Roman" w:cs="Times New Roman"/>
          <w:b/>
          <w:sz w:val="24"/>
          <w:szCs w:val="24"/>
        </w:rPr>
        <w:t xml:space="preserve">                                                                                                                                                 </w:t>
      </w:r>
    </w:p>
    <w:p w:rsidR="00503563" w:rsidRPr="00AB498A" w:rsidRDefault="00C323B4" w:rsidP="00825184">
      <w:pPr>
        <w:spacing w:after="0"/>
        <w:jc w:val="both"/>
        <w:rPr>
          <w:rFonts w:ascii="Times New Roman" w:hAnsi="Times New Roman" w:cs="Times New Roman"/>
          <w:b/>
          <w:sz w:val="24"/>
          <w:szCs w:val="24"/>
        </w:rPr>
      </w:pPr>
      <w:r w:rsidRPr="00AB498A">
        <w:rPr>
          <w:rFonts w:ascii="Times New Roman" w:hAnsi="Times New Roman" w:cs="Times New Roman"/>
          <w:b/>
          <w:sz w:val="24"/>
          <w:szCs w:val="24"/>
        </w:rPr>
        <w:t>MADDE 1</w:t>
      </w:r>
      <w:r w:rsidR="001B4409" w:rsidRPr="00AB498A">
        <w:rPr>
          <w:rFonts w:ascii="Times New Roman" w:hAnsi="Times New Roman" w:cs="Times New Roman"/>
          <w:b/>
          <w:sz w:val="24"/>
          <w:szCs w:val="24"/>
        </w:rPr>
        <w:t>-</w:t>
      </w:r>
      <w:r w:rsidR="00DD5843">
        <w:rPr>
          <w:rFonts w:ascii="Times New Roman" w:hAnsi="Times New Roman" w:cs="Times New Roman"/>
          <w:b/>
          <w:sz w:val="24"/>
          <w:szCs w:val="24"/>
        </w:rPr>
        <w:t xml:space="preserve"> (1) </w:t>
      </w:r>
      <w:r w:rsidRPr="00AB498A">
        <w:rPr>
          <w:rFonts w:ascii="Times New Roman" w:hAnsi="Times New Roman" w:cs="Times New Roman"/>
          <w:sz w:val="24"/>
          <w:szCs w:val="24"/>
        </w:rPr>
        <w:t xml:space="preserve">Bu </w:t>
      </w:r>
      <w:r w:rsidR="001376D5">
        <w:rPr>
          <w:rFonts w:ascii="Times New Roman" w:hAnsi="Times New Roman" w:cs="Times New Roman"/>
          <w:sz w:val="24"/>
          <w:szCs w:val="24"/>
        </w:rPr>
        <w:t>Y</w:t>
      </w:r>
      <w:r w:rsidRPr="00AB498A">
        <w:rPr>
          <w:rFonts w:ascii="Times New Roman" w:hAnsi="Times New Roman" w:cs="Times New Roman"/>
          <w:sz w:val="24"/>
          <w:szCs w:val="24"/>
        </w:rPr>
        <w:t>öne</w:t>
      </w:r>
      <w:r w:rsidR="004B0B3B">
        <w:rPr>
          <w:rFonts w:ascii="Times New Roman" w:hAnsi="Times New Roman" w:cs="Times New Roman"/>
          <w:sz w:val="24"/>
          <w:szCs w:val="24"/>
        </w:rPr>
        <w:t>rge</w:t>
      </w:r>
      <w:r w:rsidRPr="00AB498A">
        <w:rPr>
          <w:rFonts w:ascii="Times New Roman" w:hAnsi="Times New Roman" w:cs="Times New Roman"/>
          <w:sz w:val="24"/>
          <w:szCs w:val="24"/>
        </w:rPr>
        <w:t>, Atatürk Üniversitesi Kütüphane ve Dokümantasyon Daire Başkanlığı, Merkez Kütüphane ve Birim Kütüphaneleri</w:t>
      </w:r>
      <w:r w:rsidR="00A363D3" w:rsidRPr="00AB498A">
        <w:rPr>
          <w:rFonts w:ascii="Times New Roman" w:hAnsi="Times New Roman" w:cs="Times New Roman"/>
          <w:sz w:val="24"/>
          <w:szCs w:val="24"/>
        </w:rPr>
        <w:t>nin örgütlenmesini, çalışan personelin g</w:t>
      </w:r>
      <w:r w:rsidR="0046437A" w:rsidRPr="00AB498A">
        <w:rPr>
          <w:rFonts w:ascii="Times New Roman" w:hAnsi="Times New Roman" w:cs="Times New Roman"/>
          <w:sz w:val="24"/>
          <w:szCs w:val="24"/>
        </w:rPr>
        <w:t>örev, yetki ve sorumluluklarını; kullanıcıların kütüphane hizmetlerinden yararlanmalarına dair usul ve esasları düzenlemektedir.</w:t>
      </w:r>
    </w:p>
    <w:p w:rsidR="00825184" w:rsidRDefault="00825184" w:rsidP="00825184">
      <w:pPr>
        <w:spacing w:after="0"/>
        <w:jc w:val="both"/>
        <w:rPr>
          <w:rFonts w:ascii="Times New Roman" w:hAnsi="Times New Roman" w:cs="Times New Roman"/>
          <w:b/>
          <w:sz w:val="24"/>
          <w:szCs w:val="24"/>
        </w:rPr>
      </w:pPr>
    </w:p>
    <w:p w:rsidR="0046437A" w:rsidRPr="00AB498A" w:rsidRDefault="001B4409" w:rsidP="00DD5843">
      <w:pPr>
        <w:spacing w:after="0"/>
        <w:ind w:left="-142"/>
        <w:jc w:val="both"/>
        <w:rPr>
          <w:rFonts w:ascii="Times New Roman" w:hAnsi="Times New Roman" w:cs="Times New Roman"/>
          <w:b/>
          <w:sz w:val="24"/>
          <w:szCs w:val="24"/>
        </w:rPr>
      </w:pPr>
      <w:r w:rsidRPr="00AB498A">
        <w:rPr>
          <w:rFonts w:ascii="Times New Roman" w:hAnsi="Times New Roman" w:cs="Times New Roman"/>
          <w:b/>
          <w:sz w:val="24"/>
          <w:szCs w:val="24"/>
        </w:rPr>
        <w:t>Kapsam</w:t>
      </w:r>
      <w:r w:rsidR="001376D5">
        <w:rPr>
          <w:rFonts w:ascii="Times New Roman" w:hAnsi="Times New Roman" w:cs="Times New Roman"/>
          <w:b/>
          <w:sz w:val="24"/>
          <w:szCs w:val="24"/>
        </w:rPr>
        <w:t>:</w:t>
      </w:r>
      <w:r w:rsidR="00DB4950" w:rsidRPr="00AB498A">
        <w:rPr>
          <w:rFonts w:ascii="Times New Roman" w:hAnsi="Times New Roman" w:cs="Times New Roman"/>
          <w:b/>
          <w:sz w:val="24"/>
          <w:szCs w:val="24"/>
        </w:rPr>
        <w:t xml:space="preserve">                                                                                                             </w:t>
      </w:r>
      <w:r w:rsidR="00DD5843">
        <w:rPr>
          <w:rFonts w:ascii="Times New Roman" w:hAnsi="Times New Roman" w:cs="Times New Roman"/>
          <w:b/>
          <w:sz w:val="24"/>
          <w:szCs w:val="24"/>
        </w:rPr>
        <w:t xml:space="preserve">                           </w:t>
      </w:r>
      <w:r w:rsidR="00DD5843">
        <w:rPr>
          <w:rFonts w:ascii="Times New Roman" w:hAnsi="Times New Roman" w:cs="Times New Roman"/>
          <w:b/>
          <w:sz w:val="24"/>
          <w:szCs w:val="24"/>
        </w:rPr>
        <w:tab/>
      </w:r>
      <w:r w:rsidR="0046437A" w:rsidRPr="00AB498A">
        <w:rPr>
          <w:rFonts w:ascii="Times New Roman" w:hAnsi="Times New Roman" w:cs="Times New Roman"/>
          <w:b/>
          <w:sz w:val="24"/>
          <w:szCs w:val="24"/>
        </w:rPr>
        <w:t>MADDE 2-</w:t>
      </w:r>
      <w:r w:rsidR="00DD5843">
        <w:rPr>
          <w:rFonts w:ascii="Times New Roman" w:hAnsi="Times New Roman" w:cs="Times New Roman"/>
          <w:b/>
          <w:sz w:val="24"/>
          <w:szCs w:val="24"/>
        </w:rPr>
        <w:t xml:space="preserve"> (1) </w:t>
      </w:r>
      <w:r w:rsidR="0046437A" w:rsidRPr="00AB498A">
        <w:rPr>
          <w:rFonts w:ascii="Times New Roman" w:hAnsi="Times New Roman" w:cs="Times New Roman"/>
          <w:sz w:val="24"/>
          <w:szCs w:val="24"/>
        </w:rPr>
        <w:t xml:space="preserve">Bu </w:t>
      </w:r>
      <w:r w:rsidR="001376D5">
        <w:rPr>
          <w:rFonts w:ascii="Times New Roman" w:hAnsi="Times New Roman" w:cs="Times New Roman"/>
          <w:sz w:val="24"/>
          <w:szCs w:val="24"/>
        </w:rPr>
        <w:t>Y</w:t>
      </w:r>
      <w:r w:rsidR="0046437A" w:rsidRPr="00AB498A">
        <w:rPr>
          <w:rFonts w:ascii="Times New Roman" w:hAnsi="Times New Roman" w:cs="Times New Roman"/>
          <w:sz w:val="24"/>
          <w:szCs w:val="24"/>
        </w:rPr>
        <w:t>öne</w:t>
      </w:r>
      <w:r w:rsidR="004B0B3B">
        <w:rPr>
          <w:rFonts w:ascii="Times New Roman" w:hAnsi="Times New Roman" w:cs="Times New Roman"/>
          <w:sz w:val="24"/>
          <w:szCs w:val="24"/>
        </w:rPr>
        <w:t>rge</w:t>
      </w:r>
      <w:r w:rsidR="0046437A" w:rsidRPr="00AB498A">
        <w:rPr>
          <w:rFonts w:ascii="Times New Roman" w:hAnsi="Times New Roman" w:cs="Times New Roman"/>
          <w:sz w:val="24"/>
          <w:szCs w:val="24"/>
        </w:rPr>
        <w:t xml:space="preserve">, Atatürk </w:t>
      </w:r>
      <w:r w:rsidR="00D714D6" w:rsidRPr="00AB498A">
        <w:rPr>
          <w:rFonts w:ascii="Times New Roman" w:hAnsi="Times New Roman" w:cs="Times New Roman"/>
          <w:sz w:val="24"/>
          <w:szCs w:val="24"/>
        </w:rPr>
        <w:t>Üniversitesi bünyesinde bulunan bütün kütüphaneleri kapsar.</w:t>
      </w:r>
    </w:p>
    <w:p w:rsidR="00825184" w:rsidRDefault="00825184" w:rsidP="00825184">
      <w:pPr>
        <w:spacing w:after="0"/>
        <w:jc w:val="both"/>
        <w:rPr>
          <w:rFonts w:ascii="Times New Roman" w:hAnsi="Times New Roman" w:cs="Times New Roman"/>
          <w:b/>
          <w:sz w:val="24"/>
          <w:szCs w:val="24"/>
        </w:rPr>
      </w:pPr>
    </w:p>
    <w:p w:rsidR="00DB4950" w:rsidRPr="00AB498A" w:rsidRDefault="00DB4950" w:rsidP="00825184">
      <w:pPr>
        <w:spacing w:after="0"/>
        <w:jc w:val="both"/>
        <w:rPr>
          <w:rFonts w:ascii="Times New Roman" w:hAnsi="Times New Roman" w:cs="Times New Roman"/>
          <w:b/>
          <w:sz w:val="24"/>
          <w:szCs w:val="24"/>
        </w:rPr>
      </w:pPr>
      <w:r w:rsidRPr="00AB498A">
        <w:rPr>
          <w:rFonts w:ascii="Times New Roman" w:hAnsi="Times New Roman" w:cs="Times New Roman"/>
          <w:b/>
          <w:sz w:val="24"/>
          <w:szCs w:val="24"/>
        </w:rPr>
        <w:t>Dayanak</w:t>
      </w:r>
      <w:r w:rsidR="001376D5">
        <w:rPr>
          <w:rFonts w:ascii="Times New Roman" w:hAnsi="Times New Roman" w:cs="Times New Roman"/>
          <w:b/>
          <w:sz w:val="24"/>
          <w:szCs w:val="24"/>
        </w:rPr>
        <w:t>:</w:t>
      </w:r>
    </w:p>
    <w:p w:rsidR="0046437A" w:rsidRPr="00AB498A" w:rsidRDefault="00DB4950" w:rsidP="00825184">
      <w:pPr>
        <w:spacing w:after="0"/>
        <w:jc w:val="both"/>
        <w:rPr>
          <w:rFonts w:ascii="Times New Roman" w:hAnsi="Times New Roman" w:cs="Times New Roman"/>
          <w:b/>
          <w:sz w:val="24"/>
          <w:szCs w:val="24"/>
        </w:rPr>
      </w:pPr>
      <w:r w:rsidRPr="00AB498A">
        <w:rPr>
          <w:rFonts w:ascii="Times New Roman" w:hAnsi="Times New Roman" w:cs="Times New Roman"/>
          <w:b/>
          <w:sz w:val="24"/>
          <w:szCs w:val="24"/>
        </w:rPr>
        <w:t>MADDE 3-</w:t>
      </w:r>
      <w:r w:rsidR="006E22CC">
        <w:rPr>
          <w:rFonts w:ascii="Times New Roman" w:hAnsi="Times New Roman" w:cs="Times New Roman"/>
          <w:b/>
          <w:sz w:val="24"/>
          <w:szCs w:val="24"/>
        </w:rPr>
        <w:t xml:space="preserve"> </w:t>
      </w:r>
      <w:r w:rsidR="00DD5843">
        <w:rPr>
          <w:rFonts w:ascii="Times New Roman" w:hAnsi="Times New Roman" w:cs="Times New Roman"/>
          <w:b/>
          <w:sz w:val="24"/>
          <w:szCs w:val="24"/>
        </w:rPr>
        <w:t>(1)</w:t>
      </w:r>
      <w:r w:rsidR="00DD5843" w:rsidRPr="00AB498A">
        <w:rPr>
          <w:rFonts w:ascii="Times New Roman" w:hAnsi="Times New Roman" w:cs="Times New Roman"/>
          <w:b/>
          <w:sz w:val="24"/>
          <w:szCs w:val="24"/>
        </w:rPr>
        <w:t xml:space="preserve"> </w:t>
      </w:r>
      <w:r w:rsidR="00D714D6" w:rsidRPr="00AB498A">
        <w:rPr>
          <w:rFonts w:ascii="Times New Roman" w:hAnsi="Times New Roman" w:cs="Times New Roman"/>
          <w:sz w:val="24"/>
          <w:szCs w:val="24"/>
        </w:rPr>
        <w:t xml:space="preserve">Bu </w:t>
      </w:r>
      <w:r w:rsidR="001376D5">
        <w:rPr>
          <w:rFonts w:ascii="Times New Roman" w:hAnsi="Times New Roman" w:cs="Times New Roman"/>
          <w:sz w:val="24"/>
          <w:szCs w:val="24"/>
        </w:rPr>
        <w:t>Y</w:t>
      </w:r>
      <w:r w:rsidR="00D714D6" w:rsidRPr="00AB498A">
        <w:rPr>
          <w:rFonts w:ascii="Times New Roman" w:hAnsi="Times New Roman" w:cs="Times New Roman"/>
          <w:sz w:val="24"/>
          <w:szCs w:val="24"/>
        </w:rPr>
        <w:t>öne</w:t>
      </w:r>
      <w:r w:rsidR="004B0B3B">
        <w:rPr>
          <w:rFonts w:ascii="Times New Roman" w:hAnsi="Times New Roman" w:cs="Times New Roman"/>
          <w:sz w:val="24"/>
          <w:szCs w:val="24"/>
        </w:rPr>
        <w:t>rge</w:t>
      </w:r>
      <w:r w:rsidR="00D714D6" w:rsidRPr="00AB498A">
        <w:rPr>
          <w:rFonts w:ascii="Times New Roman" w:hAnsi="Times New Roman" w:cs="Times New Roman"/>
          <w:sz w:val="24"/>
          <w:szCs w:val="24"/>
        </w:rPr>
        <w:t>, 2547 sayılı Yükseköğretim Kanunu</w:t>
      </w:r>
      <w:r w:rsidR="00AD147E">
        <w:rPr>
          <w:rFonts w:ascii="Times New Roman" w:hAnsi="Times New Roman" w:cs="Times New Roman"/>
          <w:sz w:val="24"/>
          <w:szCs w:val="24"/>
        </w:rPr>
        <w:t>’</w:t>
      </w:r>
      <w:r w:rsidR="00D714D6" w:rsidRPr="00AB498A">
        <w:rPr>
          <w:rFonts w:ascii="Times New Roman" w:hAnsi="Times New Roman" w:cs="Times New Roman"/>
          <w:sz w:val="24"/>
          <w:szCs w:val="24"/>
        </w:rPr>
        <w:t>nu</w:t>
      </w:r>
      <w:r w:rsidR="00503563" w:rsidRPr="00AB498A">
        <w:rPr>
          <w:rFonts w:ascii="Times New Roman" w:hAnsi="Times New Roman" w:cs="Times New Roman"/>
          <w:sz w:val="24"/>
          <w:szCs w:val="24"/>
        </w:rPr>
        <w:t xml:space="preserve">n 14 üncü maddesine dayanılarak </w:t>
      </w:r>
      <w:r w:rsidR="00D714D6" w:rsidRPr="00AB498A">
        <w:rPr>
          <w:rFonts w:ascii="Times New Roman" w:hAnsi="Times New Roman" w:cs="Times New Roman"/>
          <w:sz w:val="24"/>
          <w:szCs w:val="24"/>
        </w:rPr>
        <w:t>hazırlanmıştır.</w:t>
      </w:r>
    </w:p>
    <w:p w:rsidR="007E3B7B" w:rsidRDefault="007E3B7B" w:rsidP="00825184">
      <w:pPr>
        <w:spacing w:after="0"/>
        <w:rPr>
          <w:rFonts w:ascii="Times New Roman" w:hAnsi="Times New Roman" w:cs="Times New Roman"/>
          <w:b/>
          <w:sz w:val="24"/>
          <w:szCs w:val="24"/>
        </w:rPr>
      </w:pPr>
    </w:p>
    <w:p w:rsidR="001B4409" w:rsidRPr="00AB498A" w:rsidRDefault="001B4409" w:rsidP="00825184">
      <w:pPr>
        <w:spacing w:after="0"/>
        <w:rPr>
          <w:rFonts w:ascii="Times New Roman" w:hAnsi="Times New Roman" w:cs="Times New Roman"/>
          <w:b/>
          <w:sz w:val="24"/>
          <w:szCs w:val="24"/>
        </w:rPr>
      </w:pPr>
      <w:r w:rsidRPr="00AB498A">
        <w:rPr>
          <w:rFonts w:ascii="Times New Roman" w:hAnsi="Times New Roman" w:cs="Times New Roman"/>
          <w:b/>
          <w:sz w:val="24"/>
          <w:szCs w:val="24"/>
        </w:rPr>
        <w:t>TANIMLAR</w:t>
      </w:r>
      <w:r w:rsidR="00DB4950" w:rsidRPr="00AB498A">
        <w:rPr>
          <w:rFonts w:ascii="Times New Roman" w:hAnsi="Times New Roman" w:cs="Times New Roman"/>
          <w:b/>
          <w:sz w:val="24"/>
          <w:szCs w:val="24"/>
        </w:rPr>
        <w:t xml:space="preserve">                                                                                                                                       </w:t>
      </w:r>
      <w:r w:rsidRPr="00AB498A">
        <w:rPr>
          <w:rFonts w:ascii="Times New Roman" w:hAnsi="Times New Roman" w:cs="Times New Roman"/>
          <w:b/>
          <w:sz w:val="24"/>
          <w:szCs w:val="24"/>
        </w:rPr>
        <w:t>MADDE 4-</w:t>
      </w:r>
      <w:r w:rsidR="00DD5843">
        <w:rPr>
          <w:rFonts w:ascii="Times New Roman" w:hAnsi="Times New Roman" w:cs="Times New Roman"/>
          <w:b/>
          <w:sz w:val="24"/>
          <w:szCs w:val="24"/>
        </w:rPr>
        <w:t xml:space="preserve"> (1)</w:t>
      </w:r>
      <w:r w:rsidR="00DD5843" w:rsidRPr="00AB498A">
        <w:rPr>
          <w:rFonts w:ascii="Times New Roman" w:hAnsi="Times New Roman" w:cs="Times New Roman"/>
          <w:b/>
          <w:sz w:val="24"/>
          <w:szCs w:val="24"/>
        </w:rPr>
        <w:t xml:space="preserve"> </w:t>
      </w:r>
      <w:r w:rsidRPr="00AB498A">
        <w:rPr>
          <w:rFonts w:ascii="Times New Roman" w:hAnsi="Times New Roman" w:cs="Times New Roman"/>
          <w:sz w:val="24"/>
          <w:szCs w:val="24"/>
        </w:rPr>
        <w:t xml:space="preserve">Bu </w:t>
      </w:r>
      <w:r w:rsidR="00E150E4">
        <w:rPr>
          <w:rFonts w:ascii="Times New Roman" w:hAnsi="Times New Roman" w:cs="Times New Roman"/>
          <w:sz w:val="24"/>
          <w:szCs w:val="24"/>
        </w:rPr>
        <w:t>Y</w:t>
      </w:r>
      <w:r w:rsidRPr="00AB498A">
        <w:rPr>
          <w:rFonts w:ascii="Times New Roman" w:hAnsi="Times New Roman" w:cs="Times New Roman"/>
          <w:sz w:val="24"/>
          <w:szCs w:val="24"/>
        </w:rPr>
        <w:t>öne</w:t>
      </w:r>
      <w:r w:rsidR="004B0B3B">
        <w:rPr>
          <w:rFonts w:ascii="Times New Roman" w:hAnsi="Times New Roman" w:cs="Times New Roman"/>
          <w:sz w:val="24"/>
          <w:szCs w:val="24"/>
        </w:rPr>
        <w:t>rg</w:t>
      </w:r>
      <w:r w:rsidR="00A27281">
        <w:rPr>
          <w:rFonts w:ascii="Times New Roman" w:hAnsi="Times New Roman" w:cs="Times New Roman"/>
          <w:sz w:val="24"/>
          <w:szCs w:val="24"/>
        </w:rPr>
        <w:t>e</w:t>
      </w:r>
      <w:r w:rsidR="004B0B3B">
        <w:rPr>
          <w:rFonts w:ascii="Times New Roman" w:hAnsi="Times New Roman" w:cs="Times New Roman"/>
          <w:sz w:val="24"/>
          <w:szCs w:val="24"/>
        </w:rPr>
        <w:t>d</w:t>
      </w:r>
      <w:r w:rsidRPr="00AB498A">
        <w:rPr>
          <w:rFonts w:ascii="Times New Roman" w:hAnsi="Times New Roman" w:cs="Times New Roman"/>
          <w:sz w:val="24"/>
          <w:szCs w:val="24"/>
        </w:rPr>
        <w:t>e geçen;</w:t>
      </w:r>
    </w:p>
    <w:p w:rsidR="001B4409" w:rsidRPr="00AB498A" w:rsidRDefault="001B4409" w:rsidP="00825184">
      <w:pPr>
        <w:pStyle w:val="ListeParagraf"/>
        <w:numPr>
          <w:ilvl w:val="0"/>
          <w:numId w:val="5"/>
        </w:numPr>
        <w:spacing w:after="0"/>
        <w:jc w:val="both"/>
        <w:rPr>
          <w:rFonts w:ascii="Times New Roman" w:hAnsi="Times New Roman" w:cs="Times New Roman"/>
          <w:b/>
          <w:sz w:val="24"/>
          <w:szCs w:val="24"/>
        </w:rPr>
      </w:pPr>
      <w:r w:rsidRPr="00AB498A">
        <w:rPr>
          <w:rFonts w:ascii="Times New Roman" w:hAnsi="Times New Roman" w:cs="Times New Roman"/>
          <w:sz w:val="24"/>
          <w:szCs w:val="24"/>
        </w:rPr>
        <w:t>Üniversite: Atatürk Üniversitesi</w:t>
      </w:r>
      <w:r w:rsidR="00AD147E">
        <w:rPr>
          <w:rFonts w:ascii="Times New Roman" w:hAnsi="Times New Roman" w:cs="Times New Roman"/>
          <w:sz w:val="24"/>
          <w:szCs w:val="24"/>
        </w:rPr>
        <w:t>’</w:t>
      </w:r>
      <w:r w:rsidRPr="00AB498A">
        <w:rPr>
          <w:rFonts w:ascii="Times New Roman" w:hAnsi="Times New Roman" w:cs="Times New Roman"/>
          <w:sz w:val="24"/>
          <w:szCs w:val="24"/>
        </w:rPr>
        <w:t>ni,</w:t>
      </w:r>
    </w:p>
    <w:p w:rsidR="001B4409" w:rsidRPr="00AB498A" w:rsidRDefault="001B4409" w:rsidP="00825184">
      <w:pPr>
        <w:pStyle w:val="ListeParagraf"/>
        <w:numPr>
          <w:ilvl w:val="0"/>
          <w:numId w:val="5"/>
        </w:numPr>
        <w:spacing w:after="0"/>
        <w:jc w:val="both"/>
        <w:rPr>
          <w:rFonts w:ascii="Times New Roman" w:hAnsi="Times New Roman" w:cs="Times New Roman"/>
          <w:b/>
          <w:sz w:val="24"/>
          <w:szCs w:val="24"/>
        </w:rPr>
      </w:pPr>
      <w:r w:rsidRPr="00AB498A">
        <w:rPr>
          <w:rFonts w:ascii="Times New Roman" w:hAnsi="Times New Roman" w:cs="Times New Roman"/>
          <w:sz w:val="24"/>
          <w:szCs w:val="24"/>
        </w:rPr>
        <w:t>Rektör: Atatürk Üniversitesi Rektörünü,</w:t>
      </w:r>
    </w:p>
    <w:p w:rsidR="00F97F72" w:rsidRPr="00F97F72" w:rsidRDefault="001B4409" w:rsidP="00F97F72">
      <w:pPr>
        <w:pStyle w:val="ListeParagraf"/>
        <w:numPr>
          <w:ilvl w:val="0"/>
          <w:numId w:val="5"/>
        </w:numPr>
        <w:spacing w:after="0"/>
        <w:jc w:val="both"/>
        <w:rPr>
          <w:rFonts w:ascii="Times New Roman" w:hAnsi="Times New Roman" w:cs="Times New Roman"/>
          <w:b/>
          <w:sz w:val="24"/>
          <w:szCs w:val="24"/>
        </w:rPr>
      </w:pPr>
      <w:r w:rsidRPr="00AB498A">
        <w:rPr>
          <w:rFonts w:ascii="Times New Roman" w:hAnsi="Times New Roman" w:cs="Times New Roman"/>
          <w:sz w:val="24"/>
          <w:szCs w:val="24"/>
        </w:rPr>
        <w:t>Daire</w:t>
      </w:r>
      <w:r w:rsidR="00E150E4">
        <w:rPr>
          <w:rFonts w:ascii="Times New Roman" w:hAnsi="Times New Roman" w:cs="Times New Roman"/>
          <w:sz w:val="24"/>
          <w:szCs w:val="24"/>
        </w:rPr>
        <w:t xml:space="preserve"> </w:t>
      </w:r>
      <w:r w:rsidRPr="00AB498A">
        <w:rPr>
          <w:rFonts w:ascii="Times New Roman" w:hAnsi="Times New Roman" w:cs="Times New Roman"/>
          <w:sz w:val="24"/>
          <w:szCs w:val="24"/>
        </w:rPr>
        <w:t>Başkanlığı: Atatürk Üniversitesi Kütüphane ve Dokümantasyon Daire Başkanlığını,</w:t>
      </w:r>
    </w:p>
    <w:p w:rsidR="001B4409" w:rsidRPr="00A646E9" w:rsidRDefault="00A646E9" w:rsidP="00A646E9">
      <w:pPr>
        <w:spacing w:after="0"/>
        <w:ind w:left="284"/>
        <w:jc w:val="both"/>
        <w:rPr>
          <w:rFonts w:ascii="Times New Roman" w:hAnsi="Times New Roman" w:cs="Times New Roman"/>
          <w:b/>
          <w:sz w:val="24"/>
          <w:szCs w:val="24"/>
        </w:rPr>
      </w:pPr>
      <w:r w:rsidRPr="00A646E9">
        <w:rPr>
          <w:rFonts w:ascii="Times New Roman" w:hAnsi="Times New Roman" w:cs="Times New Roman"/>
          <w:b/>
          <w:sz w:val="24"/>
          <w:szCs w:val="24"/>
        </w:rPr>
        <w:t>ç)</w:t>
      </w:r>
      <w:r>
        <w:rPr>
          <w:rFonts w:ascii="Times New Roman" w:hAnsi="Times New Roman" w:cs="Times New Roman"/>
          <w:sz w:val="24"/>
          <w:szCs w:val="24"/>
        </w:rPr>
        <w:t xml:space="preserve">   </w:t>
      </w:r>
      <w:r w:rsidR="00E27F47" w:rsidRPr="00A646E9">
        <w:rPr>
          <w:rFonts w:ascii="Times New Roman" w:hAnsi="Times New Roman" w:cs="Times New Roman"/>
          <w:sz w:val="24"/>
          <w:szCs w:val="24"/>
        </w:rPr>
        <w:t>Merkez Kütüphane: Atatürk Üniversitesinin tüm birimlerine hizmet veren kütüphaneyi,</w:t>
      </w:r>
    </w:p>
    <w:p w:rsidR="00E27F47" w:rsidRPr="00AB498A" w:rsidRDefault="00E27F47" w:rsidP="00825184">
      <w:pPr>
        <w:pStyle w:val="ListeParagraf"/>
        <w:numPr>
          <w:ilvl w:val="0"/>
          <w:numId w:val="5"/>
        </w:numPr>
        <w:spacing w:after="0"/>
        <w:jc w:val="both"/>
        <w:rPr>
          <w:rFonts w:ascii="Times New Roman" w:hAnsi="Times New Roman" w:cs="Times New Roman"/>
          <w:b/>
          <w:sz w:val="24"/>
          <w:szCs w:val="24"/>
        </w:rPr>
      </w:pPr>
      <w:r w:rsidRPr="00AB498A">
        <w:rPr>
          <w:rFonts w:ascii="Times New Roman" w:hAnsi="Times New Roman" w:cs="Times New Roman"/>
          <w:sz w:val="24"/>
          <w:szCs w:val="24"/>
        </w:rPr>
        <w:t>Birim Kütüphaneleri</w:t>
      </w:r>
      <w:r w:rsidR="00774AE4" w:rsidRPr="00AB498A">
        <w:rPr>
          <w:rFonts w:ascii="Times New Roman" w:hAnsi="Times New Roman" w:cs="Times New Roman"/>
          <w:sz w:val="24"/>
          <w:szCs w:val="24"/>
        </w:rPr>
        <w:t>: Atatürk Üniversitesine bağlı F</w:t>
      </w:r>
      <w:r w:rsidRPr="00AB498A">
        <w:rPr>
          <w:rFonts w:ascii="Times New Roman" w:hAnsi="Times New Roman" w:cs="Times New Roman"/>
          <w:sz w:val="24"/>
          <w:szCs w:val="24"/>
        </w:rPr>
        <w:t>akülte</w:t>
      </w:r>
      <w:r w:rsidR="00774AE4" w:rsidRPr="00AB498A">
        <w:rPr>
          <w:rFonts w:ascii="Times New Roman" w:hAnsi="Times New Roman" w:cs="Times New Roman"/>
          <w:sz w:val="24"/>
          <w:szCs w:val="24"/>
        </w:rPr>
        <w:t>, Yüksekokul</w:t>
      </w:r>
      <w:r w:rsidR="00EB1843">
        <w:rPr>
          <w:rFonts w:ascii="Times New Roman" w:hAnsi="Times New Roman" w:cs="Times New Roman"/>
          <w:sz w:val="24"/>
          <w:szCs w:val="24"/>
        </w:rPr>
        <w:t xml:space="preserve">, </w:t>
      </w:r>
      <w:r w:rsidR="00774AE4" w:rsidRPr="00AB498A">
        <w:rPr>
          <w:rFonts w:ascii="Times New Roman" w:hAnsi="Times New Roman" w:cs="Times New Roman"/>
          <w:sz w:val="24"/>
          <w:szCs w:val="24"/>
        </w:rPr>
        <w:t>Enstitü</w:t>
      </w:r>
      <w:r w:rsidR="00EB1843">
        <w:rPr>
          <w:rFonts w:ascii="Times New Roman" w:hAnsi="Times New Roman" w:cs="Times New Roman"/>
          <w:sz w:val="24"/>
          <w:szCs w:val="24"/>
        </w:rPr>
        <w:t xml:space="preserve"> ve diğer birimlerde bulunan</w:t>
      </w:r>
      <w:r w:rsidR="00774AE4" w:rsidRPr="00AB498A">
        <w:rPr>
          <w:rFonts w:ascii="Times New Roman" w:hAnsi="Times New Roman" w:cs="Times New Roman"/>
          <w:sz w:val="24"/>
          <w:szCs w:val="24"/>
        </w:rPr>
        <w:t xml:space="preserve"> kütüphaneleri,</w:t>
      </w:r>
    </w:p>
    <w:p w:rsidR="00774AE4" w:rsidRPr="00AB498A" w:rsidRDefault="00774AE4" w:rsidP="00825184">
      <w:pPr>
        <w:pStyle w:val="ListeParagraf"/>
        <w:numPr>
          <w:ilvl w:val="0"/>
          <w:numId w:val="5"/>
        </w:numPr>
        <w:spacing w:after="0"/>
        <w:jc w:val="both"/>
        <w:rPr>
          <w:rFonts w:ascii="Times New Roman" w:hAnsi="Times New Roman" w:cs="Times New Roman"/>
          <w:b/>
          <w:sz w:val="24"/>
          <w:szCs w:val="24"/>
        </w:rPr>
      </w:pPr>
      <w:r w:rsidRPr="00AB498A">
        <w:rPr>
          <w:rFonts w:ascii="Times New Roman" w:hAnsi="Times New Roman" w:cs="Times New Roman"/>
          <w:sz w:val="24"/>
          <w:szCs w:val="24"/>
        </w:rPr>
        <w:t>Kullanıcı: Üye olsun ya da olmasın, kütüphane hizmetlerinden yararlanmak isteyen kişileri,</w:t>
      </w:r>
    </w:p>
    <w:p w:rsidR="00774AE4" w:rsidRPr="00AB498A" w:rsidRDefault="00774AE4" w:rsidP="00825184">
      <w:pPr>
        <w:pStyle w:val="ListeParagraf"/>
        <w:numPr>
          <w:ilvl w:val="0"/>
          <w:numId w:val="5"/>
        </w:numPr>
        <w:spacing w:after="0"/>
        <w:jc w:val="both"/>
        <w:rPr>
          <w:rFonts w:ascii="Times New Roman" w:hAnsi="Times New Roman" w:cs="Times New Roman"/>
          <w:b/>
          <w:sz w:val="24"/>
          <w:szCs w:val="24"/>
        </w:rPr>
      </w:pPr>
      <w:r w:rsidRPr="00AB498A">
        <w:rPr>
          <w:rFonts w:ascii="Times New Roman" w:hAnsi="Times New Roman" w:cs="Times New Roman"/>
          <w:sz w:val="24"/>
          <w:szCs w:val="24"/>
        </w:rPr>
        <w:t>Dış Kullanıcı: Atatürk Üniversitesi mensubu olmayıp, araştırma için kurum dışından kütüphane kullanıcılarını,</w:t>
      </w:r>
    </w:p>
    <w:p w:rsidR="00774AE4" w:rsidRPr="00AB498A" w:rsidRDefault="00774AE4" w:rsidP="00825184">
      <w:pPr>
        <w:pStyle w:val="ListeParagraf"/>
        <w:numPr>
          <w:ilvl w:val="0"/>
          <w:numId w:val="5"/>
        </w:numPr>
        <w:spacing w:after="0"/>
        <w:jc w:val="both"/>
        <w:rPr>
          <w:rFonts w:ascii="Times New Roman" w:hAnsi="Times New Roman" w:cs="Times New Roman"/>
          <w:b/>
          <w:sz w:val="24"/>
          <w:szCs w:val="24"/>
        </w:rPr>
      </w:pPr>
      <w:r w:rsidRPr="00AB498A">
        <w:rPr>
          <w:rFonts w:ascii="Times New Roman" w:hAnsi="Times New Roman" w:cs="Times New Roman"/>
          <w:sz w:val="24"/>
          <w:szCs w:val="24"/>
        </w:rPr>
        <w:t xml:space="preserve">Bilgi Kaynakları (Koleksiyon): Kütüphanede basılı ve elektronik ortamda bulunan </w:t>
      </w:r>
      <w:proofErr w:type="gramStart"/>
      <w:r w:rsidRPr="00AB498A">
        <w:rPr>
          <w:rFonts w:ascii="Times New Roman" w:hAnsi="Times New Roman" w:cs="Times New Roman"/>
          <w:sz w:val="24"/>
          <w:szCs w:val="24"/>
        </w:rPr>
        <w:t xml:space="preserve">bilgi </w:t>
      </w:r>
      <w:r w:rsidR="00A646E9">
        <w:rPr>
          <w:rFonts w:ascii="Times New Roman" w:hAnsi="Times New Roman" w:cs="Times New Roman"/>
          <w:sz w:val="24"/>
          <w:szCs w:val="24"/>
        </w:rPr>
        <w:t xml:space="preserve"> </w:t>
      </w:r>
      <w:r w:rsidRPr="00AB498A">
        <w:rPr>
          <w:rFonts w:ascii="Times New Roman" w:hAnsi="Times New Roman" w:cs="Times New Roman"/>
          <w:sz w:val="24"/>
          <w:szCs w:val="24"/>
        </w:rPr>
        <w:t>kaynaklarını</w:t>
      </w:r>
      <w:proofErr w:type="gramEnd"/>
      <w:r w:rsidRPr="00AB498A">
        <w:rPr>
          <w:rFonts w:ascii="Times New Roman" w:hAnsi="Times New Roman" w:cs="Times New Roman"/>
          <w:sz w:val="24"/>
          <w:szCs w:val="24"/>
        </w:rPr>
        <w:t xml:space="preserve"> (Kitap,</w:t>
      </w:r>
      <w:r w:rsidR="0084528B">
        <w:rPr>
          <w:rFonts w:ascii="Times New Roman" w:hAnsi="Times New Roman" w:cs="Times New Roman"/>
          <w:sz w:val="24"/>
          <w:szCs w:val="24"/>
        </w:rPr>
        <w:t xml:space="preserve"> </w:t>
      </w:r>
      <w:r w:rsidRPr="00AB498A">
        <w:rPr>
          <w:rFonts w:ascii="Times New Roman" w:hAnsi="Times New Roman" w:cs="Times New Roman"/>
          <w:sz w:val="24"/>
          <w:szCs w:val="24"/>
        </w:rPr>
        <w:t>dergi,</w:t>
      </w:r>
      <w:r w:rsidR="0084528B">
        <w:rPr>
          <w:rFonts w:ascii="Times New Roman" w:hAnsi="Times New Roman" w:cs="Times New Roman"/>
          <w:sz w:val="24"/>
          <w:szCs w:val="24"/>
        </w:rPr>
        <w:t xml:space="preserve"> </w:t>
      </w:r>
      <w:r w:rsidRPr="00AB498A">
        <w:rPr>
          <w:rFonts w:ascii="Times New Roman" w:hAnsi="Times New Roman" w:cs="Times New Roman"/>
          <w:sz w:val="24"/>
          <w:szCs w:val="24"/>
        </w:rPr>
        <w:t>tez,</w:t>
      </w:r>
      <w:r w:rsidR="0084528B">
        <w:rPr>
          <w:rFonts w:ascii="Times New Roman" w:hAnsi="Times New Roman" w:cs="Times New Roman"/>
          <w:sz w:val="24"/>
          <w:szCs w:val="24"/>
        </w:rPr>
        <w:t xml:space="preserve"> </w:t>
      </w:r>
      <w:r w:rsidRPr="00AB498A">
        <w:rPr>
          <w:rFonts w:ascii="Times New Roman" w:hAnsi="Times New Roman" w:cs="Times New Roman"/>
          <w:sz w:val="24"/>
          <w:szCs w:val="24"/>
        </w:rPr>
        <w:t>rapor,</w:t>
      </w:r>
      <w:r w:rsidR="0084528B">
        <w:rPr>
          <w:rFonts w:ascii="Times New Roman" w:hAnsi="Times New Roman" w:cs="Times New Roman"/>
          <w:sz w:val="24"/>
          <w:szCs w:val="24"/>
        </w:rPr>
        <w:t xml:space="preserve"> </w:t>
      </w:r>
      <w:r w:rsidRPr="00AB498A">
        <w:rPr>
          <w:rFonts w:ascii="Times New Roman" w:hAnsi="Times New Roman" w:cs="Times New Roman"/>
          <w:sz w:val="24"/>
          <w:szCs w:val="24"/>
        </w:rPr>
        <w:t>harita,</w:t>
      </w:r>
      <w:r w:rsidR="0084528B">
        <w:rPr>
          <w:rFonts w:ascii="Times New Roman" w:hAnsi="Times New Roman" w:cs="Times New Roman"/>
          <w:sz w:val="24"/>
          <w:szCs w:val="24"/>
        </w:rPr>
        <w:t xml:space="preserve"> </w:t>
      </w:r>
      <w:r w:rsidRPr="00AB498A">
        <w:rPr>
          <w:rFonts w:ascii="Times New Roman" w:hAnsi="Times New Roman" w:cs="Times New Roman"/>
          <w:sz w:val="24"/>
          <w:szCs w:val="24"/>
        </w:rPr>
        <w:t>atlas,</w:t>
      </w:r>
      <w:r w:rsidR="0084528B">
        <w:rPr>
          <w:rFonts w:ascii="Times New Roman" w:hAnsi="Times New Roman" w:cs="Times New Roman"/>
          <w:sz w:val="24"/>
          <w:szCs w:val="24"/>
        </w:rPr>
        <w:t xml:space="preserve"> </w:t>
      </w:r>
      <w:r w:rsidRPr="00AB498A">
        <w:rPr>
          <w:rFonts w:ascii="Times New Roman" w:hAnsi="Times New Roman" w:cs="Times New Roman"/>
          <w:sz w:val="24"/>
          <w:szCs w:val="24"/>
        </w:rPr>
        <w:t>cd,</w:t>
      </w:r>
      <w:r w:rsidR="0084528B">
        <w:rPr>
          <w:rFonts w:ascii="Times New Roman" w:hAnsi="Times New Roman" w:cs="Times New Roman"/>
          <w:sz w:val="24"/>
          <w:szCs w:val="24"/>
        </w:rPr>
        <w:t xml:space="preserve"> </w:t>
      </w:r>
      <w:proofErr w:type="spellStart"/>
      <w:r w:rsidRPr="00AB498A">
        <w:rPr>
          <w:rFonts w:ascii="Times New Roman" w:hAnsi="Times New Roman" w:cs="Times New Roman"/>
          <w:sz w:val="24"/>
          <w:szCs w:val="24"/>
        </w:rPr>
        <w:t>dvd</w:t>
      </w:r>
      <w:proofErr w:type="spellEnd"/>
      <w:r w:rsidRPr="00AB498A">
        <w:rPr>
          <w:rFonts w:ascii="Times New Roman" w:hAnsi="Times New Roman" w:cs="Times New Roman"/>
          <w:sz w:val="24"/>
          <w:szCs w:val="24"/>
        </w:rPr>
        <w:t>,</w:t>
      </w:r>
      <w:r w:rsidR="0084528B">
        <w:rPr>
          <w:rFonts w:ascii="Times New Roman" w:hAnsi="Times New Roman" w:cs="Times New Roman"/>
          <w:sz w:val="24"/>
          <w:szCs w:val="24"/>
        </w:rPr>
        <w:t xml:space="preserve"> </w:t>
      </w:r>
      <w:r w:rsidRPr="00AB498A">
        <w:rPr>
          <w:rFonts w:ascii="Times New Roman" w:hAnsi="Times New Roman" w:cs="Times New Roman"/>
          <w:sz w:val="24"/>
          <w:szCs w:val="24"/>
        </w:rPr>
        <w:t>slayt,</w:t>
      </w:r>
      <w:r w:rsidR="0084528B">
        <w:rPr>
          <w:rFonts w:ascii="Times New Roman" w:hAnsi="Times New Roman" w:cs="Times New Roman"/>
          <w:sz w:val="24"/>
          <w:szCs w:val="24"/>
        </w:rPr>
        <w:t xml:space="preserve"> </w:t>
      </w:r>
      <w:r w:rsidRPr="00AB498A">
        <w:rPr>
          <w:rFonts w:ascii="Times New Roman" w:hAnsi="Times New Roman" w:cs="Times New Roman"/>
          <w:sz w:val="24"/>
          <w:szCs w:val="24"/>
        </w:rPr>
        <w:t>film,</w:t>
      </w:r>
      <w:r w:rsidR="0084528B">
        <w:rPr>
          <w:rFonts w:ascii="Times New Roman" w:hAnsi="Times New Roman" w:cs="Times New Roman"/>
          <w:sz w:val="24"/>
          <w:szCs w:val="24"/>
        </w:rPr>
        <w:t xml:space="preserve"> v</w:t>
      </w:r>
      <w:r w:rsidRPr="00AB498A">
        <w:rPr>
          <w:rFonts w:ascii="Times New Roman" w:hAnsi="Times New Roman" w:cs="Times New Roman"/>
          <w:sz w:val="24"/>
          <w:szCs w:val="24"/>
        </w:rPr>
        <w:t>b</w:t>
      </w:r>
      <w:r w:rsidR="0084528B">
        <w:rPr>
          <w:rFonts w:ascii="Times New Roman" w:hAnsi="Times New Roman" w:cs="Times New Roman"/>
          <w:sz w:val="24"/>
          <w:szCs w:val="24"/>
        </w:rPr>
        <w:t>.</w:t>
      </w:r>
      <w:r w:rsidRPr="00AB498A">
        <w:rPr>
          <w:rFonts w:ascii="Times New Roman" w:hAnsi="Times New Roman" w:cs="Times New Roman"/>
          <w:sz w:val="24"/>
          <w:szCs w:val="24"/>
        </w:rPr>
        <w:t xml:space="preserve">), </w:t>
      </w:r>
    </w:p>
    <w:p w:rsidR="001A2E5E" w:rsidRPr="00A646E9" w:rsidRDefault="00A646E9" w:rsidP="00A646E9">
      <w:pPr>
        <w:spacing w:after="0"/>
        <w:ind w:left="284"/>
        <w:jc w:val="both"/>
        <w:rPr>
          <w:rFonts w:ascii="Times New Roman" w:hAnsi="Times New Roman" w:cs="Times New Roman"/>
          <w:b/>
          <w:sz w:val="24"/>
          <w:szCs w:val="24"/>
        </w:rPr>
      </w:pPr>
      <w:r>
        <w:rPr>
          <w:rFonts w:ascii="Times New Roman" w:hAnsi="Times New Roman" w:cs="Times New Roman"/>
          <w:b/>
          <w:sz w:val="24"/>
          <w:szCs w:val="24"/>
        </w:rPr>
        <w:t xml:space="preserve">ğ)   </w:t>
      </w:r>
      <w:proofErr w:type="spellStart"/>
      <w:r w:rsidR="00CB26E3" w:rsidRPr="00A646E9">
        <w:rPr>
          <w:rFonts w:ascii="Times New Roman" w:hAnsi="Times New Roman" w:cs="Times New Roman"/>
          <w:sz w:val="24"/>
          <w:szCs w:val="24"/>
        </w:rPr>
        <w:t>Karel</w:t>
      </w:r>
      <w:proofErr w:type="spellEnd"/>
      <w:r w:rsidR="00CB26E3" w:rsidRPr="00A646E9">
        <w:rPr>
          <w:rFonts w:ascii="Times New Roman" w:hAnsi="Times New Roman" w:cs="Times New Roman"/>
          <w:sz w:val="24"/>
          <w:szCs w:val="24"/>
        </w:rPr>
        <w:t>: Öğretim üyeleri için özel olarak ayrılmış bireysel çalışma odalarını,</w:t>
      </w:r>
    </w:p>
    <w:p w:rsidR="00CB26E3" w:rsidRPr="00AB498A" w:rsidRDefault="00CB26E3" w:rsidP="00825184">
      <w:pPr>
        <w:pStyle w:val="ListeParagraf"/>
        <w:numPr>
          <w:ilvl w:val="0"/>
          <w:numId w:val="5"/>
        </w:numPr>
        <w:spacing w:after="0"/>
        <w:jc w:val="both"/>
        <w:rPr>
          <w:rFonts w:ascii="Times New Roman" w:hAnsi="Times New Roman" w:cs="Times New Roman"/>
          <w:b/>
          <w:sz w:val="24"/>
          <w:szCs w:val="24"/>
        </w:rPr>
      </w:pPr>
      <w:r w:rsidRPr="00AB498A">
        <w:rPr>
          <w:rFonts w:ascii="Times New Roman" w:hAnsi="Times New Roman" w:cs="Times New Roman"/>
          <w:sz w:val="24"/>
          <w:szCs w:val="24"/>
        </w:rPr>
        <w:t>Kütüphane Komisyonu: Rektör tarafından görevlendirilen</w:t>
      </w:r>
      <w:r w:rsidR="00EB1843">
        <w:rPr>
          <w:rFonts w:ascii="Times New Roman" w:hAnsi="Times New Roman" w:cs="Times New Roman"/>
          <w:sz w:val="24"/>
          <w:szCs w:val="24"/>
        </w:rPr>
        <w:t xml:space="preserve"> </w:t>
      </w:r>
      <w:r w:rsidRPr="00AB498A">
        <w:rPr>
          <w:rFonts w:ascii="Times New Roman" w:hAnsi="Times New Roman" w:cs="Times New Roman"/>
          <w:sz w:val="24"/>
          <w:szCs w:val="24"/>
        </w:rPr>
        <w:t>yönetim, örgütlenme ve meslek sorunlarını çözmede Rektörlüğe yardımcı olan, en az üç (3) kişiden oluşan danışma kurulunu ifade eder.</w:t>
      </w:r>
      <w:r w:rsidR="00791C53" w:rsidRPr="00AB498A">
        <w:rPr>
          <w:rFonts w:ascii="Times New Roman" w:hAnsi="Times New Roman" w:cs="Times New Roman"/>
          <w:sz w:val="24"/>
          <w:szCs w:val="24"/>
        </w:rPr>
        <w:t xml:space="preserve"> </w:t>
      </w:r>
    </w:p>
    <w:p w:rsidR="00791C53" w:rsidRPr="00AB498A" w:rsidRDefault="00791C53" w:rsidP="00825184">
      <w:pPr>
        <w:spacing w:after="0"/>
        <w:rPr>
          <w:rFonts w:ascii="Times New Roman" w:hAnsi="Times New Roman" w:cs="Times New Roman"/>
          <w:b/>
          <w:sz w:val="24"/>
          <w:szCs w:val="24"/>
        </w:rPr>
      </w:pPr>
      <w:r w:rsidRPr="00AB498A">
        <w:rPr>
          <w:rFonts w:ascii="Times New Roman" w:hAnsi="Times New Roman" w:cs="Times New Roman"/>
          <w:b/>
          <w:sz w:val="24"/>
          <w:szCs w:val="24"/>
        </w:rPr>
        <w:t xml:space="preserve">  </w:t>
      </w:r>
    </w:p>
    <w:p w:rsidR="00AB498A" w:rsidRDefault="00AB498A" w:rsidP="00825184">
      <w:pPr>
        <w:spacing w:after="0"/>
        <w:jc w:val="center"/>
        <w:rPr>
          <w:rFonts w:ascii="Times New Roman" w:hAnsi="Times New Roman" w:cs="Times New Roman"/>
          <w:b/>
          <w:sz w:val="24"/>
          <w:szCs w:val="24"/>
        </w:rPr>
      </w:pPr>
    </w:p>
    <w:p w:rsidR="0084528B" w:rsidRDefault="0084528B" w:rsidP="00825184">
      <w:pPr>
        <w:spacing w:after="0"/>
        <w:jc w:val="center"/>
        <w:rPr>
          <w:rFonts w:ascii="Times New Roman" w:hAnsi="Times New Roman" w:cs="Times New Roman"/>
          <w:b/>
          <w:sz w:val="24"/>
          <w:szCs w:val="24"/>
        </w:rPr>
      </w:pPr>
    </w:p>
    <w:p w:rsidR="00825184" w:rsidRDefault="00825184" w:rsidP="00825184">
      <w:pPr>
        <w:spacing w:after="0"/>
        <w:jc w:val="center"/>
        <w:rPr>
          <w:rFonts w:ascii="Times New Roman" w:hAnsi="Times New Roman" w:cs="Times New Roman"/>
          <w:b/>
          <w:sz w:val="24"/>
          <w:szCs w:val="24"/>
        </w:rPr>
      </w:pPr>
    </w:p>
    <w:p w:rsidR="00825184" w:rsidRDefault="00825184" w:rsidP="00825184">
      <w:pPr>
        <w:spacing w:after="0"/>
        <w:jc w:val="center"/>
        <w:rPr>
          <w:rFonts w:ascii="Times New Roman" w:hAnsi="Times New Roman" w:cs="Times New Roman"/>
          <w:b/>
          <w:sz w:val="24"/>
          <w:szCs w:val="24"/>
        </w:rPr>
      </w:pPr>
    </w:p>
    <w:p w:rsidR="00825184" w:rsidRDefault="00825184" w:rsidP="00825184">
      <w:pPr>
        <w:spacing w:after="0"/>
        <w:jc w:val="center"/>
        <w:rPr>
          <w:rFonts w:ascii="Times New Roman" w:hAnsi="Times New Roman" w:cs="Times New Roman"/>
          <w:b/>
          <w:sz w:val="24"/>
          <w:szCs w:val="24"/>
        </w:rPr>
      </w:pPr>
    </w:p>
    <w:p w:rsidR="00825184" w:rsidRDefault="00825184" w:rsidP="00825184">
      <w:pPr>
        <w:spacing w:after="0"/>
        <w:jc w:val="center"/>
        <w:rPr>
          <w:rFonts w:ascii="Times New Roman" w:hAnsi="Times New Roman" w:cs="Times New Roman"/>
          <w:b/>
          <w:sz w:val="24"/>
          <w:szCs w:val="24"/>
        </w:rPr>
      </w:pPr>
    </w:p>
    <w:p w:rsidR="00825184" w:rsidRDefault="00825184" w:rsidP="00825184">
      <w:pPr>
        <w:spacing w:after="0"/>
        <w:jc w:val="center"/>
        <w:rPr>
          <w:rFonts w:ascii="Times New Roman" w:hAnsi="Times New Roman" w:cs="Times New Roman"/>
          <w:b/>
          <w:sz w:val="24"/>
          <w:szCs w:val="24"/>
        </w:rPr>
      </w:pPr>
    </w:p>
    <w:p w:rsidR="00825184" w:rsidRDefault="00825184" w:rsidP="00825184">
      <w:pPr>
        <w:spacing w:after="0"/>
        <w:jc w:val="center"/>
        <w:rPr>
          <w:rFonts w:ascii="Times New Roman" w:hAnsi="Times New Roman" w:cs="Times New Roman"/>
          <w:b/>
          <w:sz w:val="24"/>
          <w:szCs w:val="24"/>
        </w:rPr>
      </w:pPr>
    </w:p>
    <w:p w:rsidR="0084528B" w:rsidRDefault="000503A3" w:rsidP="00825184">
      <w:pPr>
        <w:spacing w:after="0"/>
        <w:jc w:val="center"/>
        <w:rPr>
          <w:rFonts w:ascii="Times New Roman" w:hAnsi="Times New Roman" w:cs="Times New Roman"/>
          <w:b/>
          <w:sz w:val="24"/>
          <w:szCs w:val="24"/>
        </w:rPr>
      </w:pPr>
      <w:r w:rsidRPr="00AB498A">
        <w:rPr>
          <w:rFonts w:ascii="Times New Roman" w:hAnsi="Times New Roman" w:cs="Times New Roman"/>
          <w:b/>
          <w:sz w:val="24"/>
          <w:szCs w:val="24"/>
        </w:rPr>
        <w:t>İKİNCİ BÖLÜM</w:t>
      </w:r>
    </w:p>
    <w:p w:rsidR="00791C53" w:rsidRPr="00AB498A" w:rsidRDefault="00791C53" w:rsidP="00825184">
      <w:pPr>
        <w:spacing w:after="0"/>
        <w:jc w:val="center"/>
        <w:rPr>
          <w:rFonts w:ascii="Times New Roman" w:hAnsi="Times New Roman" w:cs="Times New Roman"/>
          <w:b/>
          <w:sz w:val="24"/>
          <w:szCs w:val="24"/>
        </w:rPr>
      </w:pPr>
      <w:r w:rsidRPr="00AB498A">
        <w:rPr>
          <w:rFonts w:ascii="Times New Roman" w:hAnsi="Times New Roman" w:cs="Times New Roman"/>
          <w:b/>
          <w:sz w:val="24"/>
          <w:szCs w:val="24"/>
        </w:rPr>
        <w:t>Kuruluş, Örgütlenme ve Yönetim</w:t>
      </w:r>
    </w:p>
    <w:p w:rsidR="00825184" w:rsidRDefault="00825184" w:rsidP="00825184">
      <w:pPr>
        <w:spacing w:after="0"/>
        <w:jc w:val="both"/>
        <w:rPr>
          <w:rFonts w:ascii="Times New Roman" w:hAnsi="Times New Roman" w:cs="Times New Roman"/>
          <w:b/>
          <w:sz w:val="24"/>
          <w:szCs w:val="24"/>
        </w:rPr>
      </w:pPr>
    </w:p>
    <w:p w:rsidR="00791C53" w:rsidRPr="00AB498A" w:rsidRDefault="00791C53" w:rsidP="00825184">
      <w:pPr>
        <w:spacing w:after="0"/>
        <w:jc w:val="both"/>
        <w:rPr>
          <w:rFonts w:ascii="Times New Roman" w:hAnsi="Times New Roman" w:cs="Times New Roman"/>
          <w:sz w:val="24"/>
          <w:szCs w:val="24"/>
        </w:rPr>
      </w:pPr>
      <w:r w:rsidRPr="00AB498A">
        <w:rPr>
          <w:rFonts w:ascii="Times New Roman" w:hAnsi="Times New Roman" w:cs="Times New Roman"/>
          <w:b/>
          <w:sz w:val="24"/>
          <w:szCs w:val="24"/>
        </w:rPr>
        <w:t>Kuruluş Amaçları:</w:t>
      </w:r>
      <w:r w:rsidRPr="00AB498A">
        <w:rPr>
          <w:rFonts w:ascii="Times New Roman" w:hAnsi="Times New Roman" w:cs="Times New Roman"/>
          <w:b/>
          <w:sz w:val="24"/>
          <w:szCs w:val="24"/>
        </w:rPr>
        <w:tab/>
        <w:t xml:space="preserve">                                                                                                                        MADDE 5-</w:t>
      </w:r>
      <w:r w:rsidR="00B26C0F">
        <w:rPr>
          <w:rFonts w:ascii="Times New Roman" w:hAnsi="Times New Roman" w:cs="Times New Roman"/>
          <w:b/>
          <w:sz w:val="24"/>
          <w:szCs w:val="24"/>
        </w:rPr>
        <w:t xml:space="preserve"> (1)</w:t>
      </w:r>
      <w:r w:rsidRPr="00AB498A">
        <w:rPr>
          <w:rFonts w:ascii="Times New Roman" w:hAnsi="Times New Roman" w:cs="Times New Roman"/>
          <w:b/>
          <w:sz w:val="24"/>
          <w:szCs w:val="24"/>
        </w:rPr>
        <w:t xml:space="preserve"> </w:t>
      </w:r>
      <w:r w:rsidRPr="00AB498A">
        <w:rPr>
          <w:rFonts w:ascii="Times New Roman" w:hAnsi="Times New Roman" w:cs="Times New Roman"/>
          <w:sz w:val="24"/>
          <w:szCs w:val="24"/>
        </w:rPr>
        <w:t>Üniversitemizin eğitim-öğretim ve araştırma faaliyetlerini desteklemek için; gerekli bilgi kaynaklarını sağlamak,</w:t>
      </w:r>
      <w:r w:rsidR="00DC44B8" w:rsidRPr="00AB498A">
        <w:rPr>
          <w:rFonts w:ascii="Times New Roman" w:hAnsi="Times New Roman" w:cs="Times New Roman"/>
          <w:sz w:val="24"/>
          <w:szCs w:val="24"/>
        </w:rPr>
        <w:t xml:space="preserve"> </w:t>
      </w:r>
      <w:r w:rsidRPr="00AB498A">
        <w:rPr>
          <w:rFonts w:ascii="Times New Roman" w:hAnsi="Times New Roman" w:cs="Times New Roman"/>
          <w:sz w:val="24"/>
          <w:szCs w:val="24"/>
        </w:rPr>
        <w:t>düzenlemek,</w:t>
      </w:r>
      <w:r w:rsidR="00DC44B8" w:rsidRPr="00AB498A">
        <w:rPr>
          <w:rFonts w:ascii="Times New Roman" w:hAnsi="Times New Roman" w:cs="Times New Roman"/>
          <w:sz w:val="24"/>
          <w:szCs w:val="24"/>
        </w:rPr>
        <w:t xml:space="preserve"> </w:t>
      </w:r>
      <w:r w:rsidRPr="00AB498A">
        <w:rPr>
          <w:rFonts w:ascii="Times New Roman" w:hAnsi="Times New Roman" w:cs="Times New Roman"/>
          <w:sz w:val="24"/>
          <w:szCs w:val="24"/>
        </w:rPr>
        <w:t xml:space="preserve">geliştirmek ve çağın gerektirdiği şekilde </w:t>
      </w:r>
      <w:r w:rsidR="00B26C0F">
        <w:rPr>
          <w:rFonts w:ascii="Times New Roman" w:hAnsi="Times New Roman" w:cs="Times New Roman"/>
          <w:sz w:val="24"/>
          <w:szCs w:val="24"/>
        </w:rPr>
        <w:t>Ü</w:t>
      </w:r>
      <w:r w:rsidRPr="00AB498A">
        <w:rPr>
          <w:rFonts w:ascii="Times New Roman" w:hAnsi="Times New Roman" w:cs="Times New Roman"/>
          <w:sz w:val="24"/>
          <w:szCs w:val="24"/>
        </w:rPr>
        <w:t>niversitemiz öğretim elemanları, öğrencileri, personeli ve diğer araştırmacıların hizmetine sunmaktır.</w:t>
      </w:r>
    </w:p>
    <w:p w:rsidR="00825184" w:rsidRDefault="00825184" w:rsidP="00825184">
      <w:pPr>
        <w:spacing w:after="0"/>
        <w:jc w:val="both"/>
        <w:rPr>
          <w:rFonts w:ascii="Times New Roman" w:hAnsi="Times New Roman" w:cs="Times New Roman"/>
          <w:b/>
          <w:sz w:val="24"/>
          <w:szCs w:val="24"/>
        </w:rPr>
      </w:pPr>
    </w:p>
    <w:p w:rsidR="004D01E4" w:rsidRPr="00AB498A" w:rsidRDefault="00CB07DC" w:rsidP="00825184">
      <w:pPr>
        <w:spacing w:after="0"/>
        <w:jc w:val="both"/>
        <w:rPr>
          <w:rFonts w:ascii="Times New Roman" w:hAnsi="Times New Roman" w:cs="Times New Roman"/>
          <w:b/>
          <w:sz w:val="24"/>
          <w:szCs w:val="24"/>
        </w:rPr>
      </w:pPr>
      <w:r w:rsidRPr="00AB498A">
        <w:rPr>
          <w:rFonts w:ascii="Times New Roman" w:hAnsi="Times New Roman" w:cs="Times New Roman"/>
          <w:b/>
          <w:sz w:val="24"/>
          <w:szCs w:val="24"/>
        </w:rPr>
        <w:t>(Örgütlenme)</w:t>
      </w:r>
      <w:r w:rsidR="00B26C0F">
        <w:rPr>
          <w:rFonts w:ascii="Times New Roman" w:hAnsi="Times New Roman" w:cs="Times New Roman"/>
          <w:b/>
          <w:sz w:val="24"/>
          <w:szCs w:val="24"/>
        </w:rPr>
        <w:t xml:space="preserve"> Kuruluş Şekli</w:t>
      </w:r>
      <w:r w:rsidRPr="00AB498A">
        <w:rPr>
          <w:rFonts w:ascii="Times New Roman" w:hAnsi="Times New Roman" w:cs="Times New Roman"/>
          <w:b/>
          <w:sz w:val="24"/>
          <w:szCs w:val="24"/>
        </w:rPr>
        <w:t xml:space="preserve">: </w:t>
      </w:r>
      <w:r w:rsidR="00491859" w:rsidRPr="00AB498A">
        <w:rPr>
          <w:rFonts w:ascii="Times New Roman" w:hAnsi="Times New Roman" w:cs="Times New Roman"/>
          <w:b/>
          <w:sz w:val="24"/>
          <w:szCs w:val="24"/>
        </w:rPr>
        <w:t xml:space="preserve">                                                                                                                                                                                     </w:t>
      </w:r>
    </w:p>
    <w:p w:rsidR="00CB07DC" w:rsidRPr="00AB498A" w:rsidRDefault="00CB07DC" w:rsidP="00825184">
      <w:pPr>
        <w:spacing w:after="0"/>
        <w:jc w:val="both"/>
        <w:rPr>
          <w:rFonts w:ascii="Times New Roman" w:hAnsi="Times New Roman" w:cs="Times New Roman"/>
          <w:sz w:val="24"/>
          <w:szCs w:val="24"/>
        </w:rPr>
      </w:pPr>
      <w:r w:rsidRPr="00AB498A">
        <w:rPr>
          <w:rFonts w:ascii="Times New Roman" w:hAnsi="Times New Roman" w:cs="Times New Roman"/>
          <w:b/>
          <w:sz w:val="24"/>
          <w:szCs w:val="24"/>
        </w:rPr>
        <w:t>MADDE 6-</w:t>
      </w:r>
      <w:r w:rsidR="00B26C0F">
        <w:rPr>
          <w:rFonts w:ascii="Times New Roman" w:hAnsi="Times New Roman" w:cs="Times New Roman"/>
          <w:b/>
          <w:sz w:val="24"/>
          <w:szCs w:val="24"/>
        </w:rPr>
        <w:t xml:space="preserve"> (1)</w:t>
      </w:r>
      <w:r w:rsidR="00491859" w:rsidRPr="00AB498A">
        <w:rPr>
          <w:rFonts w:ascii="Times New Roman" w:hAnsi="Times New Roman" w:cs="Times New Roman"/>
          <w:b/>
          <w:sz w:val="24"/>
          <w:szCs w:val="24"/>
        </w:rPr>
        <w:t xml:space="preserve"> </w:t>
      </w:r>
      <w:r w:rsidR="00491859" w:rsidRPr="00AB498A">
        <w:rPr>
          <w:rFonts w:ascii="Times New Roman" w:hAnsi="Times New Roman" w:cs="Times New Roman"/>
          <w:sz w:val="24"/>
          <w:szCs w:val="24"/>
        </w:rPr>
        <w:t>Üniversitedeki kütüphane hizmetlerinin, tek bir merkezi kütüphane sistemiyle örgütlenmesi ve yürütülmesi esastır.</w:t>
      </w:r>
      <w:r w:rsidR="00DC44B8" w:rsidRPr="00AB498A">
        <w:rPr>
          <w:rFonts w:ascii="Times New Roman" w:hAnsi="Times New Roman" w:cs="Times New Roman"/>
          <w:sz w:val="24"/>
          <w:szCs w:val="24"/>
        </w:rPr>
        <w:t xml:space="preserve"> </w:t>
      </w:r>
      <w:r w:rsidR="00491859" w:rsidRPr="00AB498A">
        <w:rPr>
          <w:rFonts w:ascii="Times New Roman" w:hAnsi="Times New Roman" w:cs="Times New Roman"/>
          <w:sz w:val="24"/>
          <w:szCs w:val="24"/>
        </w:rPr>
        <w:t>Merkez kampüsü</w:t>
      </w:r>
      <w:r w:rsidR="00DC44B8" w:rsidRPr="00AB498A">
        <w:rPr>
          <w:rFonts w:ascii="Times New Roman" w:hAnsi="Times New Roman" w:cs="Times New Roman"/>
          <w:sz w:val="24"/>
          <w:szCs w:val="24"/>
        </w:rPr>
        <w:t>n bulunduğu yerleşim alanı dışındaki diğer kampüsler için belirlenen çerçevede birer birim kütüphanesi kurulabilir. Bölümler ve daha alt düzeydeki birimler için ayrı ayrı kütüphaneler kurulamaz.</w:t>
      </w:r>
    </w:p>
    <w:p w:rsidR="00D134F1" w:rsidRPr="00AB498A" w:rsidRDefault="00D134F1" w:rsidP="00825184">
      <w:pPr>
        <w:spacing w:after="0"/>
        <w:jc w:val="both"/>
        <w:rPr>
          <w:rFonts w:ascii="Times New Roman" w:hAnsi="Times New Roman" w:cs="Times New Roman"/>
          <w:sz w:val="24"/>
          <w:szCs w:val="24"/>
        </w:rPr>
      </w:pPr>
    </w:p>
    <w:p w:rsidR="00D134F1" w:rsidRPr="00AB498A" w:rsidRDefault="00DC44B8" w:rsidP="00825184">
      <w:pPr>
        <w:spacing w:after="0"/>
        <w:jc w:val="both"/>
        <w:rPr>
          <w:rFonts w:ascii="Times New Roman" w:hAnsi="Times New Roman" w:cs="Times New Roman"/>
          <w:b/>
          <w:sz w:val="24"/>
          <w:szCs w:val="24"/>
        </w:rPr>
      </w:pPr>
      <w:r w:rsidRPr="00AB498A">
        <w:rPr>
          <w:rFonts w:ascii="Times New Roman" w:hAnsi="Times New Roman" w:cs="Times New Roman"/>
          <w:b/>
          <w:sz w:val="24"/>
          <w:szCs w:val="24"/>
        </w:rPr>
        <w:t>Yönetim</w:t>
      </w:r>
      <w:r w:rsidR="00A27281">
        <w:rPr>
          <w:rFonts w:ascii="Times New Roman" w:hAnsi="Times New Roman" w:cs="Times New Roman"/>
          <w:b/>
          <w:sz w:val="24"/>
          <w:szCs w:val="24"/>
        </w:rPr>
        <w:t>:</w:t>
      </w:r>
      <w:r w:rsidRPr="00AB498A">
        <w:rPr>
          <w:rFonts w:ascii="Times New Roman" w:hAnsi="Times New Roman" w:cs="Times New Roman"/>
          <w:b/>
          <w:sz w:val="24"/>
          <w:szCs w:val="24"/>
        </w:rPr>
        <w:t xml:space="preserve">                                                                                                                                                </w:t>
      </w:r>
    </w:p>
    <w:p w:rsidR="00DC44B8" w:rsidRPr="00AB498A" w:rsidRDefault="00DC44B8" w:rsidP="00825184">
      <w:pPr>
        <w:spacing w:after="0"/>
        <w:jc w:val="both"/>
        <w:rPr>
          <w:rFonts w:ascii="Times New Roman" w:hAnsi="Times New Roman" w:cs="Times New Roman"/>
          <w:sz w:val="24"/>
          <w:szCs w:val="24"/>
        </w:rPr>
      </w:pPr>
      <w:r w:rsidRPr="00AB498A">
        <w:rPr>
          <w:rFonts w:ascii="Times New Roman" w:hAnsi="Times New Roman" w:cs="Times New Roman"/>
          <w:b/>
          <w:sz w:val="24"/>
          <w:szCs w:val="24"/>
        </w:rPr>
        <w:t>MADDE 7-</w:t>
      </w:r>
      <w:r w:rsidR="00B26C0F">
        <w:rPr>
          <w:rFonts w:ascii="Times New Roman" w:hAnsi="Times New Roman" w:cs="Times New Roman"/>
          <w:b/>
          <w:sz w:val="24"/>
          <w:szCs w:val="24"/>
        </w:rPr>
        <w:t xml:space="preserve"> (1) </w:t>
      </w:r>
      <w:r w:rsidRPr="00AB498A">
        <w:rPr>
          <w:rFonts w:ascii="Times New Roman" w:hAnsi="Times New Roman" w:cs="Times New Roman"/>
          <w:sz w:val="24"/>
          <w:szCs w:val="24"/>
        </w:rPr>
        <w:t xml:space="preserve">Üniversitedeki kütüphane hizmetleri, bu </w:t>
      </w:r>
      <w:r w:rsidR="00B26C0F">
        <w:rPr>
          <w:rFonts w:ascii="Times New Roman" w:hAnsi="Times New Roman" w:cs="Times New Roman"/>
          <w:sz w:val="24"/>
          <w:szCs w:val="24"/>
        </w:rPr>
        <w:t>Y</w:t>
      </w:r>
      <w:r w:rsidRPr="00AB498A">
        <w:rPr>
          <w:rFonts w:ascii="Times New Roman" w:hAnsi="Times New Roman" w:cs="Times New Roman"/>
          <w:sz w:val="24"/>
          <w:szCs w:val="24"/>
        </w:rPr>
        <w:t>öne</w:t>
      </w:r>
      <w:r w:rsidR="008B479B">
        <w:rPr>
          <w:rFonts w:ascii="Times New Roman" w:hAnsi="Times New Roman" w:cs="Times New Roman"/>
          <w:sz w:val="24"/>
          <w:szCs w:val="24"/>
        </w:rPr>
        <w:t>rge</w:t>
      </w:r>
      <w:r w:rsidRPr="00AB498A">
        <w:rPr>
          <w:rFonts w:ascii="Times New Roman" w:hAnsi="Times New Roman" w:cs="Times New Roman"/>
          <w:sz w:val="24"/>
          <w:szCs w:val="24"/>
        </w:rPr>
        <w:t xml:space="preserve"> hükümleri çerçevesinde Daire Başkanlığı,</w:t>
      </w:r>
      <w:r w:rsidR="00B26C0F">
        <w:rPr>
          <w:rFonts w:ascii="Times New Roman" w:hAnsi="Times New Roman" w:cs="Times New Roman"/>
          <w:sz w:val="24"/>
          <w:szCs w:val="24"/>
        </w:rPr>
        <w:t xml:space="preserve"> Ş</w:t>
      </w:r>
      <w:r w:rsidRPr="00AB498A">
        <w:rPr>
          <w:rFonts w:ascii="Times New Roman" w:hAnsi="Times New Roman" w:cs="Times New Roman"/>
          <w:sz w:val="24"/>
          <w:szCs w:val="24"/>
        </w:rPr>
        <w:t>ube Müdürlükleri, Birim Yöneticiliği (Servis Sorumluları) ve Birim Kütüphane Yöneticileri tarafından düzenlenir ve yürütülür.</w:t>
      </w:r>
    </w:p>
    <w:p w:rsidR="00825184" w:rsidRDefault="00825184" w:rsidP="00825184">
      <w:pPr>
        <w:spacing w:after="0"/>
        <w:rPr>
          <w:rFonts w:ascii="Times New Roman" w:hAnsi="Times New Roman" w:cs="Times New Roman"/>
          <w:b/>
          <w:sz w:val="24"/>
          <w:szCs w:val="24"/>
        </w:rPr>
      </w:pPr>
    </w:p>
    <w:p w:rsidR="002E0FD0" w:rsidRPr="00AB498A" w:rsidRDefault="002E0FD0" w:rsidP="00825184">
      <w:pPr>
        <w:spacing w:after="0"/>
        <w:rPr>
          <w:rFonts w:ascii="Times New Roman" w:hAnsi="Times New Roman" w:cs="Times New Roman"/>
          <w:sz w:val="24"/>
          <w:szCs w:val="24"/>
        </w:rPr>
      </w:pPr>
      <w:r w:rsidRPr="00AB498A">
        <w:rPr>
          <w:rFonts w:ascii="Times New Roman" w:hAnsi="Times New Roman" w:cs="Times New Roman"/>
          <w:b/>
          <w:sz w:val="24"/>
          <w:szCs w:val="24"/>
        </w:rPr>
        <w:t xml:space="preserve">Daire Başkanlığı ve Görevleri                                                                                                           MADDE 8- </w:t>
      </w:r>
      <w:r w:rsidR="008B479B">
        <w:rPr>
          <w:rFonts w:ascii="Times New Roman" w:hAnsi="Times New Roman" w:cs="Times New Roman"/>
          <w:b/>
          <w:sz w:val="24"/>
          <w:szCs w:val="24"/>
        </w:rPr>
        <w:t xml:space="preserve">(1) </w:t>
      </w:r>
      <w:r w:rsidRPr="00AB498A">
        <w:rPr>
          <w:rFonts w:ascii="Times New Roman" w:hAnsi="Times New Roman" w:cs="Times New Roman"/>
          <w:sz w:val="24"/>
          <w:szCs w:val="24"/>
        </w:rPr>
        <w:t>Daire Başkanı, Üniversitelerin Bilgi ve Belge Yönetimi Bölümlerinden mezun olmuş kişiler arasından atanır, ilgili kanun ve düzenlemeler çerçevesinde aşağıda belirtilmiş olan görevleri yapar.</w:t>
      </w:r>
    </w:p>
    <w:p w:rsidR="002E0FD0" w:rsidRPr="00AB498A" w:rsidRDefault="002E0FD0" w:rsidP="00825184">
      <w:pPr>
        <w:pStyle w:val="ListeParagraf"/>
        <w:numPr>
          <w:ilvl w:val="0"/>
          <w:numId w:val="6"/>
        </w:numPr>
        <w:spacing w:after="0"/>
        <w:jc w:val="both"/>
        <w:rPr>
          <w:rFonts w:ascii="Times New Roman" w:hAnsi="Times New Roman" w:cs="Times New Roman"/>
          <w:sz w:val="24"/>
          <w:szCs w:val="24"/>
        </w:rPr>
      </w:pPr>
      <w:r w:rsidRPr="00AB498A">
        <w:rPr>
          <w:rFonts w:ascii="Times New Roman" w:hAnsi="Times New Roman" w:cs="Times New Roman"/>
          <w:sz w:val="24"/>
          <w:szCs w:val="24"/>
        </w:rPr>
        <w:t xml:space="preserve">Kütüphane ve Dokümantasyon hizmetlerinin aksamadan yürütülebilmesi için gerekli </w:t>
      </w:r>
      <w:r w:rsidR="00F360CA">
        <w:rPr>
          <w:rFonts w:ascii="Times New Roman" w:hAnsi="Times New Roman" w:cs="Times New Roman"/>
          <w:sz w:val="24"/>
          <w:szCs w:val="24"/>
        </w:rPr>
        <w:t xml:space="preserve">mevzuat çalışması (yönetmelik, yönerge, uygulama esasları gibi), </w:t>
      </w:r>
      <w:r w:rsidRPr="00AB498A">
        <w:rPr>
          <w:rFonts w:ascii="Times New Roman" w:hAnsi="Times New Roman" w:cs="Times New Roman"/>
          <w:sz w:val="24"/>
          <w:szCs w:val="24"/>
        </w:rPr>
        <w:t>plan ve programı hazırlayarak</w:t>
      </w:r>
      <w:r w:rsidR="00F360CA">
        <w:rPr>
          <w:rFonts w:ascii="Times New Roman" w:hAnsi="Times New Roman" w:cs="Times New Roman"/>
          <w:sz w:val="24"/>
          <w:szCs w:val="24"/>
        </w:rPr>
        <w:t xml:space="preserve"> ve bu süreçte ilgili </w:t>
      </w:r>
      <w:proofErr w:type="gramStart"/>
      <w:r w:rsidR="00F360CA">
        <w:rPr>
          <w:rFonts w:ascii="Times New Roman" w:hAnsi="Times New Roman" w:cs="Times New Roman"/>
          <w:sz w:val="24"/>
          <w:szCs w:val="24"/>
        </w:rPr>
        <w:t>prosedürleri</w:t>
      </w:r>
      <w:proofErr w:type="gramEnd"/>
      <w:r w:rsidR="00F360CA">
        <w:rPr>
          <w:rFonts w:ascii="Times New Roman" w:hAnsi="Times New Roman" w:cs="Times New Roman"/>
          <w:sz w:val="24"/>
          <w:szCs w:val="24"/>
        </w:rPr>
        <w:t xml:space="preserve"> tamamlayarak</w:t>
      </w:r>
      <w:r w:rsidRPr="00AB498A">
        <w:rPr>
          <w:rFonts w:ascii="Times New Roman" w:hAnsi="Times New Roman" w:cs="Times New Roman"/>
          <w:sz w:val="24"/>
          <w:szCs w:val="24"/>
        </w:rPr>
        <w:t xml:space="preserve"> Rektör</w:t>
      </w:r>
      <w:r w:rsidR="00F360CA">
        <w:rPr>
          <w:rFonts w:ascii="Times New Roman" w:hAnsi="Times New Roman" w:cs="Times New Roman"/>
          <w:sz w:val="24"/>
          <w:szCs w:val="24"/>
        </w:rPr>
        <w:t>ün</w:t>
      </w:r>
      <w:r w:rsidRPr="00AB498A">
        <w:rPr>
          <w:rFonts w:ascii="Times New Roman" w:hAnsi="Times New Roman" w:cs="Times New Roman"/>
          <w:sz w:val="24"/>
          <w:szCs w:val="24"/>
        </w:rPr>
        <w:t xml:space="preserve"> onayından sonra uygulanmasını sağlamak.</w:t>
      </w:r>
    </w:p>
    <w:p w:rsidR="002E0FD0" w:rsidRPr="00AB498A" w:rsidRDefault="002E0FD0" w:rsidP="00825184">
      <w:pPr>
        <w:pStyle w:val="ListeParagraf"/>
        <w:numPr>
          <w:ilvl w:val="0"/>
          <w:numId w:val="6"/>
        </w:numPr>
        <w:spacing w:after="0"/>
        <w:jc w:val="both"/>
        <w:rPr>
          <w:rFonts w:ascii="Times New Roman" w:hAnsi="Times New Roman" w:cs="Times New Roman"/>
          <w:sz w:val="24"/>
          <w:szCs w:val="24"/>
        </w:rPr>
      </w:pPr>
      <w:r w:rsidRPr="00AB498A">
        <w:rPr>
          <w:rFonts w:ascii="Times New Roman" w:hAnsi="Times New Roman" w:cs="Times New Roman"/>
          <w:sz w:val="24"/>
          <w:szCs w:val="24"/>
        </w:rPr>
        <w:t>Kütüphaneye</w:t>
      </w:r>
      <w:r w:rsidR="00A12538" w:rsidRPr="00AB498A">
        <w:rPr>
          <w:rFonts w:ascii="Times New Roman" w:hAnsi="Times New Roman" w:cs="Times New Roman"/>
          <w:sz w:val="24"/>
          <w:szCs w:val="24"/>
        </w:rPr>
        <w:t xml:space="preserve"> atanacak veya görevlendirile</w:t>
      </w:r>
      <w:r w:rsidR="00870541" w:rsidRPr="00AB498A">
        <w:rPr>
          <w:rFonts w:ascii="Times New Roman" w:hAnsi="Times New Roman" w:cs="Times New Roman"/>
          <w:sz w:val="24"/>
          <w:szCs w:val="24"/>
        </w:rPr>
        <w:t>cek personel konusunda Rektörlüğe görüş bildirmek ve yeterli kadroyu oluşturarak iş bölümü yapmak, personeli üzerinde genel eğitim ve denetim görevini yapmak.</w:t>
      </w:r>
    </w:p>
    <w:p w:rsidR="00870541" w:rsidRPr="00AB498A" w:rsidRDefault="00870541" w:rsidP="00825184">
      <w:pPr>
        <w:pStyle w:val="ListeParagraf"/>
        <w:numPr>
          <w:ilvl w:val="0"/>
          <w:numId w:val="6"/>
        </w:numPr>
        <w:spacing w:after="0"/>
        <w:jc w:val="both"/>
        <w:rPr>
          <w:rFonts w:ascii="Times New Roman" w:hAnsi="Times New Roman" w:cs="Times New Roman"/>
          <w:sz w:val="24"/>
          <w:szCs w:val="24"/>
        </w:rPr>
      </w:pPr>
      <w:r w:rsidRPr="00AB498A">
        <w:rPr>
          <w:rFonts w:ascii="Times New Roman" w:hAnsi="Times New Roman" w:cs="Times New Roman"/>
          <w:sz w:val="24"/>
          <w:szCs w:val="24"/>
        </w:rPr>
        <w:t>Üniversitenin eğitim-öğretim ve araştırma niteliği, kütüphane kullanıcılarının talepleri, ilgili kütüphane personelinin görüşleri doğrultusunda oluşturulan koleksiyon geliştirme politikası çerçevesinde her yıl yurt içi ve yurt dışından sağlanacak her türlü bilgi kaynağını belirlemek.</w:t>
      </w:r>
      <w:r w:rsidR="00FF0F2E" w:rsidRPr="00AB498A">
        <w:rPr>
          <w:rFonts w:ascii="Times New Roman" w:hAnsi="Times New Roman" w:cs="Times New Roman"/>
          <w:sz w:val="24"/>
          <w:szCs w:val="24"/>
        </w:rPr>
        <w:t xml:space="preserve"> </w:t>
      </w:r>
      <w:r w:rsidRPr="00AB498A">
        <w:rPr>
          <w:rFonts w:ascii="Times New Roman" w:hAnsi="Times New Roman" w:cs="Times New Roman"/>
          <w:sz w:val="24"/>
          <w:szCs w:val="24"/>
        </w:rPr>
        <w:t>Bu materyallerle birlikte, kütüphane hizmetlerinin en iyi şekilde yürütülebilmesi için gerekli kırtasiye, araç-gereç, malzeme, bakım</w:t>
      </w:r>
      <w:r w:rsidR="00D156BF" w:rsidRPr="00AB498A">
        <w:rPr>
          <w:rFonts w:ascii="Times New Roman" w:hAnsi="Times New Roman" w:cs="Times New Roman"/>
          <w:sz w:val="24"/>
          <w:szCs w:val="24"/>
        </w:rPr>
        <w:t>-onarım ve diğer giderleri göz önünde bulundurarak bütçe taslağı hazırlayıp Rektörlüğe sunmak.</w:t>
      </w:r>
    </w:p>
    <w:p w:rsidR="00A646E9" w:rsidRDefault="00A646E9" w:rsidP="00A646E9">
      <w:pPr>
        <w:spacing w:after="0"/>
        <w:ind w:left="150"/>
        <w:jc w:val="both"/>
        <w:rPr>
          <w:rFonts w:ascii="Times New Roman" w:hAnsi="Times New Roman" w:cs="Times New Roman"/>
          <w:sz w:val="24"/>
          <w:szCs w:val="24"/>
        </w:rPr>
      </w:pPr>
      <w:r w:rsidRPr="00A646E9">
        <w:rPr>
          <w:rFonts w:ascii="Times New Roman" w:hAnsi="Times New Roman" w:cs="Times New Roman"/>
          <w:b/>
          <w:sz w:val="24"/>
          <w:szCs w:val="24"/>
        </w:rPr>
        <w:t>ç)</w:t>
      </w:r>
      <w:r>
        <w:rPr>
          <w:rFonts w:ascii="Times New Roman" w:hAnsi="Times New Roman" w:cs="Times New Roman"/>
          <w:sz w:val="24"/>
          <w:szCs w:val="24"/>
        </w:rPr>
        <w:t xml:space="preserve">   </w:t>
      </w:r>
      <w:r w:rsidR="00D156BF" w:rsidRPr="00A646E9">
        <w:rPr>
          <w:rFonts w:ascii="Times New Roman" w:hAnsi="Times New Roman" w:cs="Times New Roman"/>
          <w:sz w:val="24"/>
          <w:szCs w:val="24"/>
        </w:rPr>
        <w:t xml:space="preserve">Birimler tarafından yapılan bilgi kaynağı </w:t>
      </w:r>
      <w:r w:rsidR="00FF0F2E" w:rsidRPr="00A646E9">
        <w:rPr>
          <w:rFonts w:ascii="Times New Roman" w:hAnsi="Times New Roman" w:cs="Times New Roman"/>
          <w:sz w:val="24"/>
          <w:szCs w:val="24"/>
        </w:rPr>
        <w:t xml:space="preserve">istekleri, ilgili kütüphane personeli tarafından </w:t>
      </w:r>
      <w:r>
        <w:rPr>
          <w:rFonts w:ascii="Times New Roman" w:hAnsi="Times New Roman" w:cs="Times New Roman"/>
          <w:sz w:val="24"/>
          <w:szCs w:val="24"/>
        </w:rPr>
        <w:t xml:space="preserve">   </w:t>
      </w:r>
    </w:p>
    <w:p w:rsidR="00A646E9" w:rsidRDefault="00A646E9" w:rsidP="00A646E9">
      <w:pPr>
        <w:spacing w:after="0"/>
        <w:ind w:left="15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F0F2E" w:rsidRPr="00A646E9">
        <w:rPr>
          <w:rFonts w:ascii="Times New Roman" w:hAnsi="Times New Roman" w:cs="Times New Roman"/>
          <w:sz w:val="24"/>
          <w:szCs w:val="24"/>
        </w:rPr>
        <w:t>tespit</w:t>
      </w:r>
      <w:proofErr w:type="gramEnd"/>
      <w:r w:rsidR="00FF0F2E" w:rsidRPr="00A646E9">
        <w:rPr>
          <w:rFonts w:ascii="Times New Roman" w:hAnsi="Times New Roman" w:cs="Times New Roman"/>
          <w:sz w:val="24"/>
          <w:szCs w:val="24"/>
        </w:rPr>
        <w:t xml:space="preserve"> edilmiş kitaplar, süreli yayınlar</w:t>
      </w:r>
      <w:r w:rsidR="00D040F8" w:rsidRPr="00A646E9">
        <w:rPr>
          <w:rFonts w:ascii="Times New Roman" w:hAnsi="Times New Roman" w:cs="Times New Roman"/>
          <w:sz w:val="24"/>
          <w:szCs w:val="24"/>
        </w:rPr>
        <w:t xml:space="preserve">, </w:t>
      </w:r>
      <w:r w:rsidR="00FF0F2E" w:rsidRPr="00A646E9">
        <w:rPr>
          <w:rFonts w:ascii="Times New Roman" w:hAnsi="Times New Roman" w:cs="Times New Roman"/>
          <w:sz w:val="24"/>
          <w:szCs w:val="24"/>
        </w:rPr>
        <w:t xml:space="preserve">elektronik yayınlar ve diğer kütüphane </w:t>
      </w:r>
    </w:p>
    <w:p w:rsidR="00A646E9" w:rsidRDefault="00A646E9" w:rsidP="00A646E9">
      <w:pPr>
        <w:spacing w:after="0"/>
        <w:ind w:left="15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F0F2E" w:rsidRPr="00A646E9">
        <w:rPr>
          <w:rFonts w:ascii="Times New Roman" w:hAnsi="Times New Roman" w:cs="Times New Roman"/>
          <w:sz w:val="24"/>
          <w:szCs w:val="24"/>
        </w:rPr>
        <w:t>materyallerinin</w:t>
      </w:r>
      <w:proofErr w:type="gramEnd"/>
      <w:r w:rsidR="00FF0F2E" w:rsidRPr="00A646E9">
        <w:rPr>
          <w:rFonts w:ascii="Times New Roman" w:hAnsi="Times New Roman" w:cs="Times New Roman"/>
          <w:sz w:val="24"/>
          <w:szCs w:val="24"/>
        </w:rPr>
        <w:t xml:space="preserve"> alımları ile ilgili olarak; koleksiyon geliştirme politikaları çerçevesinde, </w:t>
      </w:r>
    </w:p>
    <w:p w:rsidR="00A646E9" w:rsidRDefault="00A646E9" w:rsidP="00A646E9">
      <w:pPr>
        <w:spacing w:after="0"/>
        <w:ind w:left="15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F0F2E" w:rsidRPr="00A646E9">
        <w:rPr>
          <w:rFonts w:ascii="Times New Roman" w:hAnsi="Times New Roman" w:cs="Times New Roman"/>
          <w:sz w:val="24"/>
          <w:szCs w:val="24"/>
        </w:rPr>
        <w:t>birimler</w:t>
      </w:r>
      <w:proofErr w:type="gramEnd"/>
      <w:r w:rsidR="00FF0F2E" w:rsidRPr="00A646E9">
        <w:rPr>
          <w:rFonts w:ascii="Times New Roman" w:hAnsi="Times New Roman" w:cs="Times New Roman"/>
          <w:sz w:val="24"/>
          <w:szCs w:val="24"/>
        </w:rPr>
        <w:t xml:space="preserve"> arasında denge ve öncelikler konusunda ilgili kütüphane personelinin görüşleri </w:t>
      </w:r>
    </w:p>
    <w:p w:rsidR="00D156BF" w:rsidRPr="00A646E9" w:rsidRDefault="00A646E9" w:rsidP="00A646E9">
      <w:pPr>
        <w:spacing w:after="0"/>
        <w:ind w:left="15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F0F2E" w:rsidRPr="00A646E9">
        <w:rPr>
          <w:rFonts w:ascii="Times New Roman" w:hAnsi="Times New Roman" w:cs="Times New Roman"/>
          <w:sz w:val="24"/>
          <w:szCs w:val="24"/>
        </w:rPr>
        <w:t>de</w:t>
      </w:r>
      <w:proofErr w:type="gramEnd"/>
      <w:r w:rsidR="00FF0F2E" w:rsidRPr="00A646E9">
        <w:rPr>
          <w:rFonts w:ascii="Times New Roman" w:hAnsi="Times New Roman" w:cs="Times New Roman"/>
          <w:sz w:val="24"/>
          <w:szCs w:val="24"/>
        </w:rPr>
        <w:t xml:space="preserve"> göz önüne alınarak Rektörlüğe önerilerde bulunmak.</w:t>
      </w:r>
    </w:p>
    <w:p w:rsidR="00FF0F2E" w:rsidRPr="00AB498A" w:rsidRDefault="00FF0F2E" w:rsidP="00825184">
      <w:pPr>
        <w:pStyle w:val="ListeParagraf"/>
        <w:numPr>
          <w:ilvl w:val="0"/>
          <w:numId w:val="6"/>
        </w:numPr>
        <w:spacing w:after="0"/>
        <w:jc w:val="both"/>
        <w:rPr>
          <w:rFonts w:ascii="Times New Roman" w:hAnsi="Times New Roman" w:cs="Times New Roman"/>
          <w:sz w:val="24"/>
          <w:szCs w:val="24"/>
        </w:rPr>
      </w:pPr>
      <w:proofErr w:type="gramStart"/>
      <w:r w:rsidRPr="00AB498A">
        <w:rPr>
          <w:rFonts w:ascii="Times New Roman" w:hAnsi="Times New Roman" w:cs="Times New Roman"/>
          <w:sz w:val="24"/>
          <w:szCs w:val="24"/>
        </w:rPr>
        <w:t>Eğitim-öğretim ve ar</w:t>
      </w:r>
      <w:r w:rsidR="002320F9" w:rsidRPr="00AB498A">
        <w:rPr>
          <w:rFonts w:ascii="Times New Roman" w:hAnsi="Times New Roman" w:cs="Times New Roman"/>
          <w:sz w:val="24"/>
          <w:szCs w:val="24"/>
        </w:rPr>
        <w:t>a</w:t>
      </w:r>
      <w:r w:rsidRPr="00AB498A">
        <w:rPr>
          <w:rFonts w:ascii="Times New Roman" w:hAnsi="Times New Roman" w:cs="Times New Roman"/>
          <w:sz w:val="24"/>
          <w:szCs w:val="24"/>
        </w:rPr>
        <w:t>ştırma için gereken bilgi ve belge ihtiyaçlarını</w:t>
      </w:r>
      <w:r w:rsidR="002320F9" w:rsidRPr="00AB498A">
        <w:rPr>
          <w:rFonts w:ascii="Times New Roman" w:hAnsi="Times New Roman" w:cs="Times New Roman"/>
          <w:sz w:val="24"/>
          <w:szCs w:val="24"/>
        </w:rPr>
        <w:t xml:space="preserve"> karşılamak üzere; yurt içinden ve dışından kitap</w:t>
      </w:r>
      <w:r w:rsidR="00FE70BA" w:rsidRPr="00AB498A">
        <w:rPr>
          <w:rFonts w:ascii="Times New Roman" w:hAnsi="Times New Roman" w:cs="Times New Roman"/>
          <w:sz w:val="24"/>
          <w:szCs w:val="24"/>
        </w:rPr>
        <w:t xml:space="preserve">, süreli yayın, tez, elektronik yayınlar ( e-kitap, e-dergi, e-tez, CD-ROM, </w:t>
      </w:r>
      <w:proofErr w:type="spellStart"/>
      <w:r w:rsidR="00FE70BA" w:rsidRPr="00AB498A">
        <w:rPr>
          <w:rFonts w:ascii="Times New Roman" w:hAnsi="Times New Roman" w:cs="Times New Roman"/>
          <w:sz w:val="24"/>
          <w:szCs w:val="24"/>
        </w:rPr>
        <w:t>veritabanları</w:t>
      </w:r>
      <w:proofErr w:type="spellEnd"/>
      <w:r w:rsidR="00FE70BA" w:rsidRPr="00AB498A">
        <w:rPr>
          <w:rFonts w:ascii="Times New Roman" w:hAnsi="Times New Roman" w:cs="Times New Roman"/>
          <w:sz w:val="24"/>
          <w:szCs w:val="24"/>
        </w:rPr>
        <w:t xml:space="preserve"> vb.), mikrofilm</w:t>
      </w:r>
      <w:r w:rsidR="00D040F8">
        <w:rPr>
          <w:rFonts w:ascii="Times New Roman" w:hAnsi="Times New Roman" w:cs="Times New Roman"/>
          <w:sz w:val="24"/>
          <w:szCs w:val="24"/>
        </w:rPr>
        <w:t xml:space="preserve">, </w:t>
      </w:r>
      <w:r w:rsidR="00FE70BA" w:rsidRPr="00AB498A">
        <w:rPr>
          <w:rFonts w:ascii="Times New Roman" w:hAnsi="Times New Roman" w:cs="Times New Roman"/>
          <w:sz w:val="24"/>
          <w:szCs w:val="24"/>
        </w:rPr>
        <w:t xml:space="preserve">görsel-işitsel materyaller vb. </w:t>
      </w:r>
      <w:r w:rsidR="00C376D8" w:rsidRPr="00AB498A">
        <w:rPr>
          <w:rFonts w:ascii="Times New Roman" w:hAnsi="Times New Roman" w:cs="Times New Roman"/>
          <w:sz w:val="24"/>
          <w:szCs w:val="24"/>
        </w:rPr>
        <w:t>s</w:t>
      </w:r>
      <w:r w:rsidR="00FE70BA" w:rsidRPr="00AB498A">
        <w:rPr>
          <w:rFonts w:ascii="Times New Roman" w:hAnsi="Times New Roman" w:cs="Times New Roman"/>
          <w:sz w:val="24"/>
          <w:szCs w:val="24"/>
        </w:rPr>
        <w:t>ağlamak</w:t>
      </w:r>
      <w:r w:rsidR="00C376D8" w:rsidRPr="00AB498A">
        <w:rPr>
          <w:rFonts w:ascii="Times New Roman" w:hAnsi="Times New Roman" w:cs="Times New Roman"/>
          <w:sz w:val="24"/>
          <w:szCs w:val="24"/>
        </w:rPr>
        <w:t xml:space="preserve">, sağlanan bilgi kaynaklarını sistematik bir şekilde düzenleyerek araştırmacıların </w:t>
      </w:r>
      <w:r w:rsidR="00C376D8" w:rsidRPr="00AB498A">
        <w:rPr>
          <w:rFonts w:ascii="Times New Roman" w:hAnsi="Times New Roman" w:cs="Times New Roman"/>
          <w:sz w:val="24"/>
          <w:szCs w:val="24"/>
        </w:rPr>
        <w:lastRenderedPageBreak/>
        <w:t>kullanımına hazır hale getirmek</w:t>
      </w:r>
      <w:r w:rsidR="00D040F8">
        <w:rPr>
          <w:rFonts w:ascii="Times New Roman" w:hAnsi="Times New Roman" w:cs="Times New Roman"/>
          <w:sz w:val="24"/>
          <w:szCs w:val="24"/>
        </w:rPr>
        <w:t>;</w:t>
      </w:r>
      <w:r w:rsidR="00C376D8" w:rsidRPr="00AB498A">
        <w:rPr>
          <w:rFonts w:ascii="Times New Roman" w:hAnsi="Times New Roman" w:cs="Times New Roman"/>
          <w:sz w:val="24"/>
          <w:szCs w:val="24"/>
        </w:rPr>
        <w:t xml:space="preserve"> bağlantılı olarak kütüphane hizmetlerini düzenlemek, yürütmek ve denetlemek.</w:t>
      </w:r>
      <w:proofErr w:type="gramEnd"/>
    </w:p>
    <w:p w:rsidR="00730F2D" w:rsidRPr="00AB498A" w:rsidRDefault="00730F2D" w:rsidP="00825184">
      <w:pPr>
        <w:pStyle w:val="ListeParagraf"/>
        <w:numPr>
          <w:ilvl w:val="0"/>
          <w:numId w:val="6"/>
        </w:numPr>
        <w:spacing w:after="0"/>
        <w:jc w:val="both"/>
        <w:rPr>
          <w:rFonts w:ascii="Times New Roman" w:hAnsi="Times New Roman" w:cs="Times New Roman"/>
          <w:sz w:val="24"/>
          <w:szCs w:val="24"/>
        </w:rPr>
      </w:pPr>
      <w:r w:rsidRPr="00AB498A">
        <w:rPr>
          <w:rFonts w:ascii="Times New Roman" w:hAnsi="Times New Roman" w:cs="Times New Roman"/>
          <w:sz w:val="24"/>
          <w:szCs w:val="24"/>
        </w:rPr>
        <w:t xml:space="preserve">“Teknik Hizmetler”, “Kullanıcı Hizmetleri” ve “ İdari Hizmetler” in </w:t>
      </w:r>
      <w:r w:rsidR="00EA741A" w:rsidRPr="00AB498A">
        <w:rPr>
          <w:rFonts w:ascii="Times New Roman" w:hAnsi="Times New Roman" w:cs="Times New Roman"/>
          <w:sz w:val="24"/>
          <w:szCs w:val="24"/>
        </w:rPr>
        <w:t>standardizasyonunu sağlamak ve denetimini yapmak</w:t>
      </w:r>
      <w:r w:rsidR="00964A6B" w:rsidRPr="00AB498A">
        <w:rPr>
          <w:rFonts w:ascii="Times New Roman" w:hAnsi="Times New Roman" w:cs="Times New Roman"/>
          <w:sz w:val="24"/>
          <w:szCs w:val="24"/>
        </w:rPr>
        <w:t>.</w:t>
      </w:r>
    </w:p>
    <w:p w:rsidR="00964A6B" w:rsidRPr="00AB498A" w:rsidRDefault="009A4C6D" w:rsidP="00825184">
      <w:pPr>
        <w:pStyle w:val="ListeParagraf"/>
        <w:numPr>
          <w:ilvl w:val="0"/>
          <w:numId w:val="6"/>
        </w:numPr>
        <w:spacing w:after="0"/>
        <w:jc w:val="both"/>
        <w:rPr>
          <w:rFonts w:ascii="Times New Roman" w:hAnsi="Times New Roman" w:cs="Times New Roman"/>
          <w:sz w:val="24"/>
          <w:szCs w:val="24"/>
        </w:rPr>
      </w:pPr>
      <w:r w:rsidRPr="00AB498A">
        <w:rPr>
          <w:rFonts w:ascii="Times New Roman" w:hAnsi="Times New Roman" w:cs="Times New Roman"/>
          <w:sz w:val="24"/>
          <w:szCs w:val="24"/>
        </w:rPr>
        <w:t>Bilgi</w:t>
      </w:r>
      <w:r w:rsidR="00D040F8">
        <w:rPr>
          <w:rFonts w:ascii="Times New Roman" w:hAnsi="Times New Roman" w:cs="Times New Roman"/>
          <w:sz w:val="24"/>
          <w:szCs w:val="24"/>
        </w:rPr>
        <w:t xml:space="preserve"> </w:t>
      </w:r>
      <w:r w:rsidRPr="00AB498A">
        <w:rPr>
          <w:rFonts w:ascii="Times New Roman" w:hAnsi="Times New Roman" w:cs="Times New Roman"/>
          <w:sz w:val="24"/>
          <w:szCs w:val="24"/>
        </w:rPr>
        <w:t xml:space="preserve">ve Belge Yönetimi </w:t>
      </w:r>
      <w:r w:rsidR="00D16E55" w:rsidRPr="00AB498A">
        <w:rPr>
          <w:rFonts w:ascii="Times New Roman" w:hAnsi="Times New Roman" w:cs="Times New Roman"/>
          <w:sz w:val="24"/>
          <w:szCs w:val="24"/>
        </w:rPr>
        <w:t>alanındaki gelişmeleri izleyerek yeni teknolojilerin kütüphanede kullanılmasını sağlamak.</w:t>
      </w:r>
    </w:p>
    <w:p w:rsidR="00D16E55" w:rsidRPr="00AB498A" w:rsidRDefault="00D16E55" w:rsidP="00825184">
      <w:pPr>
        <w:pStyle w:val="ListeParagraf"/>
        <w:numPr>
          <w:ilvl w:val="0"/>
          <w:numId w:val="6"/>
        </w:numPr>
        <w:spacing w:after="0"/>
        <w:jc w:val="both"/>
        <w:rPr>
          <w:rFonts w:ascii="Times New Roman" w:hAnsi="Times New Roman" w:cs="Times New Roman"/>
          <w:sz w:val="24"/>
          <w:szCs w:val="24"/>
        </w:rPr>
      </w:pPr>
      <w:r w:rsidRPr="00AB498A">
        <w:rPr>
          <w:rFonts w:ascii="Times New Roman" w:hAnsi="Times New Roman" w:cs="Times New Roman"/>
          <w:sz w:val="24"/>
          <w:szCs w:val="24"/>
        </w:rPr>
        <w:t>Merkez ve birim kütüphanelerin uyum ve işbirliği içinde çalışma</w:t>
      </w:r>
      <w:r w:rsidR="0008148A">
        <w:rPr>
          <w:rFonts w:ascii="Times New Roman" w:hAnsi="Times New Roman" w:cs="Times New Roman"/>
          <w:sz w:val="24"/>
          <w:szCs w:val="24"/>
        </w:rPr>
        <w:t>sı</w:t>
      </w:r>
      <w:r w:rsidRPr="00AB498A">
        <w:rPr>
          <w:rFonts w:ascii="Times New Roman" w:hAnsi="Times New Roman" w:cs="Times New Roman"/>
          <w:sz w:val="24"/>
          <w:szCs w:val="24"/>
        </w:rPr>
        <w:t>nı sağlamak, bu amaçla mesleki kurslar açmak, eğitim programları düzenlemek.</w:t>
      </w:r>
    </w:p>
    <w:p w:rsidR="00A646E9" w:rsidRDefault="00A646E9" w:rsidP="00A646E9">
      <w:pPr>
        <w:spacing w:after="0"/>
        <w:ind w:left="150"/>
        <w:jc w:val="both"/>
        <w:rPr>
          <w:rFonts w:ascii="Times New Roman" w:hAnsi="Times New Roman" w:cs="Times New Roman"/>
          <w:sz w:val="24"/>
          <w:szCs w:val="24"/>
        </w:rPr>
      </w:pPr>
      <w:r>
        <w:rPr>
          <w:rFonts w:ascii="Times New Roman" w:hAnsi="Times New Roman" w:cs="Times New Roman"/>
          <w:b/>
          <w:sz w:val="24"/>
          <w:szCs w:val="24"/>
        </w:rPr>
        <w:t xml:space="preserve">ğ)  </w:t>
      </w:r>
      <w:r w:rsidR="0078345C" w:rsidRPr="00A646E9">
        <w:rPr>
          <w:rFonts w:ascii="Times New Roman" w:hAnsi="Times New Roman" w:cs="Times New Roman"/>
          <w:sz w:val="24"/>
          <w:szCs w:val="24"/>
        </w:rPr>
        <w:t xml:space="preserve">Bilimsel araştırmaları kolaylaştıracak çalışmalar ve yayınlar (bibliyografya, katalog, vb.) </w:t>
      </w:r>
    </w:p>
    <w:p w:rsidR="00D16E55" w:rsidRPr="00A646E9" w:rsidRDefault="00A646E9" w:rsidP="00A646E9">
      <w:pPr>
        <w:spacing w:after="0"/>
        <w:ind w:left="15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78345C" w:rsidRPr="00A646E9">
        <w:rPr>
          <w:rFonts w:ascii="Times New Roman" w:hAnsi="Times New Roman" w:cs="Times New Roman"/>
          <w:sz w:val="24"/>
          <w:szCs w:val="24"/>
        </w:rPr>
        <w:t>yapmak</w:t>
      </w:r>
      <w:proofErr w:type="gramEnd"/>
      <w:r w:rsidR="0078345C" w:rsidRPr="00A646E9">
        <w:rPr>
          <w:rFonts w:ascii="Times New Roman" w:hAnsi="Times New Roman" w:cs="Times New Roman"/>
          <w:sz w:val="24"/>
          <w:szCs w:val="24"/>
        </w:rPr>
        <w:t>.</w:t>
      </w:r>
    </w:p>
    <w:p w:rsidR="0078345C" w:rsidRPr="00AB498A" w:rsidRDefault="00171346" w:rsidP="00825184">
      <w:pPr>
        <w:pStyle w:val="ListeParagraf"/>
        <w:numPr>
          <w:ilvl w:val="0"/>
          <w:numId w:val="6"/>
        </w:numPr>
        <w:spacing w:after="0"/>
        <w:jc w:val="both"/>
        <w:rPr>
          <w:rFonts w:ascii="Times New Roman" w:hAnsi="Times New Roman" w:cs="Times New Roman"/>
          <w:sz w:val="24"/>
          <w:szCs w:val="24"/>
        </w:rPr>
      </w:pPr>
      <w:r w:rsidRPr="00AB498A">
        <w:rPr>
          <w:rFonts w:ascii="Times New Roman" w:hAnsi="Times New Roman" w:cs="Times New Roman"/>
          <w:sz w:val="24"/>
          <w:szCs w:val="24"/>
        </w:rPr>
        <w:t>Üniversitelerin Bilgi ve Belge Yönetimi Bölümleri, D</w:t>
      </w:r>
      <w:r w:rsidR="00D040F8">
        <w:rPr>
          <w:rFonts w:ascii="Times New Roman" w:hAnsi="Times New Roman" w:cs="Times New Roman"/>
          <w:sz w:val="24"/>
          <w:szCs w:val="24"/>
        </w:rPr>
        <w:t>o</w:t>
      </w:r>
      <w:r w:rsidRPr="00AB498A">
        <w:rPr>
          <w:rFonts w:ascii="Times New Roman" w:hAnsi="Times New Roman" w:cs="Times New Roman"/>
          <w:sz w:val="24"/>
          <w:szCs w:val="24"/>
        </w:rPr>
        <w:t>küm</w:t>
      </w:r>
      <w:r w:rsidR="00D040F8">
        <w:rPr>
          <w:rFonts w:ascii="Times New Roman" w:hAnsi="Times New Roman" w:cs="Times New Roman"/>
          <w:sz w:val="24"/>
          <w:szCs w:val="24"/>
        </w:rPr>
        <w:t>a</w:t>
      </w:r>
      <w:r w:rsidRPr="00AB498A">
        <w:rPr>
          <w:rFonts w:ascii="Times New Roman" w:hAnsi="Times New Roman" w:cs="Times New Roman"/>
          <w:sz w:val="24"/>
          <w:szCs w:val="24"/>
        </w:rPr>
        <w:t>ntasyon, Enformasyon, Arşivcilik, Tıbbi D</w:t>
      </w:r>
      <w:r w:rsidR="00D040F8">
        <w:rPr>
          <w:rFonts w:ascii="Times New Roman" w:hAnsi="Times New Roman" w:cs="Times New Roman"/>
          <w:sz w:val="24"/>
          <w:szCs w:val="24"/>
        </w:rPr>
        <w:t>o</w:t>
      </w:r>
      <w:r w:rsidRPr="00AB498A">
        <w:rPr>
          <w:rFonts w:ascii="Times New Roman" w:hAnsi="Times New Roman" w:cs="Times New Roman"/>
          <w:sz w:val="24"/>
          <w:szCs w:val="24"/>
        </w:rPr>
        <w:t>kümantasyo</w:t>
      </w:r>
      <w:r w:rsidR="002E0CB6" w:rsidRPr="00AB498A">
        <w:rPr>
          <w:rFonts w:ascii="Times New Roman" w:hAnsi="Times New Roman" w:cs="Times New Roman"/>
          <w:sz w:val="24"/>
          <w:szCs w:val="24"/>
        </w:rPr>
        <w:t>n</w:t>
      </w:r>
      <w:r w:rsidR="00D040F8">
        <w:rPr>
          <w:rFonts w:ascii="Times New Roman" w:hAnsi="Times New Roman" w:cs="Times New Roman"/>
          <w:sz w:val="24"/>
          <w:szCs w:val="24"/>
        </w:rPr>
        <w:t xml:space="preserve"> ve Sekreterlik</w:t>
      </w:r>
      <w:r w:rsidR="002E0CB6" w:rsidRPr="00AB498A">
        <w:rPr>
          <w:rFonts w:ascii="Times New Roman" w:hAnsi="Times New Roman" w:cs="Times New Roman"/>
          <w:sz w:val="24"/>
          <w:szCs w:val="24"/>
        </w:rPr>
        <w:t>, Büro Yönetimi ve Sekreterlik</w:t>
      </w:r>
      <w:r w:rsidRPr="00AB498A">
        <w:rPr>
          <w:rFonts w:ascii="Times New Roman" w:hAnsi="Times New Roman" w:cs="Times New Roman"/>
          <w:sz w:val="24"/>
          <w:szCs w:val="24"/>
        </w:rPr>
        <w:t xml:space="preserve"> (vb.) </w:t>
      </w:r>
      <w:r w:rsidR="00145590" w:rsidRPr="00AB498A">
        <w:rPr>
          <w:rFonts w:ascii="Times New Roman" w:hAnsi="Times New Roman" w:cs="Times New Roman"/>
          <w:sz w:val="24"/>
          <w:szCs w:val="24"/>
        </w:rPr>
        <w:t>öğrencilerinin zorunlu staj ve uygulama programlarının yürütülmesine yardımcı olmak</w:t>
      </w:r>
      <w:r w:rsidR="00D54564" w:rsidRPr="00AB498A">
        <w:rPr>
          <w:rFonts w:ascii="Times New Roman" w:hAnsi="Times New Roman" w:cs="Times New Roman"/>
          <w:sz w:val="24"/>
          <w:szCs w:val="24"/>
        </w:rPr>
        <w:t>.</w:t>
      </w:r>
    </w:p>
    <w:p w:rsidR="00A646E9" w:rsidRDefault="00A646E9" w:rsidP="00A646E9">
      <w:pPr>
        <w:spacing w:after="0"/>
        <w:ind w:left="150"/>
        <w:jc w:val="both"/>
        <w:rPr>
          <w:rFonts w:ascii="Times New Roman" w:hAnsi="Times New Roman" w:cs="Times New Roman"/>
          <w:sz w:val="24"/>
          <w:szCs w:val="24"/>
        </w:rPr>
      </w:pPr>
      <w:r>
        <w:rPr>
          <w:rFonts w:ascii="Times New Roman" w:hAnsi="Times New Roman" w:cs="Times New Roman"/>
          <w:b/>
          <w:sz w:val="24"/>
          <w:szCs w:val="24"/>
        </w:rPr>
        <w:t xml:space="preserve">ı)    </w:t>
      </w:r>
      <w:r w:rsidR="00045A0B" w:rsidRPr="00A646E9">
        <w:rPr>
          <w:rFonts w:ascii="Times New Roman" w:hAnsi="Times New Roman" w:cs="Times New Roman"/>
          <w:sz w:val="24"/>
          <w:szCs w:val="24"/>
        </w:rPr>
        <w:t>Kütüphane hizmetleri</w:t>
      </w:r>
      <w:r w:rsidR="003A659E" w:rsidRPr="00A646E9">
        <w:rPr>
          <w:rFonts w:ascii="Times New Roman" w:hAnsi="Times New Roman" w:cs="Times New Roman"/>
          <w:sz w:val="24"/>
          <w:szCs w:val="24"/>
        </w:rPr>
        <w:t xml:space="preserve"> </w:t>
      </w:r>
      <w:r w:rsidR="00045A0B" w:rsidRPr="00A646E9">
        <w:rPr>
          <w:rFonts w:ascii="Times New Roman" w:hAnsi="Times New Roman" w:cs="Times New Roman"/>
          <w:sz w:val="24"/>
          <w:szCs w:val="24"/>
        </w:rPr>
        <w:t xml:space="preserve">hakkında her yıl ayrıntılı bir faaliyet raporu hazırlamak ve </w:t>
      </w:r>
    </w:p>
    <w:p w:rsidR="00045A0B" w:rsidRPr="00A646E9" w:rsidRDefault="00A646E9" w:rsidP="00A646E9">
      <w:pPr>
        <w:spacing w:after="0"/>
        <w:ind w:left="150"/>
        <w:jc w:val="both"/>
        <w:rPr>
          <w:rFonts w:ascii="Times New Roman" w:hAnsi="Times New Roman" w:cs="Times New Roman"/>
          <w:sz w:val="24"/>
          <w:szCs w:val="24"/>
        </w:rPr>
      </w:pPr>
      <w:r>
        <w:rPr>
          <w:rFonts w:ascii="Times New Roman" w:hAnsi="Times New Roman" w:cs="Times New Roman"/>
          <w:b/>
          <w:sz w:val="24"/>
          <w:szCs w:val="24"/>
        </w:rPr>
        <w:t xml:space="preserve">      </w:t>
      </w:r>
      <w:r w:rsidR="00045A0B" w:rsidRPr="00A646E9">
        <w:rPr>
          <w:rFonts w:ascii="Times New Roman" w:hAnsi="Times New Roman" w:cs="Times New Roman"/>
          <w:sz w:val="24"/>
          <w:szCs w:val="24"/>
        </w:rPr>
        <w:t>Rektörlüğe sunmak.</w:t>
      </w:r>
    </w:p>
    <w:p w:rsidR="0028178B" w:rsidRPr="00AB498A" w:rsidRDefault="00354546" w:rsidP="00825184">
      <w:pPr>
        <w:pStyle w:val="ListeParagraf"/>
        <w:numPr>
          <w:ilvl w:val="0"/>
          <w:numId w:val="6"/>
        </w:numPr>
        <w:spacing w:after="0"/>
        <w:jc w:val="both"/>
        <w:rPr>
          <w:rFonts w:ascii="Times New Roman" w:hAnsi="Times New Roman" w:cs="Times New Roman"/>
          <w:sz w:val="24"/>
          <w:szCs w:val="24"/>
        </w:rPr>
      </w:pPr>
      <w:r w:rsidRPr="00AB498A">
        <w:rPr>
          <w:rFonts w:ascii="Times New Roman" w:hAnsi="Times New Roman" w:cs="Times New Roman"/>
          <w:sz w:val="24"/>
          <w:szCs w:val="24"/>
        </w:rPr>
        <w:t xml:space="preserve">Mesleki alanda düzenlenen seminer, </w:t>
      </w:r>
      <w:proofErr w:type="gramStart"/>
      <w:r w:rsidRPr="00AB498A">
        <w:rPr>
          <w:rFonts w:ascii="Times New Roman" w:hAnsi="Times New Roman" w:cs="Times New Roman"/>
          <w:sz w:val="24"/>
          <w:szCs w:val="24"/>
        </w:rPr>
        <w:t>sempozyum</w:t>
      </w:r>
      <w:proofErr w:type="gramEnd"/>
      <w:r w:rsidRPr="00AB498A">
        <w:rPr>
          <w:rFonts w:ascii="Times New Roman" w:hAnsi="Times New Roman" w:cs="Times New Roman"/>
          <w:sz w:val="24"/>
          <w:szCs w:val="24"/>
        </w:rPr>
        <w:t>, konferans (vb.) topla</w:t>
      </w:r>
      <w:r w:rsidR="002733C4">
        <w:rPr>
          <w:rFonts w:ascii="Times New Roman" w:hAnsi="Times New Roman" w:cs="Times New Roman"/>
          <w:sz w:val="24"/>
          <w:szCs w:val="24"/>
        </w:rPr>
        <w:t>n</w:t>
      </w:r>
      <w:r w:rsidRPr="00AB498A">
        <w:rPr>
          <w:rFonts w:ascii="Times New Roman" w:hAnsi="Times New Roman" w:cs="Times New Roman"/>
          <w:sz w:val="24"/>
          <w:szCs w:val="24"/>
        </w:rPr>
        <w:t>tılara katılarak yenilikleri takip etmek ve mesleki organizasyonlarda Atatürk Üniversitesi Kütüphanesini temsil etmek.</w:t>
      </w:r>
    </w:p>
    <w:p w:rsidR="00A07E13" w:rsidRPr="00AB498A" w:rsidRDefault="008F17FB" w:rsidP="00825184">
      <w:pPr>
        <w:pStyle w:val="ListeParagraf"/>
        <w:numPr>
          <w:ilvl w:val="0"/>
          <w:numId w:val="6"/>
        </w:numPr>
        <w:spacing w:after="0"/>
        <w:jc w:val="both"/>
        <w:rPr>
          <w:rFonts w:ascii="Times New Roman" w:hAnsi="Times New Roman" w:cs="Times New Roman"/>
          <w:sz w:val="24"/>
          <w:szCs w:val="24"/>
        </w:rPr>
      </w:pPr>
      <w:r w:rsidRPr="00AB498A">
        <w:rPr>
          <w:rFonts w:ascii="Times New Roman" w:hAnsi="Times New Roman" w:cs="Times New Roman"/>
          <w:sz w:val="24"/>
          <w:szCs w:val="24"/>
        </w:rPr>
        <w:t xml:space="preserve">Bu </w:t>
      </w:r>
      <w:r w:rsidR="0008148A">
        <w:rPr>
          <w:rFonts w:ascii="Times New Roman" w:hAnsi="Times New Roman" w:cs="Times New Roman"/>
          <w:sz w:val="24"/>
          <w:szCs w:val="24"/>
        </w:rPr>
        <w:t>Y</w:t>
      </w:r>
      <w:r w:rsidRPr="00AB498A">
        <w:rPr>
          <w:rFonts w:ascii="Times New Roman" w:hAnsi="Times New Roman" w:cs="Times New Roman"/>
          <w:sz w:val="24"/>
          <w:szCs w:val="24"/>
        </w:rPr>
        <w:t>öne</w:t>
      </w:r>
      <w:r w:rsidR="003A659E">
        <w:rPr>
          <w:rFonts w:ascii="Times New Roman" w:hAnsi="Times New Roman" w:cs="Times New Roman"/>
          <w:sz w:val="24"/>
          <w:szCs w:val="24"/>
        </w:rPr>
        <w:t>rge</w:t>
      </w:r>
      <w:r w:rsidRPr="00AB498A">
        <w:rPr>
          <w:rFonts w:ascii="Times New Roman" w:hAnsi="Times New Roman" w:cs="Times New Roman"/>
          <w:sz w:val="24"/>
          <w:szCs w:val="24"/>
        </w:rPr>
        <w:t xml:space="preserve"> uyarınca görev alanına giren ve kütüphane hizmetlerinin gerektirdiği diğer çalışmaları yapmak.</w:t>
      </w:r>
    </w:p>
    <w:p w:rsidR="002E4100" w:rsidRPr="00AB498A" w:rsidRDefault="002E4100" w:rsidP="00825184">
      <w:pPr>
        <w:pStyle w:val="ListeParagraf"/>
        <w:spacing w:after="0"/>
        <w:ind w:left="510"/>
        <w:jc w:val="both"/>
        <w:rPr>
          <w:rFonts w:ascii="Times New Roman" w:hAnsi="Times New Roman" w:cs="Times New Roman"/>
          <w:sz w:val="24"/>
          <w:szCs w:val="24"/>
        </w:rPr>
      </w:pPr>
    </w:p>
    <w:p w:rsidR="002E4100" w:rsidRPr="00AB498A" w:rsidRDefault="002E4100" w:rsidP="00825184">
      <w:pPr>
        <w:pStyle w:val="ListeParagraf"/>
        <w:spacing w:after="0"/>
        <w:ind w:left="0"/>
        <w:jc w:val="both"/>
        <w:rPr>
          <w:rFonts w:ascii="Times New Roman" w:hAnsi="Times New Roman" w:cs="Times New Roman"/>
          <w:sz w:val="24"/>
          <w:szCs w:val="24"/>
        </w:rPr>
      </w:pPr>
      <w:r w:rsidRPr="00AB498A">
        <w:rPr>
          <w:rFonts w:ascii="Times New Roman" w:hAnsi="Times New Roman" w:cs="Times New Roman"/>
          <w:b/>
          <w:sz w:val="24"/>
          <w:szCs w:val="24"/>
        </w:rPr>
        <w:t xml:space="preserve">Şube Müdürlüğü ve Görevleri                                                                                                         </w:t>
      </w:r>
    </w:p>
    <w:p w:rsidR="00D54564" w:rsidRPr="00AB498A" w:rsidRDefault="00A4631F" w:rsidP="00825184">
      <w:pPr>
        <w:pStyle w:val="ListeParagraf"/>
        <w:spacing w:after="0"/>
        <w:ind w:left="0"/>
        <w:jc w:val="both"/>
        <w:rPr>
          <w:rFonts w:ascii="Times New Roman" w:hAnsi="Times New Roman" w:cs="Times New Roman"/>
          <w:sz w:val="24"/>
          <w:szCs w:val="24"/>
        </w:rPr>
      </w:pPr>
      <w:r w:rsidRPr="00AB498A">
        <w:rPr>
          <w:rFonts w:ascii="Times New Roman" w:hAnsi="Times New Roman" w:cs="Times New Roman"/>
          <w:b/>
          <w:sz w:val="24"/>
          <w:szCs w:val="24"/>
        </w:rPr>
        <w:t>MADDE 9-</w:t>
      </w:r>
      <w:r w:rsidR="00A27281">
        <w:rPr>
          <w:rFonts w:ascii="Times New Roman" w:hAnsi="Times New Roman" w:cs="Times New Roman"/>
          <w:b/>
          <w:sz w:val="24"/>
          <w:szCs w:val="24"/>
        </w:rPr>
        <w:t xml:space="preserve"> (1)</w:t>
      </w:r>
      <w:r w:rsidRPr="00AB498A">
        <w:rPr>
          <w:rFonts w:ascii="Times New Roman" w:hAnsi="Times New Roman" w:cs="Times New Roman"/>
          <w:b/>
          <w:sz w:val="24"/>
          <w:szCs w:val="24"/>
        </w:rPr>
        <w:t xml:space="preserve"> </w:t>
      </w:r>
      <w:r w:rsidR="00980572" w:rsidRPr="00AB498A">
        <w:rPr>
          <w:rFonts w:ascii="Times New Roman" w:hAnsi="Times New Roman" w:cs="Times New Roman"/>
          <w:sz w:val="24"/>
          <w:szCs w:val="24"/>
        </w:rPr>
        <w:t>Şube Müdürü, tercihen Bilgi ve Belge Yönetimi Bölümü mezun</w:t>
      </w:r>
      <w:r w:rsidR="00DB6DB1">
        <w:rPr>
          <w:rFonts w:ascii="Times New Roman" w:hAnsi="Times New Roman" w:cs="Times New Roman"/>
          <w:sz w:val="24"/>
          <w:szCs w:val="24"/>
        </w:rPr>
        <w:t>u</w:t>
      </w:r>
      <w:r w:rsidR="00980572" w:rsidRPr="00AB498A">
        <w:rPr>
          <w:rFonts w:ascii="Times New Roman" w:hAnsi="Times New Roman" w:cs="Times New Roman"/>
          <w:sz w:val="24"/>
          <w:szCs w:val="24"/>
        </w:rPr>
        <w:t xml:space="preserve"> kişiler arasından atanır ve aşağıdaki görevleri yapar. </w:t>
      </w:r>
      <w:r w:rsidRPr="00AB498A">
        <w:rPr>
          <w:rFonts w:ascii="Times New Roman" w:hAnsi="Times New Roman" w:cs="Times New Roman"/>
          <w:sz w:val="24"/>
          <w:szCs w:val="24"/>
        </w:rPr>
        <w:t xml:space="preserve"> </w:t>
      </w:r>
    </w:p>
    <w:p w:rsidR="005128FF" w:rsidRPr="00AB498A" w:rsidRDefault="005128FF" w:rsidP="00825184">
      <w:pPr>
        <w:pStyle w:val="ListeParagraf"/>
        <w:numPr>
          <w:ilvl w:val="0"/>
          <w:numId w:val="7"/>
        </w:numPr>
        <w:spacing w:after="0"/>
        <w:jc w:val="both"/>
        <w:rPr>
          <w:rFonts w:ascii="Times New Roman" w:hAnsi="Times New Roman" w:cs="Times New Roman"/>
          <w:sz w:val="24"/>
          <w:szCs w:val="24"/>
        </w:rPr>
      </w:pPr>
      <w:r w:rsidRPr="00AB498A">
        <w:rPr>
          <w:rFonts w:ascii="Times New Roman" w:hAnsi="Times New Roman" w:cs="Times New Roman"/>
          <w:sz w:val="24"/>
          <w:szCs w:val="24"/>
        </w:rPr>
        <w:t>Kütüphane hizmet birimlerinin çalışmaları ile ilgili olarak;</w:t>
      </w:r>
      <w:r w:rsidR="00924126" w:rsidRPr="00AB498A">
        <w:rPr>
          <w:rFonts w:ascii="Times New Roman" w:hAnsi="Times New Roman" w:cs="Times New Roman"/>
          <w:sz w:val="24"/>
          <w:szCs w:val="24"/>
        </w:rPr>
        <w:t xml:space="preserve"> Bilgi ve Belge Yönetimi kuralları çerçevesinde ve standartlara uygun bir şekilde</w:t>
      </w:r>
      <w:r w:rsidR="00CC30A7" w:rsidRPr="00AB498A">
        <w:rPr>
          <w:rFonts w:ascii="Times New Roman" w:hAnsi="Times New Roman" w:cs="Times New Roman"/>
          <w:sz w:val="24"/>
          <w:szCs w:val="24"/>
        </w:rPr>
        <w:t>, etkili ve verimli hizmetler sunabilmek için gerekli her türlü planlama, organizasyon, geliştirme ve denetleme faaliyetlerini yürütmek.</w:t>
      </w:r>
    </w:p>
    <w:p w:rsidR="00813DDD" w:rsidRPr="00AB498A" w:rsidRDefault="00FF01D4" w:rsidP="00825184">
      <w:pPr>
        <w:pStyle w:val="ListeParagraf"/>
        <w:numPr>
          <w:ilvl w:val="0"/>
          <w:numId w:val="7"/>
        </w:numPr>
        <w:spacing w:after="0"/>
        <w:jc w:val="both"/>
        <w:rPr>
          <w:rFonts w:ascii="Times New Roman" w:hAnsi="Times New Roman" w:cs="Times New Roman"/>
          <w:sz w:val="24"/>
          <w:szCs w:val="24"/>
        </w:rPr>
      </w:pPr>
      <w:r w:rsidRPr="00AB498A">
        <w:rPr>
          <w:rFonts w:ascii="Times New Roman" w:hAnsi="Times New Roman" w:cs="Times New Roman"/>
          <w:sz w:val="24"/>
          <w:szCs w:val="24"/>
        </w:rPr>
        <w:t xml:space="preserve">Üniversite faaliyet </w:t>
      </w:r>
      <w:r w:rsidR="00813DDD" w:rsidRPr="00AB498A">
        <w:rPr>
          <w:rFonts w:ascii="Times New Roman" w:hAnsi="Times New Roman" w:cs="Times New Roman"/>
          <w:sz w:val="24"/>
          <w:szCs w:val="24"/>
        </w:rPr>
        <w:t>raporu için ya</w:t>
      </w:r>
      <w:r w:rsidR="001014EF">
        <w:rPr>
          <w:rFonts w:ascii="Times New Roman" w:hAnsi="Times New Roman" w:cs="Times New Roman"/>
          <w:sz w:val="24"/>
          <w:szCs w:val="24"/>
        </w:rPr>
        <w:t xml:space="preserve"> </w:t>
      </w:r>
      <w:r w:rsidR="00813DDD" w:rsidRPr="00AB498A">
        <w:rPr>
          <w:rFonts w:ascii="Times New Roman" w:hAnsi="Times New Roman" w:cs="Times New Roman"/>
          <w:sz w:val="24"/>
          <w:szCs w:val="24"/>
        </w:rPr>
        <w:t>da istenildiğinde kütüphane faaliyetleri ile hizmetlerin daha iyi yürütülmesi ve geliştirilmesi çerçevesinde, kapsamlı bir rapor hazırlayarak Daire Başkanlığı’na sunmak.</w:t>
      </w:r>
    </w:p>
    <w:p w:rsidR="00037176" w:rsidRPr="00AB498A" w:rsidRDefault="00037176" w:rsidP="00825184">
      <w:pPr>
        <w:pStyle w:val="ListeParagraf"/>
        <w:spacing w:after="0"/>
        <w:ind w:left="510"/>
        <w:jc w:val="both"/>
        <w:rPr>
          <w:rFonts w:ascii="Times New Roman" w:hAnsi="Times New Roman" w:cs="Times New Roman"/>
          <w:sz w:val="24"/>
          <w:szCs w:val="24"/>
        </w:rPr>
      </w:pPr>
    </w:p>
    <w:p w:rsidR="00037176" w:rsidRPr="00AB498A" w:rsidRDefault="00037176" w:rsidP="00825184">
      <w:pPr>
        <w:pStyle w:val="ListeParagraf"/>
        <w:spacing w:after="0"/>
        <w:ind w:left="0"/>
        <w:jc w:val="both"/>
        <w:rPr>
          <w:rFonts w:ascii="Times New Roman" w:hAnsi="Times New Roman" w:cs="Times New Roman"/>
          <w:sz w:val="24"/>
          <w:szCs w:val="24"/>
        </w:rPr>
      </w:pPr>
      <w:r w:rsidRPr="00AB498A">
        <w:rPr>
          <w:rFonts w:ascii="Times New Roman" w:hAnsi="Times New Roman" w:cs="Times New Roman"/>
          <w:b/>
          <w:sz w:val="24"/>
          <w:szCs w:val="24"/>
        </w:rPr>
        <w:t>Birim Yöneticiliği</w:t>
      </w:r>
      <w:r w:rsidR="00E36F2B" w:rsidRPr="00AB498A">
        <w:rPr>
          <w:rFonts w:ascii="Times New Roman" w:hAnsi="Times New Roman" w:cs="Times New Roman"/>
          <w:b/>
          <w:sz w:val="24"/>
          <w:szCs w:val="24"/>
        </w:rPr>
        <w:t xml:space="preserve"> (Servis Sorumluları) ve Görevleri</w:t>
      </w:r>
      <w:r w:rsidRPr="00AB498A">
        <w:rPr>
          <w:rFonts w:ascii="Times New Roman" w:hAnsi="Times New Roman" w:cs="Times New Roman"/>
          <w:b/>
          <w:sz w:val="24"/>
          <w:szCs w:val="24"/>
        </w:rPr>
        <w:t xml:space="preserve">                                                                                                   </w:t>
      </w:r>
    </w:p>
    <w:p w:rsidR="00E36F2B" w:rsidRPr="00AB498A" w:rsidRDefault="00E36F2B" w:rsidP="00825184">
      <w:pPr>
        <w:pStyle w:val="ListeParagraf"/>
        <w:spacing w:after="0"/>
        <w:ind w:left="0"/>
        <w:jc w:val="both"/>
        <w:rPr>
          <w:rFonts w:ascii="Times New Roman" w:hAnsi="Times New Roman" w:cs="Times New Roman"/>
          <w:sz w:val="24"/>
          <w:szCs w:val="24"/>
        </w:rPr>
      </w:pPr>
      <w:r w:rsidRPr="00AB498A">
        <w:rPr>
          <w:rFonts w:ascii="Times New Roman" w:hAnsi="Times New Roman" w:cs="Times New Roman"/>
          <w:b/>
          <w:sz w:val="24"/>
          <w:szCs w:val="24"/>
        </w:rPr>
        <w:t>MADDE</w:t>
      </w:r>
      <w:r w:rsidR="007E3B7B">
        <w:rPr>
          <w:rFonts w:ascii="Times New Roman" w:hAnsi="Times New Roman" w:cs="Times New Roman"/>
          <w:b/>
          <w:sz w:val="24"/>
          <w:szCs w:val="24"/>
        </w:rPr>
        <w:t xml:space="preserve"> </w:t>
      </w:r>
      <w:r w:rsidRPr="00AB498A">
        <w:rPr>
          <w:rFonts w:ascii="Times New Roman" w:hAnsi="Times New Roman" w:cs="Times New Roman"/>
          <w:b/>
          <w:sz w:val="24"/>
          <w:szCs w:val="24"/>
        </w:rPr>
        <w:t>10-</w:t>
      </w:r>
      <w:r w:rsidR="00A27281">
        <w:rPr>
          <w:rFonts w:ascii="Times New Roman" w:hAnsi="Times New Roman" w:cs="Times New Roman"/>
          <w:b/>
          <w:sz w:val="24"/>
          <w:szCs w:val="24"/>
        </w:rPr>
        <w:t xml:space="preserve"> (1)</w:t>
      </w:r>
      <w:r w:rsidRPr="00AB498A">
        <w:rPr>
          <w:rFonts w:ascii="Times New Roman" w:hAnsi="Times New Roman" w:cs="Times New Roman"/>
          <w:b/>
          <w:sz w:val="24"/>
          <w:szCs w:val="24"/>
        </w:rPr>
        <w:t xml:space="preserve"> </w:t>
      </w:r>
      <w:r w:rsidR="00DD0F2A" w:rsidRPr="00DD0F2A">
        <w:rPr>
          <w:rFonts w:ascii="Times New Roman" w:hAnsi="Times New Roman" w:cs="Times New Roman"/>
          <w:sz w:val="24"/>
          <w:szCs w:val="24"/>
        </w:rPr>
        <w:t>Birim</w:t>
      </w:r>
      <w:r w:rsidR="00DD0F2A">
        <w:rPr>
          <w:rFonts w:ascii="Times New Roman" w:hAnsi="Times New Roman" w:cs="Times New Roman"/>
          <w:sz w:val="24"/>
          <w:szCs w:val="24"/>
        </w:rPr>
        <w:t xml:space="preserve"> kütüphane yöneticileri, t</w:t>
      </w:r>
      <w:r w:rsidR="002C4133" w:rsidRPr="00AB498A">
        <w:rPr>
          <w:rFonts w:ascii="Times New Roman" w:hAnsi="Times New Roman" w:cs="Times New Roman"/>
          <w:sz w:val="24"/>
          <w:szCs w:val="24"/>
        </w:rPr>
        <w:t xml:space="preserve">ercihen Bilgi ve Belge Yönetimi Bölümü mezunu </w:t>
      </w:r>
      <w:r w:rsidR="00DB6DB1">
        <w:rPr>
          <w:rFonts w:ascii="Times New Roman" w:hAnsi="Times New Roman" w:cs="Times New Roman"/>
          <w:sz w:val="24"/>
          <w:szCs w:val="24"/>
        </w:rPr>
        <w:t xml:space="preserve">kişiler arasından </w:t>
      </w:r>
      <w:r w:rsidR="00DD0F2A">
        <w:rPr>
          <w:rFonts w:ascii="Times New Roman" w:hAnsi="Times New Roman" w:cs="Times New Roman"/>
          <w:sz w:val="24"/>
          <w:szCs w:val="24"/>
        </w:rPr>
        <w:t>atanır ve Şube Müdürlüğü’nün yetki ve sorumluluğuna sahip olarak aşağıdaki</w:t>
      </w:r>
      <w:r w:rsidR="0084259C" w:rsidRPr="00AB498A">
        <w:rPr>
          <w:rFonts w:ascii="Times New Roman" w:hAnsi="Times New Roman" w:cs="Times New Roman"/>
          <w:sz w:val="24"/>
          <w:szCs w:val="24"/>
        </w:rPr>
        <w:t xml:space="preserve"> görevleri yapar</w:t>
      </w:r>
      <w:r w:rsidR="00DD0F2A">
        <w:rPr>
          <w:rFonts w:ascii="Times New Roman" w:hAnsi="Times New Roman" w:cs="Times New Roman"/>
          <w:sz w:val="24"/>
          <w:szCs w:val="24"/>
        </w:rPr>
        <w:t>lar</w:t>
      </w:r>
      <w:r w:rsidR="0084259C" w:rsidRPr="00AB498A">
        <w:rPr>
          <w:rFonts w:ascii="Times New Roman" w:hAnsi="Times New Roman" w:cs="Times New Roman"/>
          <w:sz w:val="24"/>
          <w:szCs w:val="24"/>
        </w:rPr>
        <w:t>:</w:t>
      </w:r>
    </w:p>
    <w:p w:rsidR="00A8357E" w:rsidRPr="00AB498A" w:rsidRDefault="00A22FC1" w:rsidP="00825184">
      <w:pPr>
        <w:pStyle w:val="ListeParagraf"/>
        <w:numPr>
          <w:ilvl w:val="0"/>
          <w:numId w:val="8"/>
        </w:numPr>
        <w:spacing w:after="0"/>
        <w:jc w:val="both"/>
        <w:rPr>
          <w:rFonts w:ascii="Times New Roman" w:hAnsi="Times New Roman" w:cs="Times New Roman"/>
          <w:sz w:val="24"/>
          <w:szCs w:val="24"/>
        </w:rPr>
      </w:pPr>
      <w:proofErr w:type="spellStart"/>
      <w:r w:rsidRPr="00AB498A">
        <w:rPr>
          <w:rFonts w:ascii="Times New Roman" w:hAnsi="Times New Roman" w:cs="Times New Roman"/>
          <w:sz w:val="24"/>
          <w:szCs w:val="24"/>
        </w:rPr>
        <w:t>Birim’de</w:t>
      </w:r>
      <w:proofErr w:type="spellEnd"/>
      <w:r w:rsidRPr="00AB498A">
        <w:rPr>
          <w:rFonts w:ascii="Times New Roman" w:hAnsi="Times New Roman" w:cs="Times New Roman"/>
          <w:sz w:val="24"/>
          <w:szCs w:val="24"/>
        </w:rPr>
        <w:t xml:space="preserve"> yapılan bütün işleri organize etmek, hizmetleri</w:t>
      </w:r>
      <w:r w:rsidR="008D2537" w:rsidRPr="00AB498A">
        <w:rPr>
          <w:rFonts w:ascii="Times New Roman" w:hAnsi="Times New Roman" w:cs="Times New Roman"/>
          <w:sz w:val="24"/>
          <w:szCs w:val="24"/>
        </w:rPr>
        <w:t>n standartlara uygun, verimli ve etkili bir şekilde yürütülmesini sağlamak ve bu çerçevede Şube Müdürlüğü</w:t>
      </w:r>
      <w:r w:rsidR="007D4210" w:rsidRPr="00AB498A">
        <w:rPr>
          <w:rFonts w:ascii="Times New Roman" w:hAnsi="Times New Roman" w:cs="Times New Roman"/>
          <w:sz w:val="24"/>
          <w:szCs w:val="24"/>
        </w:rPr>
        <w:t>’</w:t>
      </w:r>
      <w:r w:rsidR="008D2537" w:rsidRPr="00AB498A">
        <w:rPr>
          <w:rFonts w:ascii="Times New Roman" w:hAnsi="Times New Roman" w:cs="Times New Roman"/>
          <w:sz w:val="24"/>
          <w:szCs w:val="24"/>
        </w:rPr>
        <w:t>ne önerilerde bulunmak.</w:t>
      </w:r>
    </w:p>
    <w:p w:rsidR="00BD00B5" w:rsidRPr="00AB498A" w:rsidRDefault="00516D99" w:rsidP="00825184">
      <w:pPr>
        <w:pStyle w:val="ListeParagraf"/>
        <w:numPr>
          <w:ilvl w:val="0"/>
          <w:numId w:val="8"/>
        </w:numPr>
        <w:spacing w:after="0"/>
        <w:jc w:val="both"/>
        <w:rPr>
          <w:rFonts w:ascii="Times New Roman" w:hAnsi="Times New Roman" w:cs="Times New Roman"/>
          <w:sz w:val="24"/>
          <w:szCs w:val="24"/>
        </w:rPr>
      </w:pPr>
      <w:r w:rsidRPr="00AB498A">
        <w:rPr>
          <w:rFonts w:ascii="Times New Roman" w:hAnsi="Times New Roman" w:cs="Times New Roman"/>
          <w:sz w:val="24"/>
          <w:szCs w:val="24"/>
        </w:rPr>
        <w:t>Daire Başkanlığının belirleyeceği sürelerde düzenli aralıklar</w:t>
      </w:r>
      <w:r w:rsidR="0008148A">
        <w:rPr>
          <w:rFonts w:ascii="Times New Roman" w:hAnsi="Times New Roman" w:cs="Times New Roman"/>
          <w:sz w:val="24"/>
          <w:szCs w:val="24"/>
        </w:rPr>
        <w:t>l</w:t>
      </w:r>
      <w:r w:rsidRPr="00AB498A">
        <w:rPr>
          <w:rFonts w:ascii="Times New Roman" w:hAnsi="Times New Roman" w:cs="Times New Roman"/>
          <w:sz w:val="24"/>
          <w:szCs w:val="24"/>
        </w:rPr>
        <w:t xml:space="preserve">a yapılan faaliyetler ve hizmetlerin daha iyi yürütülmesi, geliştirilmesi çerçevesinde bir rapor </w:t>
      </w:r>
      <w:r w:rsidR="00196FFC" w:rsidRPr="00AB498A">
        <w:rPr>
          <w:rFonts w:ascii="Times New Roman" w:hAnsi="Times New Roman" w:cs="Times New Roman"/>
          <w:sz w:val="24"/>
          <w:szCs w:val="24"/>
        </w:rPr>
        <w:t>hazırlayarak Şube Müdürlüğü</w:t>
      </w:r>
      <w:r w:rsidR="00466BA0" w:rsidRPr="00AB498A">
        <w:rPr>
          <w:rFonts w:ascii="Times New Roman" w:hAnsi="Times New Roman" w:cs="Times New Roman"/>
          <w:sz w:val="24"/>
          <w:szCs w:val="24"/>
        </w:rPr>
        <w:t>’</w:t>
      </w:r>
      <w:r w:rsidR="00196FFC" w:rsidRPr="00AB498A">
        <w:rPr>
          <w:rFonts w:ascii="Times New Roman" w:hAnsi="Times New Roman" w:cs="Times New Roman"/>
          <w:sz w:val="24"/>
          <w:szCs w:val="24"/>
        </w:rPr>
        <w:t>ne sunmak.</w:t>
      </w:r>
    </w:p>
    <w:p w:rsidR="00A8357E" w:rsidRPr="00AB498A" w:rsidRDefault="00A8357E" w:rsidP="00825184">
      <w:pPr>
        <w:pStyle w:val="ListeParagraf"/>
        <w:spacing w:after="0"/>
        <w:ind w:left="0"/>
        <w:jc w:val="both"/>
        <w:rPr>
          <w:rFonts w:ascii="Times New Roman" w:hAnsi="Times New Roman" w:cs="Times New Roman"/>
          <w:sz w:val="24"/>
          <w:szCs w:val="24"/>
        </w:rPr>
      </w:pPr>
    </w:p>
    <w:p w:rsidR="00FC5DE9" w:rsidRPr="00AB498A" w:rsidRDefault="00FC5DE9" w:rsidP="00825184">
      <w:pPr>
        <w:pStyle w:val="ListeParagraf"/>
        <w:spacing w:after="0"/>
        <w:ind w:left="0"/>
        <w:jc w:val="both"/>
        <w:rPr>
          <w:rFonts w:ascii="Times New Roman" w:hAnsi="Times New Roman" w:cs="Times New Roman"/>
          <w:sz w:val="24"/>
          <w:szCs w:val="24"/>
        </w:rPr>
      </w:pPr>
      <w:r w:rsidRPr="00AB498A">
        <w:rPr>
          <w:rFonts w:ascii="Times New Roman" w:hAnsi="Times New Roman" w:cs="Times New Roman"/>
          <w:b/>
          <w:sz w:val="24"/>
          <w:szCs w:val="24"/>
        </w:rPr>
        <w:t xml:space="preserve">Birim Kütüphaneleri Yöneticiliği ve Görevleri  </w:t>
      </w:r>
    </w:p>
    <w:p w:rsidR="00FC5DE9" w:rsidRPr="00AB498A" w:rsidRDefault="00FC5DE9" w:rsidP="00825184">
      <w:pPr>
        <w:pStyle w:val="ListeParagraf"/>
        <w:spacing w:after="0"/>
        <w:ind w:left="0"/>
        <w:jc w:val="both"/>
        <w:rPr>
          <w:rFonts w:ascii="Times New Roman" w:hAnsi="Times New Roman" w:cs="Times New Roman"/>
          <w:sz w:val="24"/>
          <w:szCs w:val="24"/>
        </w:rPr>
      </w:pPr>
      <w:r w:rsidRPr="00AB498A">
        <w:rPr>
          <w:rFonts w:ascii="Times New Roman" w:hAnsi="Times New Roman" w:cs="Times New Roman"/>
          <w:b/>
          <w:sz w:val="24"/>
          <w:szCs w:val="24"/>
        </w:rPr>
        <w:t>MADDE</w:t>
      </w:r>
      <w:r w:rsidR="003C47EF">
        <w:rPr>
          <w:rFonts w:ascii="Times New Roman" w:hAnsi="Times New Roman" w:cs="Times New Roman"/>
          <w:b/>
          <w:sz w:val="24"/>
          <w:szCs w:val="24"/>
        </w:rPr>
        <w:t xml:space="preserve"> </w:t>
      </w:r>
      <w:r w:rsidRPr="00AB498A">
        <w:rPr>
          <w:rFonts w:ascii="Times New Roman" w:hAnsi="Times New Roman" w:cs="Times New Roman"/>
          <w:b/>
          <w:sz w:val="24"/>
          <w:szCs w:val="24"/>
        </w:rPr>
        <w:t>11-</w:t>
      </w:r>
      <w:r w:rsidR="005A5186">
        <w:rPr>
          <w:rFonts w:ascii="Times New Roman" w:hAnsi="Times New Roman" w:cs="Times New Roman"/>
          <w:b/>
          <w:sz w:val="24"/>
          <w:szCs w:val="24"/>
        </w:rPr>
        <w:t xml:space="preserve"> (1)</w:t>
      </w:r>
      <w:r w:rsidRPr="00AB498A">
        <w:rPr>
          <w:rFonts w:ascii="Times New Roman" w:hAnsi="Times New Roman" w:cs="Times New Roman"/>
          <w:b/>
          <w:sz w:val="24"/>
          <w:szCs w:val="24"/>
        </w:rPr>
        <w:t xml:space="preserve"> </w:t>
      </w:r>
      <w:r w:rsidR="00174178" w:rsidRPr="00AB498A">
        <w:rPr>
          <w:rFonts w:ascii="Times New Roman" w:hAnsi="Times New Roman" w:cs="Times New Roman"/>
          <w:sz w:val="24"/>
          <w:szCs w:val="24"/>
        </w:rPr>
        <w:t>Birim kütüphane yöneticileri, tercihen Bilgi ve</w:t>
      </w:r>
      <w:r w:rsidR="00134D72" w:rsidRPr="00AB498A">
        <w:rPr>
          <w:rFonts w:ascii="Times New Roman" w:hAnsi="Times New Roman" w:cs="Times New Roman"/>
          <w:sz w:val="24"/>
          <w:szCs w:val="24"/>
        </w:rPr>
        <w:t xml:space="preserve"> Belge Yönetimi Bölümü mezunu kişiler arasından atanır ve Şube Müdürlüğü’nün </w:t>
      </w:r>
      <w:r w:rsidR="00BB2691" w:rsidRPr="00AB498A">
        <w:rPr>
          <w:rFonts w:ascii="Times New Roman" w:hAnsi="Times New Roman" w:cs="Times New Roman"/>
          <w:sz w:val="24"/>
          <w:szCs w:val="24"/>
        </w:rPr>
        <w:t>yetki ve sorumlu</w:t>
      </w:r>
      <w:r w:rsidR="002C6561" w:rsidRPr="00AB498A">
        <w:rPr>
          <w:rFonts w:ascii="Times New Roman" w:hAnsi="Times New Roman" w:cs="Times New Roman"/>
          <w:sz w:val="24"/>
          <w:szCs w:val="24"/>
        </w:rPr>
        <w:t>luğuna sahip olar</w:t>
      </w:r>
      <w:r w:rsidR="0079199A" w:rsidRPr="00AB498A">
        <w:rPr>
          <w:rFonts w:ascii="Times New Roman" w:hAnsi="Times New Roman" w:cs="Times New Roman"/>
          <w:sz w:val="24"/>
          <w:szCs w:val="24"/>
        </w:rPr>
        <w:t>ak aşağıdaki görevleri yaparlar.</w:t>
      </w:r>
    </w:p>
    <w:p w:rsidR="00B13F8F" w:rsidRPr="00AB498A" w:rsidRDefault="004568BC" w:rsidP="00825184">
      <w:pPr>
        <w:pStyle w:val="ListeParagraf"/>
        <w:numPr>
          <w:ilvl w:val="0"/>
          <w:numId w:val="9"/>
        </w:numPr>
        <w:spacing w:after="0"/>
        <w:jc w:val="both"/>
        <w:rPr>
          <w:rFonts w:ascii="Times New Roman" w:hAnsi="Times New Roman" w:cs="Times New Roman"/>
          <w:sz w:val="24"/>
          <w:szCs w:val="24"/>
        </w:rPr>
      </w:pPr>
      <w:r w:rsidRPr="00AB498A">
        <w:rPr>
          <w:rFonts w:ascii="Times New Roman" w:hAnsi="Times New Roman" w:cs="Times New Roman"/>
          <w:sz w:val="24"/>
          <w:szCs w:val="24"/>
        </w:rPr>
        <w:lastRenderedPageBreak/>
        <w:t>Birim kütüphane hizmetlerinin merkez kütüphane ile işbirliği içinde, standartlara uygun olarak, etkin ve verimli bir şekilde</w:t>
      </w:r>
      <w:r w:rsidR="001854C6" w:rsidRPr="00AB498A">
        <w:rPr>
          <w:rFonts w:ascii="Times New Roman" w:hAnsi="Times New Roman" w:cs="Times New Roman"/>
          <w:sz w:val="24"/>
          <w:szCs w:val="24"/>
        </w:rPr>
        <w:t xml:space="preserve"> yürütülmesi için, gerekli her türlü planlama, organizasyon ve geliştirme çalışmalarını yapmak ve yürütmek</w:t>
      </w:r>
      <w:r w:rsidR="00F04103" w:rsidRPr="00AB498A">
        <w:rPr>
          <w:rFonts w:ascii="Times New Roman" w:hAnsi="Times New Roman" w:cs="Times New Roman"/>
          <w:sz w:val="24"/>
          <w:szCs w:val="24"/>
        </w:rPr>
        <w:t>.</w:t>
      </w:r>
    </w:p>
    <w:p w:rsidR="00F04103" w:rsidRPr="00AB498A" w:rsidRDefault="003C47EF" w:rsidP="00825184">
      <w:pPr>
        <w:pStyle w:val="ListeParagraf"/>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Yıllık</w:t>
      </w:r>
      <w:r w:rsidR="007B53F7" w:rsidRPr="00AB498A">
        <w:rPr>
          <w:rFonts w:ascii="Times New Roman" w:hAnsi="Times New Roman" w:cs="Times New Roman"/>
          <w:sz w:val="24"/>
          <w:szCs w:val="24"/>
        </w:rPr>
        <w:t xml:space="preserve"> faaliyet raporu</w:t>
      </w:r>
      <w:r>
        <w:rPr>
          <w:rFonts w:ascii="Times New Roman" w:hAnsi="Times New Roman" w:cs="Times New Roman"/>
          <w:sz w:val="24"/>
          <w:szCs w:val="24"/>
        </w:rPr>
        <w:t>nda yararlanılmak</w:t>
      </w:r>
      <w:r w:rsidR="007B53F7" w:rsidRPr="00AB498A">
        <w:rPr>
          <w:rFonts w:ascii="Times New Roman" w:hAnsi="Times New Roman" w:cs="Times New Roman"/>
          <w:sz w:val="24"/>
          <w:szCs w:val="24"/>
        </w:rPr>
        <w:t xml:space="preserve"> </w:t>
      </w:r>
      <w:r w:rsidR="005D7FCB" w:rsidRPr="00AB498A">
        <w:rPr>
          <w:rFonts w:ascii="Times New Roman" w:hAnsi="Times New Roman" w:cs="Times New Roman"/>
          <w:sz w:val="24"/>
          <w:szCs w:val="24"/>
        </w:rPr>
        <w:t>için ya</w:t>
      </w:r>
      <w:r w:rsidR="001014EF">
        <w:rPr>
          <w:rFonts w:ascii="Times New Roman" w:hAnsi="Times New Roman" w:cs="Times New Roman"/>
          <w:sz w:val="24"/>
          <w:szCs w:val="24"/>
        </w:rPr>
        <w:t xml:space="preserve"> </w:t>
      </w:r>
      <w:r w:rsidR="005D7FCB" w:rsidRPr="00AB498A">
        <w:rPr>
          <w:rFonts w:ascii="Times New Roman" w:hAnsi="Times New Roman" w:cs="Times New Roman"/>
          <w:sz w:val="24"/>
          <w:szCs w:val="24"/>
        </w:rPr>
        <w:t xml:space="preserve">da </w:t>
      </w:r>
      <w:r>
        <w:rPr>
          <w:rFonts w:ascii="Times New Roman" w:hAnsi="Times New Roman" w:cs="Times New Roman"/>
          <w:sz w:val="24"/>
          <w:szCs w:val="24"/>
        </w:rPr>
        <w:t>talep edilen zamanlarda</w:t>
      </w:r>
      <w:r w:rsidR="005D7FCB" w:rsidRPr="00AB498A">
        <w:rPr>
          <w:rFonts w:ascii="Times New Roman" w:hAnsi="Times New Roman" w:cs="Times New Roman"/>
          <w:sz w:val="24"/>
          <w:szCs w:val="24"/>
        </w:rPr>
        <w:t>, hazırlayacağı faaliyet raporunu bağlı bulunduğu birimin üst yöneticisine ve ayrıca Daire Başkanlığı’na sunmak.</w:t>
      </w:r>
    </w:p>
    <w:p w:rsidR="00B13F8F" w:rsidRPr="00AB498A" w:rsidRDefault="00B13F8F" w:rsidP="00825184">
      <w:pPr>
        <w:pStyle w:val="ListeParagraf"/>
        <w:spacing w:after="0"/>
        <w:ind w:left="0"/>
        <w:jc w:val="both"/>
        <w:rPr>
          <w:rFonts w:ascii="Times New Roman" w:hAnsi="Times New Roman" w:cs="Times New Roman"/>
          <w:sz w:val="24"/>
          <w:szCs w:val="24"/>
        </w:rPr>
      </w:pPr>
    </w:p>
    <w:p w:rsidR="0049388A" w:rsidRPr="00AB498A" w:rsidRDefault="0049388A" w:rsidP="00825184">
      <w:pPr>
        <w:pStyle w:val="ListeParagraf"/>
        <w:spacing w:after="0"/>
        <w:ind w:left="0"/>
        <w:jc w:val="both"/>
        <w:rPr>
          <w:rFonts w:ascii="Times New Roman" w:hAnsi="Times New Roman" w:cs="Times New Roman"/>
          <w:b/>
          <w:sz w:val="24"/>
          <w:szCs w:val="24"/>
        </w:rPr>
      </w:pPr>
      <w:r w:rsidRPr="00AB498A">
        <w:rPr>
          <w:rFonts w:ascii="Times New Roman" w:hAnsi="Times New Roman" w:cs="Times New Roman"/>
          <w:b/>
          <w:sz w:val="24"/>
          <w:szCs w:val="24"/>
        </w:rPr>
        <w:t>Kütüphane Komisyonu ve Görevleri</w:t>
      </w:r>
    </w:p>
    <w:p w:rsidR="0078183A" w:rsidRPr="00AB498A" w:rsidRDefault="009B26C6" w:rsidP="00825184">
      <w:pPr>
        <w:pStyle w:val="ListeParagraf"/>
        <w:spacing w:after="0"/>
        <w:ind w:left="0"/>
        <w:jc w:val="both"/>
        <w:rPr>
          <w:rFonts w:ascii="Times New Roman" w:hAnsi="Times New Roman" w:cs="Times New Roman"/>
          <w:sz w:val="24"/>
          <w:szCs w:val="24"/>
        </w:rPr>
      </w:pPr>
      <w:r w:rsidRPr="00AB498A">
        <w:rPr>
          <w:rFonts w:ascii="Times New Roman" w:hAnsi="Times New Roman" w:cs="Times New Roman"/>
          <w:b/>
          <w:sz w:val="24"/>
          <w:szCs w:val="24"/>
        </w:rPr>
        <w:t>MADDE 12-</w:t>
      </w:r>
      <w:r w:rsidR="00E30991">
        <w:rPr>
          <w:rFonts w:ascii="Times New Roman" w:hAnsi="Times New Roman" w:cs="Times New Roman"/>
          <w:b/>
          <w:sz w:val="24"/>
          <w:szCs w:val="24"/>
        </w:rPr>
        <w:t xml:space="preserve"> (1)</w:t>
      </w:r>
      <w:r w:rsidRPr="00AB498A">
        <w:rPr>
          <w:rFonts w:ascii="Times New Roman" w:hAnsi="Times New Roman" w:cs="Times New Roman"/>
          <w:b/>
          <w:sz w:val="24"/>
          <w:szCs w:val="24"/>
        </w:rPr>
        <w:t xml:space="preserve"> </w:t>
      </w:r>
      <w:r w:rsidR="00F60BFE" w:rsidRPr="00AB498A">
        <w:rPr>
          <w:rFonts w:ascii="Times New Roman" w:hAnsi="Times New Roman" w:cs="Times New Roman"/>
          <w:sz w:val="24"/>
          <w:szCs w:val="24"/>
        </w:rPr>
        <w:t xml:space="preserve">Gerekli görülmesi halinde Rektör tarafından belirli süreler için “Kütüphane Komisyonu” oluşturulabilir. Komisyon, Kütüphaneden sorumlu Rektör yardımcısı başkanlığında en az üç (3) kişiden oluşur. Daire </w:t>
      </w:r>
      <w:r w:rsidR="00EB2C38">
        <w:rPr>
          <w:rFonts w:ascii="Times New Roman" w:hAnsi="Times New Roman" w:cs="Times New Roman"/>
          <w:sz w:val="24"/>
          <w:szCs w:val="24"/>
        </w:rPr>
        <w:t xml:space="preserve">Başkanı daimi üyedir. </w:t>
      </w:r>
      <w:r w:rsidR="00A11947">
        <w:rPr>
          <w:rFonts w:ascii="Times New Roman" w:hAnsi="Times New Roman" w:cs="Times New Roman"/>
          <w:sz w:val="24"/>
          <w:szCs w:val="24"/>
        </w:rPr>
        <w:t xml:space="preserve">Komisyonun üyeleri, çalışma şekli ve </w:t>
      </w:r>
      <w:r w:rsidR="00F60BFE" w:rsidRPr="00AB498A">
        <w:rPr>
          <w:rFonts w:ascii="Times New Roman" w:hAnsi="Times New Roman" w:cs="Times New Roman"/>
          <w:sz w:val="24"/>
          <w:szCs w:val="24"/>
        </w:rPr>
        <w:t>sorumlulukla</w:t>
      </w:r>
      <w:r w:rsidR="00886D7A" w:rsidRPr="00AB498A">
        <w:rPr>
          <w:rFonts w:ascii="Times New Roman" w:hAnsi="Times New Roman" w:cs="Times New Roman"/>
          <w:sz w:val="24"/>
          <w:szCs w:val="24"/>
        </w:rPr>
        <w:t>rı Rektör tarafından belirlenir.</w:t>
      </w:r>
      <w:r w:rsidR="0078183A" w:rsidRPr="00AB498A">
        <w:rPr>
          <w:rFonts w:ascii="Times New Roman" w:hAnsi="Times New Roman" w:cs="Times New Roman"/>
          <w:sz w:val="24"/>
          <w:szCs w:val="24"/>
        </w:rPr>
        <w:t xml:space="preserve"> </w:t>
      </w:r>
      <w:r w:rsidR="005E4962" w:rsidRPr="00AB498A">
        <w:rPr>
          <w:rFonts w:ascii="Times New Roman" w:hAnsi="Times New Roman" w:cs="Times New Roman"/>
          <w:sz w:val="24"/>
          <w:szCs w:val="24"/>
        </w:rPr>
        <w:t>Komisyonun sekreterlik hizmetleri Daire Başkanlığı’nca yürütülür.</w:t>
      </w:r>
    </w:p>
    <w:p w:rsidR="00F405A5" w:rsidRPr="00AB498A" w:rsidRDefault="00F405A5" w:rsidP="00825184">
      <w:pPr>
        <w:pStyle w:val="ListeParagraf"/>
        <w:spacing w:after="0"/>
        <w:ind w:left="0"/>
        <w:jc w:val="both"/>
        <w:rPr>
          <w:rFonts w:ascii="Times New Roman" w:hAnsi="Times New Roman" w:cs="Times New Roman"/>
          <w:sz w:val="24"/>
          <w:szCs w:val="24"/>
        </w:rPr>
      </w:pPr>
    </w:p>
    <w:p w:rsidR="00225FAA" w:rsidRPr="00AB498A" w:rsidRDefault="00F405A5" w:rsidP="00825184">
      <w:pPr>
        <w:pStyle w:val="ListeParagraf"/>
        <w:spacing w:after="0"/>
        <w:ind w:left="0"/>
        <w:jc w:val="both"/>
        <w:rPr>
          <w:rFonts w:ascii="Times New Roman" w:hAnsi="Times New Roman" w:cs="Times New Roman"/>
          <w:b/>
          <w:sz w:val="24"/>
          <w:szCs w:val="24"/>
        </w:rPr>
      </w:pPr>
      <w:r w:rsidRPr="00AB498A">
        <w:rPr>
          <w:rFonts w:ascii="Times New Roman" w:hAnsi="Times New Roman" w:cs="Times New Roman"/>
          <w:b/>
          <w:sz w:val="24"/>
          <w:szCs w:val="24"/>
        </w:rPr>
        <w:t>Kütüphane Komisyonun</w:t>
      </w:r>
      <w:r w:rsidR="00A11947">
        <w:rPr>
          <w:rFonts w:ascii="Times New Roman" w:hAnsi="Times New Roman" w:cs="Times New Roman"/>
          <w:b/>
          <w:sz w:val="24"/>
          <w:szCs w:val="24"/>
        </w:rPr>
        <w:t>un</w:t>
      </w:r>
      <w:r w:rsidRPr="00AB498A">
        <w:rPr>
          <w:rFonts w:ascii="Times New Roman" w:hAnsi="Times New Roman" w:cs="Times New Roman"/>
          <w:b/>
          <w:sz w:val="24"/>
          <w:szCs w:val="24"/>
        </w:rPr>
        <w:t xml:space="preserve"> Görevleri</w:t>
      </w:r>
    </w:p>
    <w:p w:rsidR="00F405A5" w:rsidRPr="00AB498A" w:rsidRDefault="00F405A5" w:rsidP="00825184">
      <w:pPr>
        <w:pStyle w:val="ListeParagraf"/>
        <w:numPr>
          <w:ilvl w:val="0"/>
          <w:numId w:val="10"/>
        </w:numPr>
        <w:spacing w:after="0"/>
        <w:jc w:val="both"/>
        <w:rPr>
          <w:rFonts w:ascii="Times New Roman" w:hAnsi="Times New Roman" w:cs="Times New Roman"/>
          <w:sz w:val="24"/>
          <w:szCs w:val="24"/>
        </w:rPr>
      </w:pPr>
      <w:r w:rsidRPr="00AB498A">
        <w:rPr>
          <w:rFonts w:ascii="Times New Roman" w:hAnsi="Times New Roman" w:cs="Times New Roman"/>
          <w:sz w:val="24"/>
          <w:szCs w:val="24"/>
        </w:rPr>
        <w:t>Kütüphaneler</w:t>
      </w:r>
      <w:r w:rsidR="00A11947">
        <w:rPr>
          <w:rFonts w:ascii="Times New Roman" w:hAnsi="Times New Roman" w:cs="Times New Roman"/>
          <w:sz w:val="24"/>
          <w:szCs w:val="24"/>
        </w:rPr>
        <w:t>c</w:t>
      </w:r>
      <w:r w:rsidRPr="00AB498A">
        <w:rPr>
          <w:rFonts w:ascii="Times New Roman" w:hAnsi="Times New Roman" w:cs="Times New Roman"/>
          <w:sz w:val="24"/>
          <w:szCs w:val="24"/>
        </w:rPr>
        <w:t>e verilen hizmetleri izlemek ve bu hizmetlerin geliştirilmesi için önerilerde bulunmak.</w:t>
      </w:r>
    </w:p>
    <w:p w:rsidR="00C72C8A" w:rsidRPr="00AB498A" w:rsidRDefault="00C72C8A" w:rsidP="00825184">
      <w:pPr>
        <w:pStyle w:val="ListeParagraf"/>
        <w:numPr>
          <w:ilvl w:val="0"/>
          <w:numId w:val="10"/>
        </w:numPr>
        <w:spacing w:after="0"/>
        <w:jc w:val="both"/>
        <w:rPr>
          <w:rFonts w:ascii="Times New Roman" w:hAnsi="Times New Roman" w:cs="Times New Roman"/>
          <w:sz w:val="24"/>
          <w:szCs w:val="24"/>
        </w:rPr>
      </w:pPr>
      <w:r w:rsidRPr="00AB498A">
        <w:rPr>
          <w:rFonts w:ascii="Times New Roman" w:hAnsi="Times New Roman" w:cs="Times New Roman"/>
          <w:sz w:val="24"/>
          <w:szCs w:val="24"/>
        </w:rPr>
        <w:t>Daire Başkanlığı tarafından hazırlanmış olan yıllık faaliyet raporunu incelemek, bu faaliyetlere ilişkin görüş</w:t>
      </w:r>
      <w:r w:rsidR="00A11947">
        <w:rPr>
          <w:rFonts w:ascii="Times New Roman" w:hAnsi="Times New Roman" w:cs="Times New Roman"/>
          <w:sz w:val="24"/>
          <w:szCs w:val="24"/>
        </w:rPr>
        <w:t xml:space="preserve"> </w:t>
      </w:r>
      <w:r w:rsidRPr="00AB498A">
        <w:rPr>
          <w:rFonts w:ascii="Times New Roman" w:hAnsi="Times New Roman" w:cs="Times New Roman"/>
          <w:sz w:val="24"/>
          <w:szCs w:val="24"/>
        </w:rPr>
        <w:t>bildirmek ve önerilerde bulunmak.</w:t>
      </w:r>
    </w:p>
    <w:p w:rsidR="00EE2E59" w:rsidRPr="00AB498A" w:rsidRDefault="00EE2E59" w:rsidP="00825184">
      <w:pPr>
        <w:pStyle w:val="ListeParagraf"/>
        <w:numPr>
          <w:ilvl w:val="0"/>
          <w:numId w:val="10"/>
        </w:numPr>
        <w:spacing w:after="0"/>
        <w:jc w:val="both"/>
        <w:rPr>
          <w:rFonts w:ascii="Times New Roman" w:hAnsi="Times New Roman" w:cs="Times New Roman"/>
          <w:sz w:val="24"/>
          <w:szCs w:val="24"/>
        </w:rPr>
      </w:pPr>
      <w:r w:rsidRPr="00AB498A">
        <w:rPr>
          <w:rFonts w:ascii="Times New Roman" w:hAnsi="Times New Roman" w:cs="Times New Roman"/>
          <w:sz w:val="24"/>
          <w:szCs w:val="24"/>
        </w:rPr>
        <w:t>Daire Başkanlığınca hazırlanan bütçe taslağını incelemek ve konu ile ilgili görüş bildirmek.</w:t>
      </w:r>
    </w:p>
    <w:p w:rsidR="00A646E9" w:rsidRDefault="00A646E9" w:rsidP="00A646E9">
      <w:pPr>
        <w:spacing w:after="0"/>
        <w:ind w:left="150"/>
        <w:jc w:val="both"/>
        <w:rPr>
          <w:rFonts w:ascii="Times New Roman" w:hAnsi="Times New Roman" w:cs="Times New Roman"/>
          <w:sz w:val="24"/>
          <w:szCs w:val="24"/>
        </w:rPr>
      </w:pPr>
      <w:r>
        <w:rPr>
          <w:rFonts w:ascii="Times New Roman" w:hAnsi="Times New Roman" w:cs="Times New Roman"/>
          <w:b/>
          <w:sz w:val="24"/>
          <w:szCs w:val="24"/>
        </w:rPr>
        <w:t xml:space="preserve">ç)  </w:t>
      </w:r>
      <w:r w:rsidR="00EE2E59" w:rsidRPr="00A646E9">
        <w:rPr>
          <w:rFonts w:ascii="Times New Roman" w:hAnsi="Times New Roman" w:cs="Times New Roman"/>
          <w:sz w:val="24"/>
          <w:szCs w:val="24"/>
        </w:rPr>
        <w:t>Satın alınacak</w:t>
      </w:r>
      <w:r w:rsidR="00A11947" w:rsidRPr="00A646E9">
        <w:rPr>
          <w:rFonts w:ascii="Times New Roman" w:hAnsi="Times New Roman" w:cs="Times New Roman"/>
          <w:sz w:val="24"/>
          <w:szCs w:val="24"/>
        </w:rPr>
        <w:t xml:space="preserve">, </w:t>
      </w:r>
      <w:r w:rsidR="00EE2E59" w:rsidRPr="00A646E9">
        <w:rPr>
          <w:rFonts w:ascii="Times New Roman" w:hAnsi="Times New Roman" w:cs="Times New Roman"/>
          <w:sz w:val="24"/>
          <w:szCs w:val="24"/>
        </w:rPr>
        <w:t xml:space="preserve">abone olunacak veya bağış olarak sağlanacak bilgi kaynakları için </w:t>
      </w:r>
    </w:p>
    <w:p w:rsidR="00EE2E59" w:rsidRPr="00A646E9" w:rsidRDefault="00A646E9" w:rsidP="00A646E9">
      <w:pPr>
        <w:spacing w:after="0"/>
        <w:ind w:left="15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EE2E59" w:rsidRPr="00A646E9">
        <w:rPr>
          <w:rFonts w:ascii="Times New Roman" w:hAnsi="Times New Roman" w:cs="Times New Roman"/>
          <w:sz w:val="24"/>
          <w:szCs w:val="24"/>
        </w:rPr>
        <w:t>uygulanacak</w:t>
      </w:r>
      <w:proofErr w:type="gramEnd"/>
      <w:r w:rsidR="00EE2E59" w:rsidRPr="00A646E9">
        <w:rPr>
          <w:rFonts w:ascii="Times New Roman" w:hAnsi="Times New Roman" w:cs="Times New Roman"/>
          <w:sz w:val="24"/>
          <w:szCs w:val="24"/>
        </w:rPr>
        <w:t xml:space="preserve"> esa</w:t>
      </w:r>
      <w:r w:rsidR="00A11947" w:rsidRPr="00A646E9">
        <w:rPr>
          <w:rFonts w:ascii="Times New Roman" w:hAnsi="Times New Roman" w:cs="Times New Roman"/>
          <w:sz w:val="24"/>
          <w:szCs w:val="24"/>
        </w:rPr>
        <w:t>s</w:t>
      </w:r>
      <w:r w:rsidR="00EE2E59" w:rsidRPr="00A646E9">
        <w:rPr>
          <w:rFonts w:ascii="Times New Roman" w:hAnsi="Times New Roman" w:cs="Times New Roman"/>
          <w:sz w:val="24"/>
          <w:szCs w:val="24"/>
        </w:rPr>
        <w:t>lar hakkında görüş bildirmek</w:t>
      </w:r>
      <w:r w:rsidR="00A11947" w:rsidRPr="00A646E9">
        <w:rPr>
          <w:rFonts w:ascii="Times New Roman" w:hAnsi="Times New Roman" w:cs="Times New Roman"/>
          <w:sz w:val="24"/>
          <w:szCs w:val="24"/>
        </w:rPr>
        <w:t xml:space="preserve"> </w:t>
      </w:r>
      <w:r w:rsidR="00EE2E59" w:rsidRPr="00A646E9">
        <w:rPr>
          <w:rFonts w:ascii="Times New Roman" w:hAnsi="Times New Roman" w:cs="Times New Roman"/>
          <w:sz w:val="24"/>
          <w:szCs w:val="24"/>
        </w:rPr>
        <w:t>ve önerilerde bulunmak.</w:t>
      </w:r>
    </w:p>
    <w:p w:rsidR="00EE2E59" w:rsidRPr="00AB498A" w:rsidRDefault="00EE2E59" w:rsidP="00825184">
      <w:pPr>
        <w:pStyle w:val="ListeParagraf"/>
        <w:numPr>
          <w:ilvl w:val="0"/>
          <w:numId w:val="10"/>
        </w:numPr>
        <w:spacing w:after="0"/>
        <w:jc w:val="both"/>
        <w:rPr>
          <w:rFonts w:ascii="Times New Roman" w:hAnsi="Times New Roman" w:cs="Times New Roman"/>
          <w:sz w:val="24"/>
          <w:szCs w:val="24"/>
        </w:rPr>
      </w:pPr>
      <w:r w:rsidRPr="00AB498A">
        <w:rPr>
          <w:rFonts w:ascii="Times New Roman" w:hAnsi="Times New Roman" w:cs="Times New Roman"/>
          <w:sz w:val="24"/>
          <w:szCs w:val="24"/>
        </w:rPr>
        <w:t>Rektör tarafından verilen diğer görevleri yerine getirmek.</w:t>
      </w:r>
    </w:p>
    <w:p w:rsidR="00502E85" w:rsidRPr="00AB498A" w:rsidRDefault="00502E85" w:rsidP="00825184">
      <w:pPr>
        <w:spacing w:after="0"/>
        <w:jc w:val="center"/>
        <w:rPr>
          <w:rFonts w:ascii="Times New Roman" w:hAnsi="Times New Roman" w:cs="Times New Roman"/>
          <w:sz w:val="24"/>
          <w:szCs w:val="24"/>
        </w:rPr>
      </w:pPr>
    </w:p>
    <w:p w:rsidR="00886D7A" w:rsidRPr="00AB498A" w:rsidRDefault="00502E85" w:rsidP="00825184">
      <w:pPr>
        <w:pStyle w:val="ListeParagraf"/>
        <w:spacing w:after="0"/>
        <w:ind w:left="510"/>
        <w:jc w:val="center"/>
        <w:rPr>
          <w:rFonts w:ascii="Times New Roman" w:hAnsi="Times New Roman" w:cs="Times New Roman"/>
          <w:b/>
          <w:sz w:val="24"/>
          <w:szCs w:val="24"/>
        </w:rPr>
      </w:pPr>
      <w:r w:rsidRPr="00AB498A">
        <w:rPr>
          <w:rFonts w:ascii="Times New Roman" w:hAnsi="Times New Roman" w:cs="Times New Roman"/>
          <w:b/>
          <w:sz w:val="24"/>
          <w:szCs w:val="24"/>
        </w:rPr>
        <w:t xml:space="preserve">ÜÇÜNCÜ </w:t>
      </w:r>
      <w:r w:rsidR="00886D7A" w:rsidRPr="00AB498A">
        <w:rPr>
          <w:rFonts w:ascii="Times New Roman" w:hAnsi="Times New Roman" w:cs="Times New Roman"/>
          <w:b/>
          <w:sz w:val="24"/>
          <w:szCs w:val="24"/>
        </w:rPr>
        <w:t>BÖLÜM</w:t>
      </w:r>
    </w:p>
    <w:p w:rsidR="00F405A5" w:rsidRPr="00AB498A" w:rsidRDefault="00502E85" w:rsidP="00825184">
      <w:pPr>
        <w:pStyle w:val="ListeParagraf"/>
        <w:spacing w:after="0"/>
        <w:ind w:left="510"/>
        <w:jc w:val="center"/>
        <w:rPr>
          <w:rFonts w:ascii="Times New Roman" w:hAnsi="Times New Roman" w:cs="Times New Roman"/>
          <w:b/>
          <w:sz w:val="24"/>
          <w:szCs w:val="24"/>
        </w:rPr>
      </w:pPr>
      <w:r w:rsidRPr="00AB498A">
        <w:rPr>
          <w:rFonts w:ascii="Times New Roman" w:hAnsi="Times New Roman" w:cs="Times New Roman"/>
          <w:b/>
          <w:sz w:val="24"/>
          <w:szCs w:val="24"/>
        </w:rPr>
        <w:t>Kütüphane Hizmetleri</w:t>
      </w:r>
    </w:p>
    <w:p w:rsidR="00825184" w:rsidRDefault="00825184" w:rsidP="00825184">
      <w:pPr>
        <w:spacing w:after="0"/>
        <w:rPr>
          <w:rFonts w:ascii="Times New Roman" w:hAnsi="Times New Roman" w:cs="Times New Roman"/>
          <w:b/>
          <w:sz w:val="24"/>
          <w:szCs w:val="24"/>
        </w:rPr>
      </w:pPr>
    </w:p>
    <w:p w:rsidR="00C92CED" w:rsidRPr="00AB498A" w:rsidRDefault="00C52C1F" w:rsidP="00825184">
      <w:pPr>
        <w:spacing w:after="0"/>
        <w:rPr>
          <w:rFonts w:ascii="Times New Roman" w:hAnsi="Times New Roman" w:cs="Times New Roman"/>
          <w:b/>
          <w:sz w:val="24"/>
          <w:szCs w:val="24"/>
        </w:rPr>
      </w:pPr>
      <w:r w:rsidRPr="00AB498A">
        <w:rPr>
          <w:rFonts w:ascii="Times New Roman" w:hAnsi="Times New Roman" w:cs="Times New Roman"/>
          <w:b/>
          <w:sz w:val="24"/>
          <w:szCs w:val="24"/>
        </w:rPr>
        <w:t>Kütüphane Hizmetleri</w:t>
      </w:r>
    </w:p>
    <w:p w:rsidR="00C92CED" w:rsidRDefault="00C92CED" w:rsidP="00825184">
      <w:pPr>
        <w:spacing w:after="0"/>
        <w:jc w:val="both"/>
        <w:rPr>
          <w:rFonts w:ascii="Times New Roman" w:hAnsi="Times New Roman" w:cs="Times New Roman"/>
          <w:sz w:val="24"/>
          <w:szCs w:val="24"/>
        </w:rPr>
      </w:pPr>
      <w:r w:rsidRPr="00AB498A">
        <w:rPr>
          <w:rFonts w:ascii="Times New Roman" w:hAnsi="Times New Roman" w:cs="Times New Roman"/>
          <w:b/>
          <w:sz w:val="24"/>
          <w:szCs w:val="24"/>
        </w:rPr>
        <w:t>MAD</w:t>
      </w:r>
      <w:r w:rsidR="00E41B23" w:rsidRPr="00AB498A">
        <w:rPr>
          <w:rFonts w:ascii="Times New Roman" w:hAnsi="Times New Roman" w:cs="Times New Roman"/>
          <w:b/>
          <w:sz w:val="24"/>
          <w:szCs w:val="24"/>
        </w:rPr>
        <w:t>DE</w:t>
      </w:r>
      <w:r w:rsidR="003C47EF">
        <w:rPr>
          <w:rFonts w:ascii="Times New Roman" w:hAnsi="Times New Roman" w:cs="Times New Roman"/>
          <w:b/>
          <w:sz w:val="24"/>
          <w:szCs w:val="24"/>
        </w:rPr>
        <w:t xml:space="preserve"> </w:t>
      </w:r>
      <w:r w:rsidR="00E41B23" w:rsidRPr="00AB498A">
        <w:rPr>
          <w:rFonts w:ascii="Times New Roman" w:hAnsi="Times New Roman" w:cs="Times New Roman"/>
          <w:b/>
          <w:sz w:val="24"/>
          <w:szCs w:val="24"/>
        </w:rPr>
        <w:t>13</w:t>
      </w:r>
      <w:r w:rsidRPr="00AB498A">
        <w:rPr>
          <w:rFonts w:ascii="Times New Roman" w:hAnsi="Times New Roman" w:cs="Times New Roman"/>
          <w:b/>
          <w:sz w:val="24"/>
          <w:szCs w:val="24"/>
        </w:rPr>
        <w:t>-</w:t>
      </w:r>
      <w:r w:rsidR="003C47EF">
        <w:rPr>
          <w:rFonts w:ascii="Times New Roman" w:hAnsi="Times New Roman" w:cs="Times New Roman"/>
          <w:b/>
          <w:sz w:val="24"/>
          <w:szCs w:val="24"/>
        </w:rPr>
        <w:t xml:space="preserve"> (1)</w:t>
      </w:r>
      <w:r w:rsidRPr="00AB498A">
        <w:rPr>
          <w:rFonts w:ascii="Times New Roman" w:hAnsi="Times New Roman" w:cs="Times New Roman"/>
          <w:b/>
          <w:sz w:val="24"/>
          <w:szCs w:val="24"/>
        </w:rPr>
        <w:t xml:space="preserve"> </w:t>
      </w:r>
      <w:r w:rsidR="00E41B23" w:rsidRPr="00AB498A">
        <w:rPr>
          <w:rFonts w:ascii="Times New Roman" w:hAnsi="Times New Roman" w:cs="Times New Roman"/>
          <w:sz w:val="24"/>
          <w:szCs w:val="24"/>
        </w:rPr>
        <w:t>Merkez</w:t>
      </w:r>
      <w:r w:rsidR="00816899" w:rsidRPr="00AB498A">
        <w:rPr>
          <w:rFonts w:ascii="Times New Roman" w:hAnsi="Times New Roman" w:cs="Times New Roman"/>
          <w:sz w:val="24"/>
          <w:szCs w:val="24"/>
        </w:rPr>
        <w:t xml:space="preserve"> kütüphane hizmetleri “Teknik Hizmetler”, “</w:t>
      </w:r>
      <w:r w:rsidR="00E30991">
        <w:rPr>
          <w:rFonts w:ascii="Times New Roman" w:hAnsi="Times New Roman" w:cs="Times New Roman"/>
          <w:sz w:val="24"/>
          <w:szCs w:val="24"/>
        </w:rPr>
        <w:t>Kullanıcı</w:t>
      </w:r>
      <w:r w:rsidR="00816899" w:rsidRPr="00AB498A">
        <w:rPr>
          <w:rFonts w:ascii="Times New Roman" w:hAnsi="Times New Roman" w:cs="Times New Roman"/>
          <w:sz w:val="24"/>
          <w:szCs w:val="24"/>
        </w:rPr>
        <w:t xml:space="preserve"> </w:t>
      </w:r>
      <w:r w:rsidR="003C47EF">
        <w:rPr>
          <w:rFonts w:ascii="Times New Roman" w:hAnsi="Times New Roman" w:cs="Times New Roman"/>
          <w:sz w:val="24"/>
          <w:szCs w:val="24"/>
        </w:rPr>
        <w:t>H</w:t>
      </w:r>
      <w:r w:rsidR="00816899" w:rsidRPr="00AB498A">
        <w:rPr>
          <w:rFonts w:ascii="Times New Roman" w:hAnsi="Times New Roman" w:cs="Times New Roman"/>
          <w:sz w:val="24"/>
          <w:szCs w:val="24"/>
        </w:rPr>
        <w:t>izmetleri” ve “ İdari Hizmetler” olmak üzere üç bölümde yürütülür.</w:t>
      </w:r>
      <w:r w:rsidR="00A6302F" w:rsidRPr="00AB498A">
        <w:rPr>
          <w:rFonts w:ascii="Times New Roman" w:hAnsi="Times New Roman" w:cs="Times New Roman"/>
          <w:sz w:val="24"/>
          <w:szCs w:val="24"/>
        </w:rPr>
        <w:t xml:space="preserve"> Daire Başkanı, bu üç hizmet gurubunu</w:t>
      </w:r>
      <w:r w:rsidR="008E1046">
        <w:rPr>
          <w:rFonts w:ascii="Times New Roman" w:hAnsi="Times New Roman" w:cs="Times New Roman"/>
          <w:sz w:val="24"/>
          <w:szCs w:val="24"/>
        </w:rPr>
        <w:t>n</w:t>
      </w:r>
      <w:r w:rsidR="00A6302F" w:rsidRPr="00AB498A">
        <w:rPr>
          <w:rFonts w:ascii="Times New Roman" w:hAnsi="Times New Roman" w:cs="Times New Roman"/>
          <w:sz w:val="24"/>
          <w:szCs w:val="24"/>
        </w:rPr>
        <w:t xml:space="preserve"> altında yeni hizmet birimleri oluşturabilir ya da alt hizmet birimlerinin bağlı oldukları üst hizmet birimlerini değiştirebilir.</w:t>
      </w:r>
    </w:p>
    <w:p w:rsidR="003C47EF" w:rsidRPr="00AB498A" w:rsidRDefault="003C47EF" w:rsidP="00825184">
      <w:pPr>
        <w:spacing w:after="0"/>
        <w:jc w:val="both"/>
        <w:rPr>
          <w:rFonts w:ascii="Times New Roman" w:hAnsi="Times New Roman" w:cs="Times New Roman"/>
          <w:sz w:val="24"/>
          <w:szCs w:val="24"/>
        </w:rPr>
      </w:pPr>
      <w:r w:rsidRPr="00AB498A">
        <w:rPr>
          <w:rFonts w:ascii="Times New Roman" w:hAnsi="Times New Roman" w:cs="Times New Roman"/>
          <w:b/>
          <w:sz w:val="24"/>
          <w:szCs w:val="24"/>
        </w:rPr>
        <w:t>Teknik Hizmetler:</w:t>
      </w:r>
    </w:p>
    <w:p w:rsidR="006B2E97" w:rsidRPr="00AB498A" w:rsidRDefault="006527BA" w:rsidP="00825184">
      <w:pPr>
        <w:spacing w:after="0"/>
        <w:rPr>
          <w:rFonts w:ascii="Times New Roman" w:hAnsi="Times New Roman" w:cs="Times New Roman"/>
          <w:b/>
          <w:sz w:val="24"/>
          <w:szCs w:val="24"/>
        </w:rPr>
      </w:pPr>
      <w:r w:rsidRPr="00AB498A">
        <w:rPr>
          <w:rFonts w:ascii="Times New Roman" w:hAnsi="Times New Roman" w:cs="Times New Roman"/>
          <w:b/>
          <w:sz w:val="24"/>
          <w:szCs w:val="24"/>
        </w:rPr>
        <w:t>MADDE 14-</w:t>
      </w:r>
      <w:r w:rsidR="003C47EF">
        <w:rPr>
          <w:rFonts w:ascii="Times New Roman" w:hAnsi="Times New Roman" w:cs="Times New Roman"/>
          <w:b/>
          <w:sz w:val="24"/>
          <w:szCs w:val="24"/>
        </w:rPr>
        <w:t xml:space="preserve"> (1)</w:t>
      </w:r>
    </w:p>
    <w:p w:rsidR="006527BA" w:rsidRPr="00AB498A" w:rsidRDefault="006527BA" w:rsidP="00825184">
      <w:pPr>
        <w:spacing w:after="0"/>
        <w:jc w:val="both"/>
        <w:rPr>
          <w:rFonts w:ascii="Times New Roman" w:hAnsi="Times New Roman" w:cs="Times New Roman"/>
          <w:sz w:val="24"/>
          <w:szCs w:val="24"/>
        </w:rPr>
      </w:pPr>
      <w:r w:rsidRPr="00AB498A">
        <w:rPr>
          <w:rFonts w:ascii="Times New Roman" w:hAnsi="Times New Roman" w:cs="Times New Roman"/>
          <w:sz w:val="24"/>
          <w:szCs w:val="24"/>
        </w:rPr>
        <w:t>Teknik Hizmetler</w:t>
      </w:r>
      <w:r w:rsidR="00EE709D" w:rsidRPr="00AB498A">
        <w:rPr>
          <w:rFonts w:ascii="Times New Roman" w:hAnsi="Times New Roman" w:cs="Times New Roman"/>
          <w:sz w:val="24"/>
          <w:szCs w:val="24"/>
        </w:rPr>
        <w:t>, bütün kütüphane materyallerinin (Kitaplar, süreli yayınlar, ele</w:t>
      </w:r>
      <w:r w:rsidR="008E1046">
        <w:rPr>
          <w:rFonts w:ascii="Times New Roman" w:hAnsi="Times New Roman" w:cs="Times New Roman"/>
          <w:sz w:val="24"/>
          <w:szCs w:val="24"/>
        </w:rPr>
        <w:t>kt</w:t>
      </w:r>
      <w:r w:rsidR="00EE709D" w:rsidRPr="00AB498A">
        <w:rPr>
          <w:rFonts w:ascii="Times New Roman" w:hAnsi="Times New Roman" w:cs="Times New Roman"/>
          <w:sz w:val="24"/>
          <w:szCs w:val="24"/>
        </w:rPr>
        <w:t>ronik yayınlar, görsel-</w:t>
      </w:r>
      <w:r w:rsidR="00150A51" w:rsidRPr="00AB498A">
        <w:rPr>
          <w:rFonts w:ascii="Times New Roman" w:hAnsi="Times New Roman" w:cs="Times New Roman"/>
          <w:sz w:val="24"/>
          <w:szCs w:val="24"/>
        </w:rPr>
        <w:t>i</w:t>
      </w:r>
      <w:r w:rsidR="00EE709D" w:rsidRPr="00AB498A">
        <w:rPr>
          <w:rFonts w:ascii="Times New Roman" w:hAnsi="Times New Roman" w:cs="Times New Roman"/>
          <w:sz w:val="24"/>
          <w:szCs w:val="24"/>
        </w:rPr>
        <w:t xml:space="preserve">şitsel </w:t>
      </w:r>
      <w:r w:rsidR="001014EF" w:rsidRPr="00AB498A">
        <w:rPr>
          <w:rFonts w:ascii="Times New Roman" w:hAnsi="Times New Roman" w:cs="Times New Roman"/>
          <w:sz w:val="24"/>
          <w:szCs w:val="24"/>
        </w:rPr>
        <w:t>materyaller</w:t>
      </w:r>
      <w:r w:rsidR="00EE709D" w:rsidRPr="00AB498A">
        <w:rPr>
          <w:rFonts w:ascii="Times New Roman" w:hAnsi="Times New Roman" w:cs="Times New Roman"/>
          <w:sz w:val="24"/>
          <w:szCs w:val="24"/>
        </w:rPr>
        <w:t xml:space="preserve"> vb.</w:t>
      </w:r>
      <w:r w:rsidR="00175E41" w:rsidRPr="00AB498A">
        <w:rPr>
          <w:rFonts w:ascii="Times New Roman" w:hAnsi="Times New Roman" w:cs="Times New Roman"/>
          <w:sz w:val="24"/>
          <w:szCs w:val="24"/>
        </w:rPr>
        <w:t>) seçiminden</w:t>
      </w:r>
      <w:r w:rsidR="00E72D5A">
        <w:rPr>
          <w:rFonts w:ascii="Times New Roman" w:hAnsi="Times New Roman" w:cs="Times New Roman"/>
          <w:sz w:val="24"/>
          <w:szCs w:val="24"/>
        </w:rPr>
        <w:t xml:space="preserve">, </w:t>
      </w:r>
      <w:r w:rsidR="00175E41" w:rsidRPr="00AB498A">
        <w:rPr>
          <w:rFonts w:ascii="Times New Roman" w:hAnsi="Times New Roman" w:cs="Times New Roman"/>
          <w:sz w:val="24"/>
          <w:szCs w:val="24"/>
        </w:rPr>
        <w:t>kullanıcıya sunulacak duruma getirilmesine kadar geçirdiği işlemlerin tamamını kapsar. Teknik hizmetleri oluşturan temel servisler:</w:t>
      </w:r>
    </w:p>
    <w:p w:rsidR="002A28D4" w:rsidRPr="00AB498A" w:rsidRDefault="002A28D4" w:rsidP="00825184">
      <w:pPr>
        <w:pStyle w:val="ListeParagraf"/>
        <w:numPr>
          <w:ilvl w:val="0"/>
          <w:numId w:val="11"/>
        </w:numPr>
        <w:spacing w:after="0"/>
        <w:ind w:left="0"/>
        <w:rPr>
          <w:rFonts w:ascii="Times New Roman" w:hAnsi="Times New Roman" w:cs="Times New Roman"/>
          <w:b/>
          <w:sz w:val="24"/>
          <w:szCs w:val="24"/>
        </w:rPr>
      </w:pPr>
      <w:r w:rsidRPr="00AB498A">
        <w:rPr>
          <w:rFonts w:ascii="Times New Roman" w:hAnsi="Times New Roman" w:cs="Times New Roman"/>
          <w:b/>
          <w:sz w:val="24"/>
          <w:szCs w:val="24"/>
        </w:rPr>
        <w:t>Koleksiyon Geliştirme, Sağlama ve Taşınır İşlemleri Servisi</w:t>
      </w:r>
      <w:r w:rsidR="00886D7A" w:rsidRPr="00AB498A">
        <w:rPr>
          <w:rFonts w:ascii="Times New Roman" w:hAnsi="Times New Roman" w:cs="Times New Roman"/>
          <w:b/>
          <w:sz w:val="24"/>
          <w:szCs w:val="24"/>
        </w:rPr>
        <w:t>,</w:t>
      </w:r>
    </w:p>
    <w:p w:rsidR="00AD5544" w:rsidRPr="00AB498A" w:rsidRDefault="00AD5544" w:rsidP="00825184">
      <w:pPr>
        <w:pStyle w:val="ListeParagraf"/>
        <w:numPr>
          <w:ilvl w:val="0"/>
          <w:numId w:val="22"/>
        </w:numPr>
        <w:spacing w:after="0"/>
        <w:rPr>
          <w:rFonts w:ascii="Times New Roman" w:hAnsi="Times New Roman" w:cs="Times New Roman"/>
          <w:sz w:val="24"/>
          <w:szCs w:val="24"/>
        </w:rPr>
      </w:pPr>
      <w:r w:rsidRPr="00AB498A">
        <w:rPr>
          <w:rFonts w:ascii="Times New Roman" w:hAnsi="Times New Roman" w:cs="Times New Roman"/>
          <w:sz w:val="24"/>
          <w:szCs w:val="24"/>
        </w:rPr>
        <w:t xml:space="preserve">Koleksiyon </w:t>
      </w:r>
      <w:r w:rsidR="00E30991">
        <w:rPr>
          <w:rFonts w:ascii="Times New Roman" w:hAnsi="Times New Roman" w:cs="Times New Roman"/>
          <w:sz w:val="24"/>
          <w:szCs w:val="24"/>
        </w:rPr>
        <w:t>g</w:t>
      </w:r>
      <w:r w:rsidRPr="00AB498A">
        <w:rPr>
          <w:rFonts w:ascii="Times New Roman" w:hAnsi="Times New Roman" w:cs="Times New Roman"/>
          <w:sz w:val="24"/>
          <w:szCs w:val="24"/>
        </w:rPr>
        <w:t>eliştirme-</w:t>
      </w:r>
      <w:r w:rsidR="00E30991">
        <w:rPr>
          <w:rFonts w:ascii="Times New Roman" w:hAnsi="Times New Roman" w:cs="Times New Roman"/>
          <w:sz w:val="24"/>
          <w:szCs w:val="24"/>
        </w:rPr>
        <w:t>s</w:t>
      </w:r>
      <w:r w:rsidRPr="00AB498A">
        <w:rPr>
          <w:rFonts w:ascii="Times New Roman" w:hAnsi="Times New Roman" w:cs="Times New Roman"/>
          <w:sz w:val="24"/>
          <w:szCs w:val="24"/>
        </w:rPr>
        <w:t xml:space="preserve">ağlama </w:t>
      </w:r>
      <w:r w:rsidR="00E30991">
        <w:rPr>
          <w:rFonts w:ascii="Times New Roman" w:hAnsi="Times New Roman" w:cs="Times New Roman"/>
          <w:sz w:val="24"/>
          <w:szCs w:val="24"/>
        </w:rPr>
        <w:t>h</w:t>
      </w:r>
      <w:r w:rsidRPr="00AB498A">
        <w:rPr>
          <w:rFonts w:ascii="Times New Roman" w:hAnsi="Times New Roman" w:cs="Times New Roman"/>
          <w:sz w:val="24"/>
          <w:szCs w:val="24"/>
        </w:rPr>
        <w:t>izmetleri,</w:t>
      </w:r>
    </w:p>
    <w:p w:rsidR="00AD5544" w:rsidRPr="00AB498A" w:rsidRDefault="00AD5544" w:rsidP="00825184">
      <w:pPr>
        <w:pStyle w:val="ListeParagraf"/>
        <w:numPr>
          <w:ilvl w:val="0"/>
          <w:numId w:val="22"/>
        </w:numPr>
        <w:spacing w:after="0"/>
        <w:rPr>
          <w:rFonts w:ascii="Times New Roman" w:hAnsi="Times New Roman" w:cs="Times New Roman"/>
          <w:sz w:val="24"/>
          <w:szCs w:val="24"/>
        </w:rPr>
      </w:pPr>
      <w:r w:rsidRPr="00AB498A">
        <w:rPr>
          <w:rFonts w:ascii="Times New Roman" w:hAnsi="Times New Roman" w:cs="Times New Roman"/>
          <w:sz w:val="24"/>
          <w:szCs w:val="24"/>
        </w:rPr>
        <w:t xml:space="preserve">Tahakkuk </w:t>
      </w:r>
      <w:r w:rsidR="00E30991">
        <w:rPr>
          <w:rFonts w:ascii="Times New Roman" w:hAnsi="Times New Roman" w:cs="Times New Roman"/>
          <w:sz w:val="24"/>
          <w:szCs w:val="24"/>
        </w:rPr>
        <w:t>i</w:t>
      </w:r>
      <w:r w:rsidRPr="00AB498A">
        <w:rPr>
          <w:rFonts w:ascii="Times New Roman" w:hAnsi="Times New Roman" w:cs="Times New Roman"/>
          <w:sz w:val="24"/>
          <w:szCs w:val="24"/>
        </w:rPr>
        <w:t>şlemleri,</w:t>
      </w:r>
    </w:p>
    <w:p w:rsidR="00AD5544" w:rsidRPr="00AB498A" w:rsidRDefault="00AD5544" w:rsidP="00825184">
      <w:pPr>
        <w:pStyle w:val="ListeParagraf"/>
        <w:numPr>
          <w:ilvl w:val="0"/>
          <w:numId w:val="22"/>
        </w:numPr>
        <w:spacing w:after="0"/>
        <w:rPr>
          <w:rFonts w:ascii="Times New Roman" w:hAnsi="Times New Roman" w:cs="Times New Roman"/>
          <w:sz w:val="24"/>
          <w:szCs w:val="24"/>
        </w:rPr>
      </w:pPr>
      <w:r w:rsidRPr="00AB498A">
        <w:rPr>
          <w:rFonts w:ascii="Times New Roman" w:hAnsi="Times New Roman" w:cs="Times New Roman"/>
          <w:sz w:val="24"/>
          <w:szCs w:val="24"/>
        </w:rPr>
        <w:t xml:space="preserve">Taşınır </w:t>
      </w:r>
      <w:r w:rsidR="00E30991">
        <w:rPr>
          <w:rFonts w:ascii="Times New Roman" w:hAnsi="Times New Roman" w:cs="Times New Roman"/>
          <w:sz w:val="24"/>
          <w:szCs w:val="24"/>
        </w:rPr>
        <w:t>i</w:t>
      </w:r>
      <w:r w:rsidRPr="00AB498A">
        <w:rPr>
          <w:rFonts w:ascii="Times New Roman" w:hAnsi="Times New Roman" w:cs="Times New Roman"/>
          <w:sz w:val="24"/>
          <w:szCs w:val="24"/>
        </w:rPr>
        <w:t>şlemleri (</w:t>
      </w:r>
      <w:r w:rsidR="00E30991">
        <w:rPr>
          <w:rFonts w:ascii="Times New Roman" w:hAnsi="Times New Roman" w:cs="Times New Roman"/>
          <w:sz w:val="24"/>
          <w:szCs w:val="24"/>
        </w:rPr>
        <w:t>k</w:t>
      </w:r>
      <w:r w:rsidRPr="00AB498A">
        <w:rPr>
          <w:rFonts w:ascii="Times New Roman" w:hAnsi="Times New Roman" w:cs="Times New Roman"/>
          <w:sz w:val="24"/>
          <w:szCs w:val="24"/>
        </w:rPr>
        <w:t>ayıt, takip ve sayım),</w:t>
      </w:r>
    </w:p>
    <w:p w:rsidR="00AD5544" w:rsidRPr="00A646E9" w:rsidRDefault="00A646E9" w:rsidP="00A646E9">
      <w:pPr>
        <w:spacing w:after="0"/>
        <w:ind w:left="360"/>
        <w:rPr>
          <w:rFonts w:ascii="Times New Roman" w:hAnsi="Times New Roman" w:cs="Times New Roman"/>
          <w:sz w:val="24"/>
          <w:szCs w:val="24"/>
        </w:rPr>
      </w:pPr>
      <w:r>
        <w:rPr>
          <w:rFonts w:ascii="Times New Roman" w:hAnsi="Times New Roman" w:cs="Times New Roman"/>
          <w:b/>
          <w:sz w:val="24"/>
          <w:szCs w:val="24"/>
        </w:rPr>
        <w:t xml:space="preserve">ç)   </w:t>
      </w:r>
      <w:r w:rsidR="00AD5544" w:rsidRPr="00A646E9">
        <w:rPr>
          <w:rFonts w:ascii="Times New Roman" w:hAnsi="Times New Roman" w:cs="Times New Roman"/>
          <w:sz w:val="24"/>
          <w:szCs w:val="24"/>
        </w:rPr>
        <w:t xml:space="preserve">Birim Kütüphaneleri </w:t>
      </w:r>
      <w:r w:rsidR="00E30991" w:rsidRPr="00A646E9">
        <w:rPr>
          <w:rFonts w:ascii="Times New Roman" w:hAnsi="Times New Roman" w:cs="Times New Roman"/>
          <w:sz w:val="24"/>
          <w:szCs w:val="24"/>
        </w:rPr>
        <w:t>d</w:t>
      </w:r>
      <w:r w:rsidR="00AD5544" w:rsidRPr="00A646E9">
        <w:rPr>
          <w:rFonts w:ascii="Times New Roman" w:hAnsi="Times New Roman" w:cs="Times New Roman"/>
          <w:sz w:val="24"/>
          <w:szCs w:val="24"/>
        </w:rPr>
        <w:t xml:space="preserve">estek ve </w:t>
      </w:r>
      <w:r w:rsidR="00E30991" w:rsidRPr="00A646E9">
        <w:rPr>
          <w:rFonts w:ascii="Times New Roman" w:hAnsi="Times New Roman" w:cs="Times New Roman"/>
          <w:sz w:val="24"/>
          <w:szCs w:val="24"/>
        </w:rPr>
        <w:t>k</w:t>
      </w:r>
      <w:r w:rsidR="00AD5544" w:rsidRPr="00A646E9">
        <w:rPr>
          <w:rFonts w:ascii="Times New Roman" w:hAnsi="Times New Roman" w:cs="Times New Roman"/>
          <w:sz w:val="24"/>
          <w:szCs w:val="24"/>
        </w:rPr>
        <w:t>oordinasyon</w:t>
      </w:r>
      <w:r w:rsidR="00E30991" w:rsidRPr="00A646E9">
        <w:rPr>
          <w:rFonts w:ascii="Times New Roman" w:hAnsi="Times New Roman" w:cs="Times New Roman"/>
          <w:sz w:val="24"/>
          <w:szCs w:val="24"/>
        </w:rPr>
        <w:t>,</w:t>
      </w:r>
    </w:p>
    <w:p w:rsidR="003F7233" w:rsidRPr="00AB498A" w:rsidRDefault="003F7233" w:rsidP="00825184">
      <w:pPr>
        <w:pStyle w:val="ListeParagraf"/>
        <w:numPr>
          <w:ilvl w:val="0"/>
          <w:numId w:val="11"/>
        </w:numPr>
        <w:spacing w:after="0"/>
        <w:ind w:left="0"/>
        <w:rPr>
          <w:rFonts w:ascii="Times New Roman" w:hAnsi="Times New Roman" w:cs="Times New Roman"/>
          <w:b/>
          <w:sz w:val="24"/>
          <w:szCs w:val="24"/>
        </w:rPr>
      </w:pPr>
      <w:r w:rsidRPr="00AB498A">
        <w:rPr>
          <w:rFonts w:ascii="Times New Roman" w:hAnsi="Times New Roman" w:cs="Times New Roman"/>
          <w:b/>
          <w:sz w:val="24"/>
          <w:szCs w:val="24"/>
        </w:rPr>
        <w:t>Kataloglama ve Sınıflama Hizmetleri Servisi,</w:t>
      </w:r>
    </w:p>
    <w:p w:rsidR="00F30DBE" w:rsidRPr="00AB498A" w:rsidRDefault="00F30DBE" w:rsidP="00825184">
      <w:pPr>
        <w:pStyle w:val="ListeParagraf"/>
        <w:numPr>
          <w:ilvl w:val="0"/>
          <w:numId w:val="23"/>
        </w:numPr>
        <w:spacing w:after="0"/>
        <w:rPr>
          <w:rFonts w:ascii="Times New Roman" w:hAnsi="Times New Roman" w:cs="Times New Roman"/>
          <w:sz w:val="24"/>
          <w:szCs w:val="24"/>
        </w:rPr>
      </w:pPr>
      <w:r w:rsidRPr="00AB498A">
        <w:rPr>
          <w:rFonts w:ascii="Times New Roman" w:hAnsi="Times New Roman" w:cs="Times New Roman"/>
          <w:sz w:val="24"/>
          <w:szCs w:val="24"/>
        </w:rPr>
        <w:t>Kütüphane otomasyon programı ile ilgili işlemler,</w:t>
      </w:r>
    </w:p>
    <w:p w:rsidR="00F30DBE" w:rsidRPr="00AB498A" w:rsidRDefault="00F30DBE" w:rsidP="00825184">
      <w:pPr>
        <w:pStyle w:val="ListeParagraf"/>
        <w:numPr>
          <w:ilvl w:val="0"/>
          <w:numId w:val="23"/>
        </w:numPr>
        <w:spacing w:after="0"/>
        <w:rPr>
          <w:rFonts w:ascii="Times New Roman" w:hAnsi="Times New Roman" w:cs="Times New Roman"/>
          <w:sz w:val="24"/>
          <w:szCs w:val="24"/>
        </w:rPr>
      </w:pPr>
      <w:r w:rsidRPr="00AB498A">
        <w:rPr>
          <w:rFonts w:ascii="Times New Roman" w:hAnsi="Times New Roman" w:cs="Times New Roman"/>
          <w:sz w:val="24"/>
          <w:szCs w:val="24"/>
        </w:rPr>
        <w:t xml:space="preserve">Kataloglama ve </w:t>
      </w:r>
      <w:r w:rsidR="00A11947">
        <w:rPr>
          <w:rFonts w:ascii="Times New Roman" w:hAnsi="Times New Roman" w:cs="Times New Roman"/>
          <w:sz w:val="24"/>
          <w:szCs w:val="24"/>
        </w:rPr>
        <w:t>s</w:t>
      </w:r>
      <w:r w:rsidRPr="00AB498A">
        <w:rPr>
          <w:rFonts w:ascii="Times New Roman" w:hAnsi="Times New Roman" w:cs="Times New Roman"/>
          <w:sz w:val="24"/>
          <w:szCs w:val="24"/>
        </w:rPr>
        <w:t xml:space="preserve">ınıflandırma </w:t>
      </w:r>
      <w:r w:rsidR="00A11947">
        <w:rPr>
          <w:rFonts w:ascii="Times New Roman" w:hAnsi="Times New Roman" w:cs="Times New Roman"/>
          <w:sz w:val="24"/>
          <w:szCs w:val="24"/>
        </w:rPr>
        <w:t>i</w:t>
      </w:r>
      <w:r w:rsidRPr="00AB498A">
        <w:rPr>
          <w:rFonts w:ascii="Times New Roman" w:hAnsi="Times New Roman" w:cs="Times New Roman"/>
          <w:sz w:val="24"/>
          <w:szCs w:val="24"/>
        </w:rPr>
        <w:t>şlemleri,</w:t>
      </w:r>
    </w:p>
    <w:p w:rsidR="00A11947" w:rsidRDefault="00F30DBE" w:rsidP="00825184">
      <w:pPr>
        <w:pStyle w:val="ListeParagraf"/>
        <w:numPr>
          <w:ilvl w:val="0"/>
          <w:numId w:val="23"/>
        </w:numPr>
        <w:spacing w:after="0"/>
        <w:rPr>
          <w:rFonts w:ascii="Times New Roman" w:hAnsi="Times New Roman" w:cs="Times New Roman"/>
          <w:sz w:val="24"/>
          <w:szCs w:val="24"/>
        </w:rPr>
      </w:pPr>
      <w:r w:rsidRPr="001242BC">
        <w:rPr>
          <w:rFonts w:ascii="Times New Roman" w:hAnsi="Times New Roman" w:cs="Times New Roman"/>
          <w:sz w:val="24"/>
          <w:szCs w:val="24"/>
        </w:rPr>
        <w:t>Kitap sırtı işlemleri; kaşe, güvenlik, etiket,</w:t>
      </w:r>
      <w:r w:rsidR="00BE579D" w:rsidRPr="001242BC">
        <w:rPr>
          <w:rFonts w:ascii="Times New Roman" w:hAnsi="Times New Roman" w:cs="Times New Roman"/>
          <w:sz w:val="24"/>
          <w:szCs w:val="24"/>
        </w:rPr>
        <w:t xml:space="preserve"> barko</w:t>
      </w:r>
      <w:r w:rsidR="00E30991">
        <w:rPr>
          <w:rFonts w:ascii="Times New Roman" w:hAnsi="Times New Roman" w:cs="Times New Roman"/>
          <w:sz w:val="24"/>
          <w:szCs w:val="24"/>
        </w:rPr>
        <w:t>d</w:t>
      </w:r>
      <w:r w:rsidR="00BE579D" w:rsidRPr="001242BC">
        <w:rPr>
          <w:rFonts w:ascii="Times New Roman" w:hAnsi="Times New Roman" w:cs="Times New Roman"/>
          <w:sz w:val="24"/>
          <w:szCs w:val="24"/>
        </w:rPr>
        <w:t xml:space="preserve"> işlemleri,</w:t>
      </w:r>
    </w:p>
    <w:p w:rsidR="00825184" w:rsidRDefault="00825184" w:rsidP="00825184">
      <w:pPr>
        <w:spacing w:after="0"/>
        <w:rPr>
          <w:rFonts w:ascii="Times New Roman" w:hAnsi="Times New Roman" w:cs="Times New Roman"/>
          <w:sz w:val="24"/>
          <w:szCs w:val="24"/>
        </w:rPr>
      </w:pPr>
    </w:p>
    <w:p w:rsidR="00825184" w:rsidRPr="00825184" w:rsidRDefault="00825184" w:rsidP="00825184">
      <w:pPr>
        <w:spacing w:after="0"/>
        <w:rPr>
          <w:rFonts w:ascii="Times New Roman" w:hAnsi="Times New Roman" w:cs="Times New Roman"/>
          <w:sz w:val="24"/>
          <w:szCs w:val="24"/>
        </w:rPr>
      </w:pPr>
    </w:p>
    <w:p w:rsidR="00C8413A" w:rsidRPr="00AB498A" w:rsidRDefault="00C8413A" w:rsidP="00825184">
      <w:pPr>
        <w:pStyle w:val="ListeParagraf"/>
        <w:numPr>
          <w:ilvl w:val="0"/>
          <w:numId w:val="11"/>
        </w:numPr>
        <w:spacing w:after="0"/>
        <w:ind w:left="0"/>
        <w:rPr>
          <w:rFonts w:ascii="Times New Roman" w:hAnsi="Times New Roman" w:cs="Times New Roman"/>
          <w:b/>
          <w:sz w:val="24"/>
          <w:szCs w:val="24"/>
        </w:rPr>
      </w:pPr>
      <w:r w:rsidRPr="00AB498A">
        <w:rPr>
          <w:rFonts w:ascii="Times New Roman" w:hAnsi="Times New Roman" w:cs="Times New Roman"/>
          <w:b/>
          <w:sz w:val="24"/>
          <w:szCs w:val="24"/>
        </w:rPr>
        <w:t>Süreli Yayınlar Servisi,</w:t>
      </w:r>
    </w:p>
    <w:p w:rsidR="00C8413A" w:rsidRPr="00AB498A" w:rsidRDefault="00C8413A" w:rsidP="00825184">
      <w:pPr>
        <w:pStyle w:val="ListeParagraf"/>
        <w:numPr>
          <w:ilvl w:val="0"/>
          <w:numId w:val="24"/>
        </w:numPr>
        <w:spacing w:after="0"/>
        <w:rPr>
          <w:rFonts w:ascii="Times New Roman" w:hAnsi="Times New Roman" w:cs="Times New Roman"/>
          <w:sz w:val="24"/>
          <w:szCs w:val="24"/>
        </w:rPr>
      </w:pPr>
      <w:r w:rsidRPr="00AB498A">
        <w:rPr>
          <w:rFonts w:ascii="Times New Roman" w:hAnsi="Times New Roman" w:cs="Times New Roman"/>
          <w:sz w:val="24"/>
          <w:szCs w:val="24"/>
        </w:rPr>
        <w:t>Koleksiyon geliştirme ve sağlama işlemleri,</w:t>
      </w:r>
    </w:p>
    <w:p w:rsidR="00C8413A" w:rsidRPr="00AB498A" w:rsidRDefault="00C8413A" w:rsidP="00825184">
      <w:pPr>
        <w:pStyle w:val="ListeParagraf"/>
        <w:numPr>
          <w:ilvl w:val="0"/>
          <w:numId w:val="24"/>
        </w:numPr>
        <w:spacing w:after="0"/>
        <w:rPr>
          <w:rFonts w:ascii="Times New Roman" w:hAnsi="Times New Roman" w:cs="Times New Roman"/>
          <w:sz w:val="24"/>
          <w:szCs w:val="24"/>
        </w:rPr>
      </w:pPr>
      <w:r w:rsidRPr="00AB498A">
        <w:rPr>
          <w:rFonts w:ascii="Times New Roman" w:hAnsi="Times New Roman" w:cs="Times New Roman"/>
          <w:sz w:val="24"/>
          <w:szCs w:val="24"/>
        </w:rPr>
        <w:t>Kayıt ve takip işlemleri,</w:t>
      </w:r>
    </w:p>
    <w:p w:rsidR="00686689" w:rsidRPr="00825184" w:rsidRDefault="00C8413A" w:rsidP="00825184">
      <w:pPr>
        <w:pStyle w:val="ListeParagraf"/>
        <w:numPr>
          <w:ilvl w:val="0"/>
          <w:numId w:val="24"/>
        </w:numPr>
        <w:spacing w:after="0"/>
        <w:rPr>
          <w:rFonts w:ascii="Times New Roman" w:hAnsi="Times New Roman" w:cs="Times New Roman"/>
          <w:sz w:val="24"/>
          <w:szCs w:val="24"/>
        </w:rPr>
      </w:pPr>
      <w:r w:rsidRPr="00AB498A">
        <w:rPr>
          <w:rFonts w:ascii="Times New Roman" w:hAnsi="Times New Roman" w:cs="Times New Roman"/>
          <w:sz w:val="24"/>
          <w:szCs w:val="24"/>
        </w:rPr>
        <w:t>Yararlandırma ve ödünç verme işlemleri</w:t>
      </w:r>
      <w:r w:rsidR="00E30991">
        <w:rPr>
          <w:rFonts w:ascii="Times New Roman" w:hAnsi="Times New Roman" w:cs="Times New Roman"/>
          <w:sz w:val="24"/>
          <w:szCs w:val="24"/>
        </w:rPr>
        <w:t>,</w:t>
      </w:r>
    </w:p>
    <w:p w:rsidR="00C15F6D" w:rsidRPr="00AB498A" w:rsidRDefault="00C15F6D" w:rsidP="00825184">
      <w:pPr>
        <w:pStyle w:val="ListeParagraf"/>
        <w:numPr>
          <w:ilvl w:val="0"/>
          <w:numId w:val="11"/>
        </w:numPr>
        <w:spacing w:after="0"/>
        <w:ind w:left="0"/>
        <w:rPr>
          <w:rFonts w:ascii="Times New Roman" w:hAnsi="Times New Roman" w:cs="Times New Roman"/>
          <w:b/>
          <w:sz w:val="24"/>
          <w:szCs w:val="24"/>
        </w:rPr>
      </w:pPr>
      <w:r w:rsidRPr="00AB498A">
        <w:rPr>
          <w:rFonts w:ascii="Times New Roman" w:hAnsi="Times New Roman" w:cs="Times New Roman"/>
          <w:b/>
          <w:sz w:val="24"/>
          <w:szCs w:val="24"/>
        </w:rPr>
        <w:t>Elektronik Yayınlar Servisi</w:t>
      </w:r>
    </w:p>
    <w:p w:rsidR="00BE579D" w:rsidRPr="00AB498A" w:rsidRDefault="00AA3264" w:rsidP="00825184">
      <w:pPr>
        <w:pStyle w:val="ListeParagraf"/>
        <w:numPr>
          <w:ilvl w:val="0"/>
          <w:numId w:val="25"/>
        </w:numPr>
        <w:spacing w:after="0"/>
        <w:rPr>
          <w:rFonts w:ascii="Times New Roman" w:hAnsi="Times New Roman" w:cs="Times New Roman"/>
          <w:sz w:val="24"/>
          <w:szCs w:val="24"/>
        </w:rPr>
      </w:pPr>
      <w:proofErr w:type="spellStart"/>
      <w:r w:rsidRPr="00AB498A">
        <w:rPr>
          <w:rFonts w:ascii="Times New Roman" w:hAnsi="Times New Roman" w:cs="Times New Roman"/>
          <w:sz w:val="24"/>
          <w:szCs w:val="24"/>
        </w:rPr>
        <w:t>Veritabanları</w:t>
      </w:r>
      <w:proofErr w:type="spellEnd"/>
      <w:r w:rsidRPr="00AB498A">
        <w:rPr>
          <w:rFonts w:ascii="Times New Roman" w:hAnsi="Times New Roman" w:cs="Times New Roman"/>
          <w:sz w:val="24"/>
          <w:szCs w:val="24"/>
        </w:rPr>
        <w:t>, E-kitaplar, E-dergiler</w:t>
      </w:r>
      <w:r w:rsidR="000264C9">
        <w:rPr>
          <w:rFonts w:ascii="Times New Roman" w:hAnsi="Times New Roman" w:cs="Times New Roman"/>
          <w:sz w:val="24"/>
          <w:szCs w:val="24"/>
        </w:rPr>
        <w:t>,</w:t>
      </w:r>
    </w:p>
    <w:p w:rsidR="00AA3264" w:rsidRPr="00AB498A" w:rsidRDefault="000264C9" w:rsidP="00825184">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483949" w:rsidRPr="00AB498A">
        <w:rPr>
          <w:rFonts w:ascii="Times New Roman" w:hAnsi="Times New Roman" w:cs="Times New Roman"/>
          <w:sz w:val="24"/>
          <w:szCs w:val="24"/>
        </w:rPr>
        <w:t>-</w:t>
      </w:r>
      <w:r w:rsidR="00AA3264" w:rsidRPr="00AB498A">
        <w:rPr>
          <w:rFonts w:ascii="Times New Roman" w:hAnsi="Times New Roman" w:cs="Times New Roman"/>
          <w:sz w:val="24"/>
          <w:szCs w:val="24"/>
        </w:rPr>
        <w:t>Seçme, deneme ve değerlendirme çalışmaları,</w:t>
      </w:r>
    </w:p>
    <w:p w:rsidR="00AA3264" w:rsidRPr="00AB498A" w:rsidRDefault="00483949" w:rsidP="00825184">
      <w:pPr>
        <w:spacing w:after="0"/>
        <w:rPr>
          <w:rFonts w:ascii="Times New Roman" w:hAnsi="Times New Roman" w:cs="Times New Roman"/>
          <w:sz w:val="24"/>
          <w:szCs w:val="24"/>
        </w:rPr>
      </w:pPr>
      <w:r w:rsidRPr="00AB498A">
        <w:rPr>
          <w:rFonts w:ascii="Times New Roman" w:hAnsi="Times New Roman" w:cs="Times New Roman"/>
          <w:sz w:val="24"/>
          <w:szCs w:val="24"/>
        </w:rPr>
        <w:t xml:space="preserve">             -</w:t>
      </w:r>
      <w:r w:rsidR="00AA3264" w:rsidRPr="00AB498A">
        <w:rPr>
          <w:rFonts w:ascii="Times New Roman" w:hAnsi="Times New Roman" w:cs="Times New Roman"/>
          <w:sz w:val="24"/>
          <w:szCs w:val="24"/>
        </w:rPr>
        <w:t>Abonelik, satın alma ve bağlantı işlemleri,</w:t>
      </w:r>
    </w:p>
    <w:p w:rsidR="00AA3264" w:rsidRPr="00AB498A" w:rsidRDefault="00483949" w:rsidP="00825184">
      <w:pPr>
        <w:spacing w:after="0"/>
        <w:rPr>
          <w:rFonts w:ascii="Times New Roman" w:hAnsi="Times New Roman" w:cs="Times New Roman"/>
          <w:sz w:val="24"/>
          <w:szCs w:val="24"/>
        </w:rPr>
      </w:pPr>
      <w:r w:rsidRPr="00AB498A">
        <w:rPr>
          <w:rFonts w:ascii="Times New Roman" w:hAnsi="Times New Roman" w:cs="Times New Roman"/>
          <w:sz w:val="24"/>
          <w:szCs w:val="24"/>
        </w:rPr>
        <w:t xml:space="preserve">             -</w:t>
      </w:r>
      <w:r w:rsidR="00AA3264" w:rsidRPr="00AB498A">
        <w:rPr>
          <w:rFonts w:ascii="Times New Roman" w:hAnsi="Times New Roman" w:cs="Times New Roman"/>
          <w:sz w:val="24"/>
          <w:szCs w:val="24"/>
        </w:rPr>
        <w:t>Duyuru, takip, erişim</w:t>
      </w:r>
      <w:r w:rsidR="001D5677">
        <w:rPr>
          <w:rFonts w:ascii="Times New Roman" w:hAnsi="Times New Roman" w:cs="Times New Roman"/>
          <w:sz w:val="24"/>
          <w:szCs w:val="24"/>
        </w:rPr>
        <w:t>,</w:t>
      </w:r>
      <w:r w:rsidR="00AA3264" w:rsidRPr="00AB498A">
        <w:rPr>
          <w:rFonts w:ascii="Times New Roman" w:hAnsi="Times New Roman" w:cs="Times New Roman"/>
          <w:sz w:val="24"/>
          <w:szCs w:val="24"/>
        </w:rPr>
        <w:t xml:space="preserve"> denetleme ve istatistik işlemleri,</w:t>
      </w:r>
    </w:p>
    <w:p w:rsidR="00AA3264" w:rsidRPr="00AB498A" w:rsidRDefault="00483949" w:rsidP="00825184">
      <w:pPr>
        <w:pStyle w:val="ListeParagraf"/>
        <w:numPr>
          <w:ilvl w:val="0"/>
          <w:numId w:val="25"/>
        </w:numPr>
        <w:spacing w:after="0"/>
        <w:rPr>
          <w:rFonts w:ascii="Times New Roman" w:hAnsi="Times New Roman" w:cs="Times New Roman"/>
          <w:sz w:val="24"/>
          <w:szCs w:val="24"/>
        </w:rPr>
      </w:pPr>
      <w:r w:rsidRPr="00AB498A">
        <w:rPr>
          <w:rFonts w:ascii="Times New Roman" w:hAnsi="Times New Roman" w:cs="Times New Roman"/>
          <w:sz w:val="24"/>
          <w:szCs w:val="24"/>
        </w:rPr>
        <w:t>Elektronik</w:t>
      </w:r>
      <w:r w:rsidR="00AA3264" w:rsidRPr="00AB498A">
        <w:rPr>
          <w:rFonts w:ascii="Times New Roman" w:hAnsi="Times New Roman" w:cs="Times New Roman"/>
          <w:sz w:val="24"/>
          <w:szCs w:val="24"/>
        </w:rPr>
        <w:t xml:space="preserve"> belge sağlama hizmetleri,</w:t>
      </w:r>
    </w:p>
    <w:p w:rsidR="00AA3264" w:rsidRPr="00AB498A" w:rsidRDefault="00AA3264" w:rsidP="00825184">
      <w:pPr>
        <w:pStyle w:val="ListeParagraf"/>
        <w:numPr>
          <w:ilvl w:val="0"/>
          <w:numId w:val="25"/>
        </w:numPr>
        <w:spacing w:after="0"/>
        <w:rPr>
          <w:rFonts w:ascii="Times New Roman" w:hAnsi="Times New Roman" w:cs="Times New Roman"/>
          <w:sz w:val="24"/>
          <w:szCs w:val="24"/>
        </w:rPr>
      </w:pPr>
      <w:r w:rsidRPr="00AB498A">
        <w:rPr>
          <w:rFonts w:ascii="Times New Roman" w:hAnsi="Times New Roman" w:cs="Times New Roman"/>
          <w:sz w:val="24"/>
          <w:szCs w:val="24"/>
        </w:rPr>
        <w:t>Web sayfası hizmetleri,</w:t>
      </w:r>
    </w:p>
    <w:p w:rsidR="00092EFC" w:rsidRPr="00AB498A" w:rsidRDefault="00092EFC" w:rsidP="00825184">
      <w:pPr>
        <w:pStyle w:val="ListeParagraf"/>
        <w:numPr>
          <w:ilvl w:val="0"/>
          <w:numId w:val="11"/>
        </w:numPr>
        <w:spacing w:after="0"/>
        <w:ind w:left="0"/>
        <w:rPr>
          <w:rFonts w:ascii="Times New Roman" w:hAnsi="Times New Roman" w:cs="Times New Roman"/>
          <w:b/>
          <w:sz w:val="24"/>
          <w:szCs w:val="24"/>
        </w:rPr>
      </w:pPr>
      <w:r w:rsidRPr="00AB498A">
        <w:rPr>
          <w:rFonts w:ascii="Times New Roman" w:hAnsi="Times New Roman" w:cs="Times New Roman"/>
          <w:b/>
          <w:sz w:val="24"/>
          <w:szCs w:val="24"/>
        </w:rPr>
        <w:t xml:space="preserve">Görsel- İşitsel Materyaller </w:t>
      </w:r>
      <w:r w:rsidR="00CE0E86">
        <w:rPr>
          <w:rFonts w:ascii="Times New Roman" w:hAnsi="Times New Roman" w:cs="Times New Roman"/>
          <w:b/>
          <w:sz w:val="24"/>
          <w:szCs w:val="24"/>
        </w:rPr>
        <w:t xml:space="preserve">(Multimedya) </w:t>
      </w:r>
      <w:r w:rsidRPr="00AB498A">
        <w:rPr>
          <w:rFonts w:ascii="Times New Roman" w:hAnsi="Times New Roman" w:cs="Times New Roman"/>
          <w:b/>
          <w:sz w:val="24"/>
          <w:szCs w:val="24"/>
        </w:rPr>
        <w:t>Servisi,</w:t>
      </w:r>
    </w:p>
    <w:p w:rsidR="009C43C4" w:rsidRPr="00AB498A" w:rsidRDefault="00734AE1" w:rsidP="00825184">
      <w:pPr>
        <w:pStyle w:val="ListeParagraf"/>
        <w:numPr>
          <w:ilvl w:val="0"/>
          <w:numId w:val="26"/>
        </w:numPr>
        <w:spacing w:after="0"/>
        <w:rPr>
          <w:rFonts w:ascii="Times New Roman" w:hAnsi="Times New Roman" w:cs="Times New Roman"/>
          <w:sz w:val="24"/>
          <w:szCs w:val="24"/>
        </w:rPr>
      </w:pPr>
      <w:r w:rsidRPr="00AB498A">
        <w:rPr>
          <w:rFonts w:ascii="Times New Roman" w:hAnsi="Times New Roman" w:cs="Times New Roman"/>
          <w:sz w:val="24"/>
          <w:szCs w:val="24"/>
        </w:rPr>
        <w:t>Koleksiyon geliştirme ve sağlama işlemleri,</w:t>
      </w:r>
    </w:p>
    <w:p w:rsidR="00734AE1" w:rsidRPr="00AB498A" w:rsidRDefault="00734AE1" w:rsidP="00825184">
      <w:pPr>
        <w:pStyle w:val="ListeParagraf"/>
        <w:numPr>
          <w:ilvl w:val="0"/>
          <w:numId w:val="26"/>
        </w:numPr>
        <w:spacing w:after="0"/>
        <w:rPr>
          <w:rFonts w:ascii="Times New Roman" w:hAnsi="Times New Roman" w:cs="Times New Roman"/>
          <w:sz w:val="24"/>
          <w:szCs w:val="24"/>
        </w:rPr>
      </w:pPr>
      <w:r w:rsidRPr="00AB498A">
        <w:rPr>
          <w:rFonts w:ascii="Times New Roman" w:hAnsi="Times New Roman" w:cs="Times New Roman"/>
          <w:sz w:val="24"/>
          <w:szCs w:val="24"/>
        </w:rPr>
        <w:t>Kayıt ve koruma işlemleri</w:t>
      </w:r>
      <w:r w:rsidR="000264C9">
        <w:rPr>
          <w:rFonts w:ascii="Times New Roman" w:hAnsi="Times New Roman" w:cs="Times New Roman"/>
          <w:sz w:val="24"/>
          <w:szCs w:val="24"/>
        </w:rPr>
        <w:t>,</w:t>
      </w:r>
    </w:p>
    <w:p w:rsidR="008E1046" w:rsidRPr="008E1046" w:rsidRDefault="00734AE1" w:rsidP="003C47EF">
      <w:pPr>
        <w:pStyle w:val="ListeParagraf"/>
        <w:numPr>
          <w:ilvl w:val="0"/>
          <w:numId w:val="26"/>
        </w:numPr>
        <w:spacing w:after="0"/>
        <w:rPr>
          <w:rFonts w:ascii="Times New Roman" w:hAnsi="Times New Roman" w:cs="Times New Roman"/>
          <w:sz w:val="24"/>
          <w:szCs w:val="24"/>
        </w:rPr>
      </w:pPr>
      <w:r w:rsidRPr="008E1046">
        <w:rPr>
          <w:rFonts w:ascii="Times New Roman" w:hAnsi="Times New Roman" w:cs="Times New Roman"/>
          <w:sz w:val="24"/>
          <w:szCs w:val="24"/>
        </w:rPr>
        <w:t>Yararlandırma hizmetleri,</w:t>
      </w:r>
    </w:p>
    <w:p w:rsidR="00E72D5A" w:rsidRDefault="00E72D5A" w:rsidP="00825184">
      <w:pPr>
        <w:pStyle w:val="ListeParagraf"/>
        <w:spacing w:after="0"/>
        <w:ind w:left="0"/>
        <w:rPr>
          <w:rFonts w:ascii="Times New Roman" w:hAnsi="Times New Roman" w:cs="Times New Roman"/>
          <w:b/>
          <w:sz w:val="24"/>
          <w:szCs w:val="24"/>
        </w:rPr>
      </w:pPr>
    </w:p>
    <w:p w:rsidR="00DB4950" w:rsidRPr="00AB498A" w:rsidRDefault="00E72D5A" w:rsidP="00825184">
      <w:pPr>
        <w:pStyle w:val="ListeParagraf"/>
        <w:spacing w:after="0"/>
        <w:ind w:left="0"/>
        <w:rPr>
          <w:rFonts w:ascii="Times New Roman" w:hAnsi="Times New Roman" w:cs="Times New Roman"/>
          <w:sz w:val="24"/>
          <w:szCs w:val="24"/>
        </w:rPr>
      </w:pPr>
      <w:r>
        <w:rPr>
          <w:rFonts w:ascii="Times New Roman" w:hAnsi="Times New Roman" w:cs="Times New Roman"/>
          <w:b/>
          <w:sz w:val="24"/>
          <w:szCs w:val="24"/>
        </w:rPr>
        <w:t>Kullanıcı</w:t>
      </w:r>
      <w:r w:rsidRPr="00AB498A">
        <w:rPr>
          <w:rFonts w:ascii="Times New Roman" w:hAnsi="Times New Roman" w:cs="Times New Roman"/>
          <w:b/>
          <w:sz w:val="24"/>
          <w:szCs w:val="24"/>
        </w:rPr>
        <w:t xml:space="preserve"> Hizmetleri:</w:t>
      </w:r>
    </w:p>
    <w:p w:rsidR="0082124B" w:rsidRPr="00AB498A" w:rsidRDefault="0082124B" w:rsidP="00825184">
      <w:pPr>
        <w:pStyle w:val="ListeParagraf"/>
        <w:spacing w:after="0"/>
        <w:ind w:left="0"/>
        <w:rPr>
          <w:rFonts w:ascii="Times New Roman" w:hAnsi="Times New Roman" w:cs="Times New Roman"/>
          <w:sz w:val="24"/>
          <w:szCs w:val="24"/>
        </w:rPr>
      </w:pPr>
      <w:r w:rsidRPr="00AB498A">
        <w:rPr>
          <w:rFonts w:ascii="Times New Roman" w:hAnsi="Times New Roman" w:cs="Times New Roman"/>
          <w:b/>
          <w:sz w:val="24"/>
          <w:szCs w:val="24"/>
        </w:rPr>
        <w:t>MADDE 15-</w:t>
      </w:r>
      <w:r w:rsidR="00E72D5A">
        <w:rPr>
          <w:rFonts w:ascii="Times New Roman" w:hAnsi="Times New Roman" w:cs="Times New Roman"/>
          <w:b/>
          <w:sz w:val="24"/>
          <w:szCs w:val="24"/>
        </w:rPr>
        <w:t xml:space="preserve"> (1)</w:t>
      </w:r>
      <w:r w:rsidRPr="00AB498A">
        <w:rPr>
          <w:rFonts w:ascii="Times New Roman" w:hAnsi="Times New Roman" w:cs="Times New Roman"/>
          <w:b/>
          <w:sz w:val="24"/>
          <w:szCs w:val="24"/>
        </w:rPr>
        <w:t xml:space="preserve"> </w:t>
      </w:r>
    </w:p>
    <w:p w:rsidR="0082124B" w:rsidRPr="00AB498A" w:rsidRDefault="002B4F0C" w:rsidP="00825184">
      <w:pPr>
        <w:spacing w:after="0"/>
        <w:jc w:val="both"/>
        <w:rPr>
          <w:rFonts w:ascii="Times New Roman" w:hAnsi="Times New Roman" w:cs="Times New Roman"/>
          <w:sz w:val="24"/>
          <w:szCs w:val="24"/>
        </w:rPr>
      </w:pPr>
      <w:r>
        <w:rPr>
          <w:rFonts w:ascii="Times New Roman" w:hAnsi="Times New Roman" w:cs="Times New Roman"/>
          <w:sz w:val="24"/>
          <w:szCs w:val="24"/>
        </w:rPr>
        <w:t>K</w:t>
      </w:r>
      <w:r w:rsidR="0082124B" w:rsidRPr="00AB498A">
        <w:rPr>
          <w:rFonts w:ascii="Times New Roman" w:hAnsi="Times New Roman" w:cs="Times New Roman"/>
          <w:sz w:val="24"/>
          <w:szCs w:val="24"/>
        </w:rPr>
        <w:t xml:space="preserve">ullanıcıların bilgi kaynaklarından etkin ve verimli bir şekilde yararlandırılması için gerekli her türlü düzenleme ve çalışmaların </w:t>
      </w:r>
      <w:proofErr w:type="gramStart"/>
      <w:r w:rsidR="0082124B" w:rsidRPr="00AB498A">
        <w:rPr>
          <w:rFonts w:ascii="Times New Roman" w:hAnsi="Times New Roman" w:cs="Times New Roman"/>
          <w:sz w:val="24"/>
          <w:szCs w:val="24"/>
        </w:rPr>
        <w:t>yapılmasını  kapsar</w:t>
      </w:r>
      <w:proofErr w:type="gramEnd"/>
      <w:r w:rsidR="0082124B" w:rsidRPr="00AB498A">
        <w:rPr>
          <w:rFonts w:ascii="Times New Roman" w:hAnsi="Times New Roman" w:cs="Times New Roman"/>
          <w:sz w:val="24"/>
          <w:szCs w:val="24"/>
        </w:rPr>
        <w:t xml:space="preserve">. </w:t>
      </w:r>
      <w:r>
        <w:rPr>
          <w:rFonts w:ascii="Times New Roman" w:hAnsi="Times New Roman" w:cs="Times New Roman"/>
          <w:sz w:val="24"/>
          <w:szCs w:val="24"/>
        </w:rPr>
        <w:t>Kullanıcı</w:t>
      </w:r>
      <w:r w:rsidR="0082124B" w:rsidRPr="00AB498A">
        <w:rPr>
          <w:rFonts w:ascii="Times New Roman" w:hAnsi="Times New Roman" w:cs="Times New Roman"/>
          <w:sz w:val="24"/>
          <w:szCs w:val="24"/>
        </w:rPr>
        <w:t xml:space="preserve"> ve bilgi hizmetlerini oluşturan temel servisler:</w:t>
      </w:r>
    </w:p>
    <w:p w:rsidR="00611215" w:rsidRPr="00AB498A" w:rsidRDefault="00611215" w:rsidP="00825184">
      <w:pPr>
        <w:pStyle w:val="ListeParagraf"/>
        <w:numPr>
          <w:ilvl w:val="0"/>
          <w:numId w:val="12"/>
        </w:numPr>
        <w:spacing w:after="0"/>
        <w:ind w:left="0"/>
        <w:jc w:val="both"/>
        <w:rPr>
          <w:rFonts w:ascii="Times New Roman" w:hAnsi="Times New Roman" w:cs="Times New Roman"/>
          <w:b/>
          <w:sz w:val="24"/>
          <w:szCs w:val="24"/>
        </w:rPr>
      </w:pPr>
      <w:r w:rsidRPr="00AB498A">
        <w:rPr>
          <w:rFonts w:ascii="Times New Roman" w:hAnsi="Times New Roman" w:cs="Times New Roman"/>
          <w:b/>
          <w:sz w:val="24"/>
          <w:szCs w:val="24"/>
        </w:rPr>
        <w:t>Tanıtım, Yararlandırma ve Kullanıcı Eğitimi Servisi,</w:t>
      </w:r>
    </w:p>
    <w:p w:rsidR="00611215" w:rsidRPr="00AB498A" w:rsidRDefault="00753839" w:rsidP="00825184">
      <w:pPr>
        <w:pStyle w:val="ListeParagraf"/>
        <w:numPr>
          <w:ilvl w:val="0"/>
          <w:numId w:val="27"/>
        </w:numPr>
        <w:spacing w:after="0"/>
        <w:jc w:val="both"/>
        <w:rPr>
          <w:rFonts w:ascii="Times New Roman" w:hAnsi="Times New Roman" w:cs="Times New Roman"/>
          <w:sz w:val="24"/>
          <w:szCs w:val="24"/>
        </w:rPr>
      </w:pPr>
      <w:r w:rsidRPr="00AB498A">
        <w:rPr>
          <w:rFonts w:ascii="Times New Roman" w:hAnsi="Times New Roman" w:cs="Times New Roman"/>
          <w:sz w:val="24"/>
          <w:szCs w:val="24"/>
        </w:rPr>
        <w:t>Kütüphane hizmetleri tanıtımı,</w:t>
      </w:r>
    </w:p>
    <w:p w:rsidR="00753839" w:rsidRPr="00AB498A" w:rsidRDefault="00753839" w:rsidP="00825184">
      <w:pPr>
        <w:pStyle w:val="ListeParagraf"/>
        <w:numPr>
          <w:ilvl w:val="0"/>
          <w:numId w:val="27"/>
        </w:numPr>
        <w:spacing w:after="0"/>
        <w:jc w:val="both"/>
        <w:rPr>
          <w:rFonts w:ascii="Times New Roman" w:hAnsi="Times New Roman" w:cs="Times New Roman"/>
          <w:sz w:val="24"/>
          <w:szCs w:val="24"/>
        </w:rPr>
      </w:pPr>
      <w:r w:rsidRPr="00AB498A">
        <w:rPr>
          <w:rFonts w:ascii="Times New Roman" w:hAnsi="Times New Roman" w:cs="Times New Roman"/>
          <w:sz w:val="24"/>
          <w:szCs w:val="24"/>
        </w:rPr>
        <w:t>Kullanıcı eğitimi hizmetleri,</w:t>
      </w:r>
    </w:p>
    <w:p w:rsidR="00753839" w:rsidRPr="00AB498A" w:rsidRDefault="00753839" w:rsidP="00825184">
      <w:pPr>
        <w:pStyle w:val="ListeParagraf"/>
        <w:numPr>
          <w:ilvl w:val="0"/>
          <w:numId w:val="27"/>
        </w:numPr>
        <w:spacing w:after="0"/>
        <w:jc w:val="both"/>
        <w:rPr>
          <w:rFonts w:ascii="Times New Roman" w:hAnsi="Times New Roman" w:cs="Times New Roman"/>
          <w:sz w:val="24"/>
          <w:szCs w:val="24"/>
        </w:rPr>
      </w:pPr>
      <w:r w:rsidRPr="00AB498A">
        <w:rPr>
          <w:rFonts w:ascii="Times New Roman" w:hAnsi="Times New Roman" w:cs="Times New Roman"/>
          <w:sz w:val="24"/>
          <w:szCs w:val="24"/>
        </w:rPr>
        <w:t>Danışma hizmetleri,</w:t>
      </w:r>
    </w:p>
    <w:p w:rsidR="00753839" w:rsidRPr="00A646E9" w:rsidRDefault="00A646E9" w:rsidP="00A646E9">
      <w:pPr>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ç)   </w:t>
      </w:r>
      <w:r w:rsidR="00753839" w:rsidRPr="00A646E9">
        <w:rPr>
          <w:rFonts w:ascii="Times New Roman" w:hAnsi="Times New Roman" w:cs="Times New Roman"/>
          <w:sz w:val="24"/>
          <w:szCs w:val="24"/>
        </w:rPr>
        <w:t>Yararlandırma, okuyucu salonu kontrol ve denetimi,</w:t>
      </w:r>
    </w:p>
    <w:p w:rsidR="00753839" w:rsidRPr="00AB498A" w:rsidRDefault="00753839" w:rsidP="00825184">
      <w:pPr>
        <w:pStyle w:val="ListeParagraf"/>
        <w:numPr>
          <w:ilvl w:val="0"/>
          <w:numId w:val="27"/>
        </w:numPr>
        <w:spacing w:after="0"/>
        <w:jc w:val="both"/>
        <w:rPr>
          <w:rFonts w:ascii="Times New Roman" w:hAnsi="Times New Roman" w:cs="Times New Roman"/>
          <w:sz w:val="24"/>
          <w:szCs w:val="24"/>
        </w:rPr>
      </w:pPr>
      <w:r w:rsidRPr="00AB498A">
        <w:rPr>
          <w:rFonts w:ascii="Times New Roman" w:hAnsi="Times New Roman" w:cs="Times New Roman"/>
          <w:sz w:val="24"/>
          <w:szCs w:val="24"/>
        </w:rPr>
        <w:t>İnternet hizmetleri,</w:t>
      </w:r>
    </w:p>
    <w:p w:rsidR="002939B0" w:rsidRPr="00AB498A" w:rsidRDefault="00DB257D" w:rsidP="00825184">
      <w:pPr>
        <w:pStyle w:val="ListeParagraf"/>
        <w:numPr>
          <w:ilvl w:val="0"/>
          <w:numId w:val="12"/>
        </w:numPr>
        <w:spacing w:after="0"/>
        <w:ind w:left="0"/>
        <w:jc w:val="both"/>
        <w:rPr>
          <w:rFonts w:ascii="Times New Roman" w:hAnsi="Times New Roman" w:cs="Times New Roman"/>
          <w:b/>
          <w:sz w:val="24"/>
          <w:szCs w:val="24"/>
        </w:rPr>
      </w:pPr>
      <w:r w:rsidRPr="00AB498A">
        <w:rPr>
          <w:rFonts w:ascii="Times New Roman" w:hAnsi="Times New Roman" w:cs="Times New Roman"/>
          <w:b/>
          <w:sz w:val="24"/>
          <w:szCs w:val="24"/>
        </w:rPr>
        <w:t xml:space="preserve">Ödünç Verme </w:t>
      </w:r>
      <w:r w:rsidR="002939B0" w:rsidRPr="00AB498A">
        <w:rPr>
          <w:rFonts w:ascii="Times New Roman" w:hAnsi="Times New Roman" w:cs="Times New Roman"/>
          <w:b/>
          <w:sz w:val="24"/>
          <w:szCs w:val="24"/>
        </w:rPr>
        <w:t>Servisi,</w:t>
      </w:r>
    </w:p>
    <w:p w:rsidR="00753839" w:rsidRPr="00AB498A" w:rsidRDefault="00223E6A" w:rsidP="00825184">
      <w:pPr>
        <w:pStyle w:val="ListeParagraf"/>
        <w:numPr>
          <w:ilvl w:val="0"/>
          <w:numId w:val="28"/>
        </w:numPr>
        <w:spacing w:after="0"/>
        <w:jc w:val="both"/>
        <w:rPr>
          <w:rFonts w:ascii="Times New Roman" w:hAnsi="Times New Roman" w:cs="Times New Roman"/>
          <w:sz w:val="24"/>
          <w:szCs w:val="24"/>
        </w:rPr>
      </w:pPr>
      <w:r w:rsidRPr="00AB498A">
        <w:rPr>
          <w:rFonts w:ascii="Times New Roman" w:hAnsi="Times New Roman" w:cs="Times New Roman"/>
          <w:sz w:val="24"/>
          <w:szCs w:val="24"/>
        </w:rPr>
        <w:t>Üye kaydı işlemleri,</w:t>
      </w:r>
    </w:p>
    <w:p w:rsidR="00223E6A" w:rsidRPr="00AB498A" w:rsidRDefault="00223E6A" w:rsidP="00825184">
      <w:pPr>
        <w:pStyle w:val="ListeParagraf"/>
        <w:numPr>
          <w:ilvl w:val="0"/>
          <w:numId w:val="28"/>
        </w:numPr>
        <w:spacing w:after="0"/>
        <w:jc w:val="both"/>
        <w:rPr>
          <w:rFonts w:ascii="Times New Roman" w:hAnsi="Times New Roman" w:cs="Times New Roman"/>
          <w:sz w:val="24"/>
          <w:szCs w:val="24"/>
        </w:rPr>
      </w:pPr>
      <w:r w:rsidRPr="00AB498A">
        <w:rPr>
          <w:rFonts w:ascii="Times New Roman" w:hAnsi="Times New Roman" w:cs="Times New Roman"/>
          <w:sz w:val="24"/>
          <w:szCs w:val="24"/>
        </w:rPr>
        <w:t>Ödünç verme, süre uzatımı, ayırtma (rezerv) işlemleri,</w:t>
      </w:r>
    </w:p>
    <w:p w:rsidR="00223E6A" w:rsidRPr="00AB498A" w:rsidRDefault="00223E6A" w:rsidP="00825184">
      <w:pPr>
        <w:pStyle w:val="ListeParagraf"/>
        <w:numPr>
          <w:ilvl w:val="0"/>
          <w:numId w:val="28"/>
        </w:numPr>
        <w:spacing w:after="0"/>
        <w:jc w:val="both"/>
        <w:rPr>
          <w:rFonts w:ascii="Times New Roman" w:hAnsi="Times New Roman" w:cs="Times New Roman"/>
          <w:sz w:val="24"/>
          <w:szCs w:val="24"/>
        </w:rPr>
      </w:pPr>
      <w:r w:rsidRPr="00AB498A">
        <w:rPr>
          <w:rFonts w:ascii="Times New Roman" w:hAnsi="Times New Roman" w:cs="Times New Roman"/>
          <w:sz w:val="24"/>
          <w:szCs w:val="24"/>
        </w:rPr>
        <w:t xml:space="preserve">İade ve </w:t>
      </w:r>
      <w:r w:rsidR="001014EF" w:rsidRPr="00AB498A">
        <w:rPr>
          <w:rFonts w:ascii="Times New Roman" w:hAnsi="Times New Roman" w:cs="Times New Roman"/>
          <w:sz w:val="24"/>
          <w:szCs w:val="24"/>
        </w:rPr>
        <w:t>gecikme</w:t>
      </w:r>
      <w:r w:rsidRPr="00AB498A">
        <w:rPr>
          <w:rFonts w:ascii="Times New Roman" w:hAnsi="Times New Roman" w:cs="Times New Roman"/>
          <w:sz w:val="24"/>
          <w:szCs w:val="24"/>
        </w:rPr>
        <w:t xml:space="preserve"> cezası işlemleri,</w:t>
      </w:r>
    </w:p>
    <w:p w:rsidR="00223E6A" w:rsidRPr="00A646E9" w:rsidRDefault="00A646E9" w:rsidP="00A646E9">
      <w:pPr>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ç)   </w:t>
      </w:r>
      <w:r w:rsidR="00223E6A" w:rsidRPr="00A646E9">
        <w:rPr>
          <w:rFonts w:ascii="Times New Roman" w:hAnsi="Times New Roman" w:cs="Times New Roman"/>
          <w:sz w:val="24"/>
          <w:szCs w:val="24"/>
        </w:rPr>
        <w:t>Üyelik iptali ve ilişik kesme işlemleri,</w:t>
      </w:r>
    </w:p>
    <w:p w:rsidR="00D564A4" w:rsidRPr="00AB498A" w:rsidRDefault="00D564A4" w:rsidP="00825184">
      <w:pPr>
        <w:pStyle w:val="ListeParagraf"/>
        <w:numPr>
          <w:ilvl w:val="0"/>
          <w:numId w:val="12"/>
        </w:numPr>
        <w:spacing w:after="0"/>
        <w:ind w:left="0"/>
        <w:jc w:val="both"/>
        <w:rPr>
          <w:rFonts w:ascii="Times New Roman" w:hAnsi="Times New Roman" w:cs="Times New Roman"/>
          <w:b/>
          <w:sz w:val="24"/>
          <w:szCs w:val="24"/>
        </w:rPr>
      </w:pPr>
      <w:r w:rsidRPr="00AB498A">
        <w:rPr>
          <w:rFonts w:ascii="Times New Roman" w:hAnsi="Times New Roman" w:cs="Times New Roman"/>
          <w:b/>
          <w:sz w:val="24"/>
          <w:szCs w:val="24"/>
        </w:rPr>
        <w:t>Fotokopi ve Çıktı Hizmetleri Servisi,</w:t>
      </w:r>
    </w:p>
    <w:p w:rsidR="00CA0FDE" w:rsidRPr="00AB498A" w:rsidRDefault="00334478" w:rsidP="00825184">
      <w:pPr>
        <w:pStyle w:val="ListeParagraf"/>
        <w:numPr>
          <w:ilvl w:val="0"/>
          <w:numId w:val="29"/>
        </w:numPr>
        <w:spacing w:after="0"/>
        <w:jc w:val="both"/>
        <w:rPr>
          <w:rFonts w:ascii="Times New Roman" w:hAnsi="Times New Roman" w:cs="Times New Roman"/>
          <w:sz w:val="24"/>
          <w:szCs w:val="24"/>
        </w:rPr>
      </w:pPr>
      <w:r w:rsidRPr="00AB498A">
        <w:rPr>
          <w:rFonts w:ascii="Times New Roman" w:hAnsi="Times New Roman" w:cs="Times New Roman"/>
          <w:sz w:val="24"/>
          <w:szCs w:val="24"/>
        </w:rPr>
        <w:t>Fotokopi hizmetleri,</w:t>
      </w:r>
    </w:p>
    <w:p w:rsidR="00334478" w:rsidRPr="00AB498A" w:rsidRDefault="00334478" w:rsidP="00825184">
      <w:pPr>
        <w:pStyle w:val="ListeParagraf"/>
        <w:numPr>
          <w:ilvl w:val="0"/>
          <w:numId w:val="29"/>
        </w:numPr>
        <w:spacing w:after="0"/>
        <w:jc w:val="both"/>
        <w:rPr>
          <w:rFonts w:ascii="Times New Roman" w:hAnsi="Times New Roman" w:cs="Times New Roman"/>
          <w:sz w:val="24"/>
          <w:szCs w:val="24"/>
        </w:rPr>
      </w:pPr>
      <w:r w:rsidRPr="00AB498A">
        <w:rPr>
          <w:rFonts w:ascii="Times New Roman" w:hAnsi="Times New Roman" w:cs="Times New Roman"/>
          <w:sz w:val="24"/>
          <w:szCs w:val="24"/>
        </w:rPr>
        <w:t>Bilgisayar çıktısı verme hizmetleri,</w:t>
      </w:r>
    </w:p>
    <w:p w:rsidR="00334478" w:rsidRPr="00AB498A" w:rsidRDefault="00334478" w:rsidP="00825184">
      <w:pPr>
        <w:pStyle w:val="ListeParagraf"/>
        <w:numPr>
          <w:ilvl w:val="0"/>
          <w:numId w:val="12"/>
        </w:numPr>
        <w:spacing w:after="0"/>
        <w:ind w:left="0"/>
        <w:jc w:val="both"/>
        <w:rPr>
          <w:rFonts w:ascii="Times New Roman" w:hAnsi="Times New Roman" w:cs="Times New Roman"/>
          <w:b/>
          <w:sz w:val="24"/>
          <w:szCs w:val="24"/>
        </w:rPr>
      </w:pPr>
      <w:r w:rsidRPr="00AB498A">
        <w:rPr>
          <w:rFonts w:ascii="Times New Roman" w:hAnsi="Times New Roman" w:cs="Times New Roman"/>
          <w:b/>
          <w:sz w:val="24"/>
          <w:szCs w:val="24"/>
        </w:rPr>
        <w:t>Kütüphaneler Arası İşbirliği Hizmetleri Servisi,</w:t>
      </w:r>
    </w:p>
    <w:p w:rsidR="00334478" w:rsidRPr="00AB498A" w:rsidRDefault="00264D53" w:rsidP="00825184">
      <w:pPr>
        <w:pStyle w:val="ListeParagraf"/>
        <w:numPr>
          <w:ilvl w:val="0"/>
          <w:numId w:val="30"/>
        </w:numPr>
        <w:spacing w:after="0"/>
        <w:jc w:val="both"/>
        <w:rPr>
          <w:rFonts w:ascii="Times New Roman" w:hAnsi="Times New Roman" w:cs="Times New Roman"/>
          <w:sz w:val="24"/>
          <w:szCs w:val="24"/>
        </w:rPr>
      </w:pPr>
      <w:r w:rsidRPr="00AB498A">
        <w:rPr>
          <w:rFonts w:ascii="Times New Roman" w:hAnsi="Times New Roman" w:cs="Times New Roman"/>
          <w:sz w:val="24"/>
          <w:szCs w:val="24"/>
        </w:rPr>
        <w:t>Kütüphaneler arası ödünç verme hizmetleri,</w:t>
      </w:r>
    </w:p>
    <w:p w:rsidR="00264D53" w:rsidRPr="00AB498A" w:rsidRDefault="00264D53" w:rsidP="00825184">
      <w:pPr>
        <w:pStyle w:val="ListeParagraf"/>
        <w:numPr>
          <w:ilvl w:val="0"/>
          <w:numId w:val="30"/>
        </w:numPr>
        <w:spacing w:after="0"/>
        <w:jc w:val="both"/>
        <w:rPr>
          <w:rFonts w:ascii="Times New Roman" w:hAnsi="Times New Roman" w:cs="Times New Roman"/>
          <w:sz w:val="24"/>
          <w:szCs w:val="24"/>
        </w:rPr>
      </w:pPr>
      <w:r w:rsidRPr="00AB498A">
        <w:rPr>
          <w:rFonts w:ascii="Times New Roman" w:hAnsi="Times New Roman" w:cs="Times New Roman"/>
          <w:sz w:val="24"/>
          <w:szCs w:val="24"/>
        </w:rPr>
        <w:t xml:space="preserve">Basılı </w:t>
      </w:r>
      <w:r w:rsidR="002B4F0C">
        <w:rPr>
          <w:rFonts w:ascii="Times New Roman" w:hAnsi="Times New Roman" w:cs="Times New Roman"/>
          <w:sz w:val="24"/>
          <w:szCs w:val="24"/>
        </w:rPr>
        <w:t xml:space="preserve">ve elektronik </w:t>
      </w:r>
      <w:r w:rsidRPr="00AB498A">
        <w:rPr>
          <w:rFonts w:ascii="Times New Roman" w:hAnsi="Times New Roman" w:cs="Times New Roman"/>
          <w:sz w:val="24"/>
          <w:szCs w:val="24"/>
        </w:rPr>
        <w:t>belge sağlama hizmetleri,</w:t>
      </w:r>
    </w:p>
    <w:p w:rsidR="00264D53" w:rsidRPr="00AB498A" w:rsidRDefault="00264D53" w:rsidP="00825184">
      <w:pPr>
        <w:pStyle w:val="ListeParagraf"/>
        <w:numPr>
          <w:ilvl w:val="0"/>
          <w:numId w:val="30"/>
        </w:numPr>
        <w:spacing w:after="0"/>
        <w:jc w:val="both"/>
        <w:rPr>
          <w:rFonts w:ascii="Times New Roman" w:hAnsi="Times New Roman" w:cs="Times New Roman"/>
          <w:sz w:val="24"/>
          <w:szCs w:val="24"/>
        </w:rPr>
      </w:pPr>
      <w:r w:rsidRPr="00AB498A">
        <w:rPr>
          <w:rFonts w:ascii="Times New Roman" w:hAnsi="Times New Roman" w:cs="Times New Roman"/>
          <w:sz w:val="24"/>
          <w:szCs w:val="24"/>
        </w:rPr>
        <w:t>Diğer hizmetler,</w:t>
      </w:r>
    </w:p>
    <w:p w:rsidR="00E72D5A" w:rsidRDefault="00E72D5A" w:rsidP="00825184">
      <w:pPr>
        <w:spacing w:after="0"/>
        <w:rPr>
          <w:rFonts w:ascii="Times New Roman" w:hAnsi="Times New Roman" w:cs="Times New Roman"/>
          <w:b/>
          <w:sz w:val="24"/>
          <w:szCs w:val="24"/>
        </w:rPr>
      </w:pPr>
    </w:p>
    <w:p w:rsidR="00825184" w:rsidRDefault="00E72D5A" w:rsidP="00825184">
      <w:pPr>
        <w:spacing w:after="0"/>
        <w:rPr>
          <w:rFonts w:ascii="Times New Roman" w:hAnsi="Times New Roman" w:cs="Times New Roman"/>
          <w:b/>
          <w:sz w:val="24"/>
          <w:szCs w:val="24"/>
        </w:rPr>
      </w:pPr>
      <w:r w:rsidRPr="00AB498A">
        <w:rPr>
          <w:rFonts w:ascii="Times New Roman" w:hAnsi="Times New Roman" w:cs="Times New Roman"/>
          <w:b/>
          <w:sz w:val="24"/>
          <w:szCs w:val="24"/>
        </w:rPr>
        <w:t>İdari Hizmetler</w:t>
      </w:r>
      <w:r>
        <w:rPr>
          <w:rFonts w:ascii="Times New Roman" w:hAnsi="Times New Roman" w:cs="Times New Roman"/>
          <w:b/>
          <w:sz w:val="24"/>
          <w:szCs w:val="24"/>
        </w:rPr>
        <w:t>:</w:t>
      </w:r>
    </w:p>
    <w:p w:rsidR="004F14B7" w:rsidRPr="00AB498A" w:rsidRDefault="004F14B7" w:rsidP="00825184">
      <w:pPr>
        <w:spacing w:after="0"/>
        <w:rPr>
          <w:rFonts w:ascii="Times New Roman" w:hAnsi="Times New Roman" w:cs="Times New Roman"/>
          <w:b/>
          <w:sz w:val="24"/>
          <w:szCs w:val="24"/>
        </w:rPr>
      </w:pPr>
      <w:r w:rsidRPr="00AB498A">
        <w:rPr>
          <w:rFonts w:ascii="Times New Roman" w:hAnsi="Times New Roman" w:cs="Times New Roman"/>
          <w:b/>
          <w:sz w:val="24"/>
          <w:szCs w:val="24"/>
        </w:rPr>
        <w:t>MADDE 16-</w:t>
      </w:r>
      <w:r w:rsidR="00E72D5A">
        <w:rPr>
          <w:rFonts w:ascii="Times New Roman" w:hAnsi="Times New Roman" w:cs="Times New Roman"/>
          <w:b/>
          <w:sz w:val="24"/>
          <w:szCs w:val="24"/>
        </w:rPr>
        <w:t xml:space="preserve"> (1)</w:t>
      </w:r>
      <w:r w:rsidRPr="00AB498A">
        <w:rPr>
          <w:rFonts w:ascii="Times New Roman" w:hAnsi="Times New Roman" w:cs="Times New Roman"/>
          <w:b/>
          <w:sz w:val="24"/>
          <w:szCs w:val="24"/>
        </w:rPr>
        <w:t xml:space="preserve"> İdari Hizmetler</w:t>
      </w:r>
      <w:r w:rsidR="001E1E32">
        <w:rPr>
          <w:rFonts w:ascii="Times New Roman" w:hAnsi="Times New Roman" w:cs="Times New Roman"/>
          <w:b/>
          <w:sz w:val="24"/>
          <w:szCs w:val="24"/>
        </w:rPr>
        <w:t>:</w:t>
      </w:r>
    </w:p>
    <w:p w:rsidR="004F14B7" w:rsidRPr="00AB498A" w:rsidRDefault="004F14B7" w:rsidP="00825184">
      <w:pPr>
        <w:pStyle w:val="ListeParagraf"/>
        <w:numPr>
          <w:ilvl w:val="0"/>
          <w:numId w:val="31"/>
        </w:numPr>
        <w:spacing w:after="0"/>
        <w:jc w:val="both"/>
        <w:rPr>
          <w:rFonts w:ascii="Times New Roman" w:hAnsi="Times New Roman" w:cs="Times New Roman"/>
          <w:sz w:val="24"/>
          <w:szCs w:val="24"/>
        </w:rPr>
      </w:pPr>
      <w:r w:rsidRPr="00AB498A">
        <w:rPr>
          <w:rFonts w:ascii="Times New Roman" w:hAnsi="Times New Roman" w:cs="Times New Roman"/>
          <w:sz w:val="24"/>
          <w:szCs w:val="24"/>
        </w:rPr>
        <w:t>Sekreterlik, yazı işleri ve arşiv hizmetleri,</w:t>
      </w:r>
    </w:p>
    <w:p w:rsidR="004F14B7" w:rsidRPr="00AB498A" w:rsidRDefault="004F14B7" w:rsidP="00825184">
      <w:pPr>
        <w:pStyle w:val="ListeParagraf"/>
        <w:numPr>
          <w:ilvl w:val="0"/>
          <w:numId w:val="31"/>
        </w:numPr>
        <w:spacing w:after="0"/>
        <w:jc w:val="both"/>
        <w:rPr>
          <w:rFonts w:ascii="Times New Roman" w:hAnsi="Times New Roman" w:cs="Times New Roman"/>
          <w:sz w:val="24"/>
          <w:szCs w:val="24"/>
        </w:rPr>
      </w:pPr>
      <w:r w:rsidRPr="00AB498A">
        <w:rPr>
          <w:rFonts w:ascii="Times New Roman" w:hAnsi="Times New Roman" w:cs="Times New Roman"/>
          <w:sz w:val="24"/>
          <w:szCs w:val="24"/>
        </w:rPr>
        <w:t>İnsan kaynakları yönetimi,</w:t>
      </w:r>
    </w:p>
    <w:p w:rsidR="004F14B7" w:rsidRPr="00AB498A" w:rsidRDefault="00C83440" w:rsidP="00825184">
      <w:pPr>
        <w:pStyle w:val="ListeParagraf"/>
        <w:numPr>
          <w:ilvl w:val="0"/>
          <w:numId w:val="31"/>
        </w:numPr>
        <w:spacing w:after="0"/>
        <w:jc w:val="both"/>
        <w:rPr>
          <w:rFonts w:ascii="Times New Roman" w:hAnsi="Times New Roman" w:cs="Times New Roman"/>
          <w:sz w:val="24"/>
          <w:szCs w:val="24"/>
        </w:rPr>
      </w:pPr>
      <w:r w:rsidRPr="00AB498A">
        <w:rPr>
          <w:rFonts w:ascii="Times New Roman" w:hAnsi="Times New Roman" w:cs="Times New Roman"/>
          <w:sz w:val="24"/>
          <w:szCs w:val="24"/>
        </w:rPr>
        <w:t>Stratejik</w:t>
      </w:r>
      <w:r w:rsidR="004F14B7" w:rsidRPr="00AB498A">
        <w:rPr>
          <w:rFonts w:ascii="Times New Roman" w:hAnsi="Times New Roman" w:cs="Times New Roman"/>
          <w:sz w:val="24"/>
          <w:szCs w:val="24"/>
        </w:rPr>
        <w:t xml:space="preserve"> planlama, istatistik, raporlama ve değerlendirme,</w:t>
      </w:r>
    </w:p>
    <w:p w:rsidR="004F14B7" w:rsidRPr="00AB498A" w:rsidRDefault="004F14B7" w:rsidP="00825184">
      <w:pPr>
        <w:pStyle w:val="ListeParagraf"/>
        <w:numPr>
          <w:ilvl w:val="0"/>
          <w:numId w:val="31"/>
        </w:numPr>
        <w:spacing w:after="0"/>
        <w:jc w:val="both"/>
        <w:rPr>
          <w:rFonts w:ascii="Times New Roman" w:hAnsi="Times New Roman" w:cs="Times New Roman"/>
          <w:sz w:val="24"/>
          <w:szCs w:val="24"/>
        </w:rPr>
      </w:pPr>
      <w:r w:rsidRPr="00AB498A">
        <w:rPr>
          <w:rFonts w:ascii="Times New Roman" w:hAnsi="Times New Roman" w:cs="Times New Roman"/>
          <w:sz w:val="24"/>
          <w:szCs w:val="24"/>
        </w:rPr>
        <w:t>Bütçe planlaması çalışmaları</w:t>
      </w:r>
    </w:p>
    <w:p w:rsidR="004F14B7" w:rsidRPr="00AB498A" w:rsidRDefault="004F14B7" w:rsidP="00825184">
      <w:pPr>
        <w:pStyle w:val="ListeParagraf"/>
        <w:numPr>
          <w:ilvl w:val="0"/>
          <w:numId w:val="31"/>
        </w:numPr>
        <w:spacing w:after="0"/>
        <w:jc w:val="both"/>
        <w:rPr>
          <w:rFonts w:ascii="Times New Roman" w:hAnsi="Times New Roman" w:cs="Times New Roman"/>
          <w:sz w:val="24"/>
          <w:szCs w:val="24"/>
        </w:rPr>
      </w:pPr>
      <w:r w:rsidRPr="00AB498A">
        <w:rPr>
          <w:rFonts w:ascii="Times New Roman" w:hAnsi="Times New Roman" w:cs="Times New Roman"/>
          <w:sz w:val="24"/>
          <w:szCs w:val="24"/>
        </w:rPr>
        <w:t>İhtiyaç maddeleri, araç-gereç ve malzeme temini,</w:t>
      </w:r>
    </w:p>
    <w:p w:rsidR="004F14B7" w:rsidRPr="00AB498A" w:rsidRDefault="004F14B7" w:rsidP="00825184">
      <w:pPr>
        <w:pStyle w:val="ListeParagraf"/>
        <w:numPr>
          <w:ilvl w:val="0"/>
          <w:numId w:val="31"/>
        </w:numPr>
        <w:spacing w:after="0"/>
        <w:jc w:val="both"/>
        <w:rPr>
          <w:rFonts w:ascii="Times New Roman" w:hAnsi="Times New Roman" w:cs="Times New Roman"/>
          <w:sz w:val="24"/>
          <w:szCs w:val="24"/>
        </w:rPr>
      </w:pPr>
      <w:r w:rsidRPr="00AB498A">
        <w:rPr>
          <w:rFonts w:ascii="Times New Roman" w:hAnsi="Times New Roman" w:cs="Times New Roman"/>
          <w:sz w:val="24"/>
          <w:szCs w:val="24"/>
        </w:rPr>
        <w:lastRenderedPageBreak/>
        <w:t>Bina temizlik, bakım ve onarım ve tamirat işleri,</w:t>
      </w:r>
    </w:p>
    <w:p w:rsidR="004F14B7" w:rsidRPr="00AB498A" w:rsidRDefault="004F14B7" w:rsidP="00825184">
      <w:pPr>
        <w:pStyle w:val="ListeParagraf"/>
        <w:numPr>
          <w:ilvl w:val="0"/>
          <w:numId w:val="31"/>
        </w:numPr>
        <w:spacing w:after="0"/>
        <w:jc w:val="both"/>
        <w:rPr>
          <w:rFonts w:ascii="Times New Roman" w:hAnsi="Times New Roman" w:cs="Times New Roman"/>
          <w:sz w:val="24"/>
          <w:szCs w:val="24"/>
        </w:rPr>
      </w:pPr>
      <w:r w:rsidRPr="00AB498A">
        <w:rPr>
          <w:rFonts w:ascii="Times New Roman" w:hAnsi="Times New Roman" w:cs="Times New Roman"/>
          <w:sz w:val="24"/>
          <w:szCs w:val="24"/>
        </w:rPr>
        <w:t>Güvenlik, yönlendirme ve vestiyer hizmetleri,</w:t>
      </w:r>
    </w:p>
    <w:p w:rsidR="004F14B7" w:rsidRPr="00AB498A" w:rsidRDefault="004F14B7" w:rsidP="00825184">
      <w:pPr>
        <w:pStyle w:val="ListeParagraf"/>
        <w:numPr>
          <w:ilvl w:val="0"/>
          <w:numId w:val="31"/>
        </w:numPr>
        <w:spacing w:after="0"/>
        <w:jc w:val="both"/>
        <w:rPr>
          <w:rFonts w:ascii="Times New Roman" w:hAnsi="Times New Roman" w:cs="Times New Roman"/>
          <w:sz w:val="24"/>
          <w:szCs w:val="24"/>
        </w:rPr>
      </w:pPr>
      <w:r w:rsidRPr="00AB498A">
        <w:rPr>
          <w:rFonts w:ascii="Times New Roman" w:hAnsi="Times New Roman" w:cs="Times New Roman"/>
          <w:sz w:val="24"/>
          <w:szCs w:val="24"/>
        </w:rPr>
        <w:t>Bilgisayar ve donanımlarının bakımı, takibi ve onarımlarının yaptırılması,</w:t>
      </w:r>
    </w:p>
    <w:p w:rsidR="004F14B7" w:rsidRPr="00AB498A" w:rsidRDefault="004F14B7" w:rsidP="00825184">
      <w:pPr>
        <w:pStyle w:val="ListeParagraf"/>
        <w:numPr>
          <w:ilvl w:val="0"/>
          <w:numId w:val="31"/>
        </w:numPr>
        <w:spacing w:after="0"/>
        <w:jc w:val="both"/>
        <w:rPr>
          <w:rFonts w:ascii="Times New Roman" w:hAnsi="Times New Roman" w:cs="Times New Roman"/>
          <w:sz w:val="24"/>
          <w:szCs w:val="24"/>
        </w:rPr>
      </w:pPr>
      <w:r w:rsidRPr="00AB498A">
        <w:rPr>
          <w:rFonts w:ascii="Times New Roman" w:hAnsi="Times New Roman" w:cs="Times New Roman"/>
          <w:sz w:val="24"/>
          <w:szCs w:val="24"/>
        </w:rPr>
        <w:t>Ciltleme ve onarım hizmetleri,</w:t>
      </w:r>
    </w:p>
    <w:p w:rsidR="00DB4950" w:rsidRDefault="00DB4950" w:rsidP="00825184">
      <w:pPr>
        <w:pStyle w:val="ListeParagraf"/>
        <w:numPr>
          <w:ilvl w:val="0"/>
          <w:numId w:val="31"/>
        </w:numPr>
        <w:spacing w:after="0"/>
        <w:jc w:val="both"/>
        <w:rPr>
          <w:rFonts w:ascii="Times New Roman" w:hAnsi="Times New Roman" w:cs="Times New Roman"/>
          <w:sz w:val="24"/>
          <w:szCs w:val="24"/>
        </w:rPr>
      </w:pPr>
      <w:r w:rsidRPr="00AB498A">
        <w:rPr>
          <w:rFonts w:ascii="Times New Roman" w:hAnsi="Times New Roman" w:cs="Times New Roman"/>
          <w:sz w:val="24"/>
          <w:szCs w:val="24"/>
        </w:rPr>
        <w:t>Diğer hizmetler</w:t>
      </w:r>
    </w:p>
    <w:p w:rsidR="001242BC" w:rsidRDefault="001242BC" w:rsidP="00825184">
      <w:pPr>
        <w:spacing w:after="0"/>
        <w:jc w:val="both"/>
        <w:rPr>
          <w:rFonts w:ascii="Times New Roman" w:hAnsi="Times New Roman" w:cs="Times New Roman"/>
          <w:sz w:val="24"/>
          <w:szCs w:val="24"/>
        </w:rPr>
      </w:pPr>
    </w:p>
    <w:p w:rsidR="00825184" w:rsidRDefault="00825184" w:rsidP="00825184">
      <w:pPr>
        <w:spacing w:after="0"/>
        <w:jc w:val="center"/>
        <w:rPr>
          <w:rFonts w:ascii="Times New Roman" w:hAnsi="Times New Roman" w:cs="Times New Roman"/>
          <w:sz w:val="24"/>
          <w:szCs w:val="24"/>
        </w:rPr>
      </w:pPr>
    </w:p>
    <w:p w:rsidR="00547C87" w:rsidRPr="00AB498A" w:rsidRDefault="00547C87" w:rsidP="00825184">
      <w:pPr>
        <w:spacing w:after="0"/>
        <w:jc w:val="center"/>
        <w:rPr>
          <w:rFonts w:ascii="Times New Roman" w:hAnsi="Times New Roman" w:cs="Times New Roman"/>
          <w:sz w:val="24"/>
          <w:szCs w:val="24"/>
        </w:rPr>
      </w:pPr>
      <w:r w:rsidRPr="00AB498A">
        <w:rPr>
          <w:rFonts w:ascii="Times New Roman" w:hAnsi="Times New Roman" w:cs="Times New Roman"/>
          <w:b/>
          <w:sz w:val="24"/>
          <w:szCs w:val="24"/>
        </w:rPr>
        <w:t>DÖRDÜNCÜ BÖLÜM</w:t>
      </w:r>
    </w:p>
    <w:p w:rsidR="00547C87" w:rsidRPr="00AB498A" w:rsidRDefault="00547C87" w:rsidP="00825184">
      <w:pPr>
        <w:spacing w:after="0"/>
        <w:jc w:val="center"/>
        <w:rPr>
          <w:rFonts w:ascii="Times New Roman" w:hAnsi="Times New Roman" w:cs="Times New Roman"/>
          <w:sz w:val="24"/>
          <w:szCs w:val="24"/>
        </w:rPr>
      </w:pPr>
      <w:r w:rsidRPr="00AB498A">
        <w:rPr>
          <w:rFonts w:ascii="Times New Roman" w:hAnsi="Times New Roman" w:cs="Times New Roman"/>
          <w:b/>
          <w:sz w:val="24"/>
          <w:szCs w:val="24"/>
        </w:rPr>
        <w:t>Kütüphaneden Yararlanma ve Ödünç Verme Kuralları</w:t>
      </w:r>
    </w:p>
    <w:p w:rsidR="006B03A6" w:rsidRPr="00AB498A" w:rsidRDefault="006B03A6" w:rsidP="00825184">
      <w:pPr>
        <w:spacing w:after="0"/>
        <w:jc w:val="center"/>
        <w:rPr>
          <w:rFonts w:ascii="Times New Roman" w:hAnsi="Times New Roman" w:cs="Times New Roman"/>
          <w:b/>
          <w:sz w:val="24"/>
          <w:szCs w:val="24"/>
        </w:rPr>
      </w:pPr>
    </w:p>
    <w:p w:rsidR="00092E49" w:rsidRDefault="006B03A6" w:rsidP="00825184">
      <w:pPr>
        <w:spacing w:after="0"/>
        <w:jc w:val="both"/>
        <w:rPr>
          <w:rFonts w:ascii="Times New Roman" w:hAnsi="Times New Roman" w:cs="Times New Roman"/>
          <w:b/>
          <w:sz w:val="24"/>
          <w:szCs w:val="24"/>
        </w:rPr>
      </w:pPr>
      <w:r w:rsidRPr="00AB498A">
        <w:rPr>
          <w:rFonts w:ascii="Times New Roman" w:hAnsi="Times New Roman" w:cs="Times New Roman"/>
          <w:b/>
          <w:sz w:val="24"/>
          <w:szCs w:val="24"/>
        </w:rPr>
        <w:t xml:space="preserve">MADDE 17-  </w:t>
      </w:r>
      <w:r w:rsidR="00C83440" w:rsidRPr="00AB498A">
        <w:rPr>
          <w:rFonts w:ascii="Times New Roman" w:hAnsi="Times New Roman" w:cs="Times New Roman"/>
          <w:b/>
          <w:sz w:val="24"/>
          <w:szCs w:val="24"/>
        </w:rPr>
        <w:t xml:space="preserve">(1) </w:t>
      </w:r>
    </w:p>
    <w:p w:rsidR="002F730E" w:rsidRPr="00AB498A" w:rsidRDefault="002F730E" w:rsidP="00825184">
      <w:pPr>
        <w:spacing w:after="0"/>
        <w:jc w:val="both"/>
        <w:rPr>
          <w:rFonts w:ascii="Times New Roman" w:hAnsi="Times New Roman" w:cs="Times New Roman"/>
          <w:b/>
          <w:sz w:val="24"/>
          <w:szCs w:val="24"/>
        </w:rPr>
      </w:pPr>
      <w:r>
        <w:rPr>
          <w:rFonts w:ascii="Times New Roman" w:hAnsi="Times New Roman" w:cs="Times New Roman"/>
          <w:b/>
          <w:sz w:val="24"/>
          <w:szCs w:val="24"/>
        </w:rPr>
        <w:t>Yararlanma:</w:t>
      </w:r>
    </w:p>
    <w:p w:rsidR="006B03A6" w:rsidRPr="00AB498A" w:rsidRDefault="00064D9B" w:rsidP="00825184">
      <w:pPr>
        <w:pStyle w:val="ListeParagraf"/>
        <w:numPr>
          <w:ilvl w:val="0"/>
          <w:numId w:val="32"/>
        </w:numPr>
        <w:spacing w:after="0"/>
        <w:jc w:val="both"/>
        <w:rPr>
          <w:rFonts w:ascii="Times New Roman" w:hAnsi="Times New Roman" w:cs="Times New Roman"/>
          <w:sz w:val="24"/>
          <w:szCs w:val="24"/>
        </w:rPr>
      </w:pPr>
      <w:r w:rsidRPr="00AB498A">
        <w:rPr>
          <w:rFonts w:ascii="Times New Roman" w:hAnsi="Times New Roman" w:cs="Times New Roman"/>
          <w:sz w:val="24"/>
          <w:szCs w:val="24"/>
        </w:rPr>
        <w:t>Öncelikle</w:t>
      </w:r>
      <w:r w:rsidR="002F730E">
        <w:rPr>
          <w:rFonts w:ascii="Times New Roman" w:hAnsi="Times New Roman" w:cs="Times New Roman"/>
          <w:sz w:val="24"/>
          <w:szCs w:val="24"/>
        </w:rPr>
        <w:t xml:space="preserve"> kütüphaneden</w:t>
      </w:r>
      <w:r w:rsidRPr="00AB498A">
        <w:rPr>
          <w:rFonts w:ascii="Times New Roman" w:hAnsi="Times New Roman" w:cs="Times New Roman"/>
          <w:sz w:val="24"/>
          <w:szCs w:val="24"/>
        </w:rPr>
        <w:t xml:space="preserve"> </w:t>
      </w:r>
      <w:r w:rsidR="001E1E32">
        <w:rPr>
          <w:rFonts w:ascii="Times New Roman" w:hAnsi="Times New Roman" w:cs="Times New Roman"/>
          <w:sz w:val="24"/>
          <w:szCs w:val="24"/>
        </w:rPr>
        <w:t>Ü</w:t>
      </w:r>
      <w:r w:rsidRPr="00AB498A">
        <w:rPr>
          <w:rFonts w:ascii="Times New Roman" w:hAnsi="Times New Roman" w:cs="Times New Roman"/>
          <w:sz w:val="24"/>
          <w:szCs w:val="24"/>
        </w:rPr>
        <w:t>niversite</w:t>
      </w:r>
      <w:r w:rsidR="002F730E">
        <w:rPr>
          <w:rFonts w:ascii="Times New Roman" w:hAnsi="Times New Roman" w:cs="Times New Roman"/>
          <w:sz w:val="24"/>
          <w:szCs w:val="24"/>
        </w:rPr>
        <w:t>mizin</w:t>
      </w:r>
      <w:r w:rsidRPr="00AB498A">
        <w:rPr>
          <w:rFonts w:ascii="Times New Roman" w:hAnsi="Times New Roman" w:cs="Times New Roman"/>
          <w:sz w:val="24"/>
          <w:szCs w:val="24"/>
        </w:rPr>
        <w:t xml:space="preserve"> </w:t>
      </w:r>
      <w:r w:rsidR="001014EF" w:rsidRPr="00AB498A">
        <w:rPr>
          <w:rFonts w:ascii="Times New Roman" w:hAnsi="Times New Roman" w:cs="Times New Roman"/>
          <w:sz w:val="24"/>
          <w:szCs w:val="24"/>
        </w:rPr>
        <w:t>öğre</w:t>
      </w:r>
      <w:r w:rsidR="001E1E32">
        <w:rPr>
          <w:rFonts w:ascii="Times New Roman" w:hAnsi="Times New Roman" w:cs="Times New Roman"/>
          <w:sz w:val="24"/>
          <w:szCs w:val="24"/>
        </w:rPr>
        <w:t>t</w:t>
      </w:r>
      <w:r w:rsidR="001014EF" w:rsidRPr="00AB498A">
        <w:rPr>
          <w:rFonts w:ascii="Times New Roman" w:hAnsi="Times New Roman" w:cs="Times New Roman"/>
          <w:sz w:val="24"/>
          <w:szCs w:val="24"/>
        </w:rPr>
        <w:t>im</w:t>
      </w:r>
      <w:r w:rsidRPr="00AB498A">
        <w:rPr>
          <w:rFonts w:ascii="Times New Roman" w:hAnsi="Times New Roman" w:cs="Times New Roman"/>
          <w:sz w:val="24"/>
          <w:szCs w:val="24"/>
        </w:rPr>
        <w:t xml:space="preserve"> eleman</w:t>
      </w:r>
      <w:r w:rsidR="001E1E32">
        <w:rPr>
          <w:rFonts w:ascii="Times New Roman" w:hAnsi="Times New Roman" w:cs="Times New Roman"/>
          <w:sz w:val="24"/>
          <w:szCs w:val="24"/>
        </w:rPr>
        <w:t>lar</w:t>
      </w:r>
      <w:r w:rsidRPr="00AB498A">
        <w:rPr>
          <w:rFonts w:ascii="Times New Roman" w:hAnsi="Times New Roman" w:cs="Times New Roman"/>
          <w:sz w:val="24"/>
          <w:szCs w:val="24"/>
        </w:rPr>
        <w:t>ı, idari personeli ve öğrenci</w:t>
      </w:r>
      <w:r w:rsidR="001E1E32">
        <w:rPr>
          <w:rFonts w:ascii="Times New Roman" w:hAnsi="Times New Roman" w:cs="Times New Roman"/>
          <w:sz w:val="24"/>
          <w:szCs w:val="24"/>
        </w:rPr>
        <w:t>ler</w:t>
      </w:r>
      <w:r w:rsidRPr="00AB498A">
        <w:rPr>
          <w:rFonts w:ascii="Times New Roman" w:hAnsi="Times New Roman" w:cs="Times New Roman"/>
          <w:sz w:val="24"/>
          <w:szCs w:val="24"/>
        </w:rPr>
        <w:t>i</w:t>
      </w:r>
      <w:r w:rsidR="002F730E">
        <w:rPr>
          <w:rFonts w:ascii="Times New Roman" w:hAnsi="Times New Roman" w:cs="Times New Roman"/>
          <w:sz w:val="24"/>
          <w:szCs w:val="24"/>
        </w:rPr>
        <w:t xml:space="preserve"> </w:t>
      </w:r>
      <w:r w:rsidR="00564AF6">
        <w:rPr>
          <w:rFonts w:ascii="Times New Roman" w:hAnsi="Times New Roman" w:cs="Times New Roman"/>
          <w:sz w:val="24"/>
          <w:szCs w:val="24"/>
        </w:rPr>
        <w:t>yararlanırlar. Üniversite dışından gelen kullanıcılar ise, Daire Başkanlığı’nın izniyle</w:t>
      </w:r>
      <w:r w:rsidR="005F6B76" w:rsidRPr="00AB498A">
        <w:rPr>
          <w:rFonts w:ascii="Times New Roman" w:hAnsi="Times New Roman" w:cs="Times New Roman"/>
          <w:sz w:val="24"/>
          <w:szCs w:val="24"/>
        </w:rPr>
        <w:t xml:space="preserve"> kütüphaneden yararlanabilirler.</w:t>
      </w:r>
    </w:p>
    <w:p w:rsidR="005F6B76" w:rsidRPr="00AB498A" w:rsidRDefault="00E86B99" w:rsidP="00825184">
      <w:pPr>
        <w:pStyle w:val="ListeParagraf"/>
        <w:numPr>
          <w:ilvl w:val="0"/>
          <w:numId w:val="32"/>
        </w:numPr>
        <w:spacing w:after="0"/>
        <w:jc w:val="both"/>
        <w:rPr>
          <w:rFonts w:ascii="Times New Roman" w:hAnsi="Times New Roman" w:cs="Times New Roman"/>
          <w:sz w:val="24"/>
          <w:szCs w:val="24"/>
        </w:rPr>
      </w:pPr>
      <w:r w:rsidRPr="00AB498A">
        <w:rPr>
          <w:rFonts w:ascii="Times New Roman" w:hAnsi="Times New Roman" w:cs="Times New Roman"/>
          <w:sz w:val="24"/>
          <w:szCs w:val="24"/>
        </w:rPr>
        <w:t>Kullanıcılar</w:t>
      </w:r>
      <w:r w:rsidR="002F730E">
        <w:rPr>
          <w:rFonts w:ascii="Times New Roman" w:hAnsi="Times New Roman" w:cs="Times New Roman"/>
          <w:sz w:val="24"/>
          <w:szCs w:val="24"/>
        </w:rPr>
        <w:t>,</w:t>
      </w:r>
      <w:r w:rsidRPr="00AB498A">
        <w:rPr>
          <w:rFonts w:ascii="Times New Roman" w:hAnsi="Times New Roman" w:cs="Times New Roman"/>
          <w:sz w:val="24"/>
          <w:szCs w:val="24"/>
        </w:rPr>
        <w:t xml:space="preserve"> bu </w:t>
      </w:r>
      <w:r w:rsidR="001E1E32">
        <w:rPr>
          <w:rFonts w:ascii="Times New Roman" w:hAnsi="Times New Roman" w:cs="Times New Roman"/>
          <w:sz w:val="24"/>
          <w:szCs w:val="24"/>
        </w:rPr>
        <w:t>Y</w:t>
      </w:r>
      <w:r w:rsidRPr="00AB498A">
        <w:rPr>
          <w:rFonts w:ascii="Times New Roman" w:hAnsi="Times New Roman" w:cs="Times New Roman"/>
          <w:sz w:val="24"/>
          <w:szCs w:val="24"/>
        </w:rPr>
        <w:t>öne</w:t>
      </w:r>
      <w:r w:rsidR="001E1E32">
        <w:rPr>
          <w:rFonts w:ascii="Times New Roman" w:hAnsi="Times New Roman" w:cs="Times New Roman"/>
          <w:sz w:val="24"/>
          <w:szCs w:val="24"/>
        </w:rPr>
        <w:t>rgen</w:t>
      </w:r>
      <w:r w:rsidRPr="00AB498A">
        <w:rPr>
          <w:rFonts w:ascii="Times New Roman" w:hAnsi="Times New Roman" w:cs="Times New Roman"/>
          <w:sz w:val="24"/>
          <w:szCs w:val="24"/>
        </w:rPr>
        <w:t xml:space="preserve">in </w:t>
      </w:r>
      <w:r w:rsidR="00A05BC5">
        <w:rPr>
          <w:rFonts w:ascii="Times New Roman" w:hAnsi="Times New Roman" w:cs="Times New Roman"/>
          <w:sz w:val="24"/>
          <w:szCs w:val="24"/>
        </w:rPr>
        <w:t>19uncu</w:t>
      </w:r>
      <w:r w:rsidRPr="00AB498A">
        <w:rPr>
          <w:rFonts w:ascii="Times New Roman" w:hAnsi="Times New Roman" w:cs="Times New Roman"/>
          <w:sz w:val="24"/>
          <w:szCs w:val="24"/>
        </w:rPr>
        <w:t xml:space="preserve"> maddesinde belirtilen</w:t>
      </w:r>
      <w:r w:rsidR="002054EB" w:rsidRPr="00AB498A">
        <w:rPr>
          <w:rFonts w:ascii="Times New Roman" w:hAnsi="Times New Roman" w:cs="Times New Roman"/>
          <w:sz w:val="24"/>
          <w:szCs w:val="24"/>
        </w:rPr>
        <w:t xml:space="preserve"> kurallara uymak zorundadırlar.</w:t>
      </w:r>
      <w:r w:rsidR="00B9431E" w:rsidRPr="00AB498A">
        <w:rPr>
          <w:rFonts w:ascii="Times New Roman" w:hAnsi="Times New Roman" w:cs="Times New Roman"/>
          <w:sz w:val="24"/>
          <w:szCs w:val="24"/>
        </w:rPr>
        <w:t xml:space="preserve"> Kurallara uymayan ve uyarıları dikkate almayan kullanıcılar, tutanakla tespit edilir</w:t>
      </w:r>
      <w:r w:rsidR="002F730E">
        <w:rPr>
          <w:rFonts w:ascii="Times New Roman" w:hAnsi="Times New Roman" w:cs="Times New Roman"/>
          <w:sz w:val="24"/>
          <w:szCs w:val="24"/>
        </w:rPr>
        <w:t xml:space="preserve"> </w:t>
      </w:r>
      <w:r w:rsidR="00B9431E" w:rsidRPr="00AB498A">
        <w:rPr>
          <w:rFonts w:ascii="Times New Roman" w:hAnsi="Times New Roman" w:cs="Times New Roman"/>
          <w:sz w:val="24"/>
          <w:szCs w:val="24"/>
        </w:rPr>
        <w:t>ve kütüphane dışına çıkarılır. Aynı nedenlerle ikinci kez uyarılan kullanıcılar kütüphane hizmetlerinden yararlandırılmazlar.</w:t>
      </w:r>
    </w:p>
    <w:p w:rsidR="00FA01A9" w:rsidRPr="00AB498A" w:rsidRDefault="00FA01A9" w:rsidP="00825184">
      <w:pPr>
        <w:pStyle w:val="ListeParagraf"/>
        <w:numPr>
          <w:ilvl w:val="0"/>
          <w:numId w:val="32"/>
        </w:numPr>
        <w:tabs>
          <w:tab w:val="left" w:pos="1845"/>
        </w:tabs>
        <w:spacing w:after="0"/>
        <w:jc w:val="both"/>
        <w:rPr>
          <w:rFonts w:ascii="Times New Roman" w:hAnsi="Times New Roman" w:cs="Times New Roman"/>
          <w:sz w:val="24"/>
          <w:szCs w:val="24"/>
        </w:rPr>
      </w:pPr>
      <w:r w:rsidRPr="00AB498A">
        <w:rPr>
          <w:rFonts w:ascii="Times New Roman" w:hAnsi="Times New Roman" w:cs="Times New Roman"/>
          <w:sz w:val="24"/>
          <w:szCs w:val="24"/>
        </w:rPr>
        <w:t xml:space="preserve">Ödünç alma işlemlerini yaptırmadan </w:t>
      </w:r>
      <w:r w:rsidR="00F55DE0" w:rsidRPr="00AB498A">
        <w:rPr>
          <w:rFonts w:ascii="Times New Roman" w:hAnsi="Times New Roman" w:cs="Times New Roman"/>
          <w:sz w:val="24"/>
          <w:szCs w:val="24"/>
        </w:rPr>
        <w:t xml:space="preserve">materyalleri kütüphane dışına çıkarma girişiminde bulunanlar, güvenlik sistemi ile tespit edilir ve </w:t>
      </w:r>
      <w:r w:rsidR="0002035B">
        <w:rPr>
          <w:rFonts w:ascii="Times New Roman" w:hAnsi="Times New Roman" w:cs="Times New Roman"/>
          <w:sz w:val="24"/>
          <w:szCs w:val="24"/>
        </w:rPr>
        <w:t>haklarında tutanak</w:t>
      </w:r>
      <w:r w:rsidR="00F55DE0" w:rsidRPr="00AB498A">
        <w:rPr>
          <w:rFonts w:ascii="Times New Roman" w:hAnsi="Times New Roman" w:cs="Times New Roman"/>
          <w:sz w:val="24"/>
          <w:szCs w:val="24"/>
        </w:rPr>
        <w:t xml:space="preserve"> tutulur. Aynı kişilerin ikinci defa benzer girişimde bulunması halinde yen</w:t>
      </w:r>
      <w:r w:rsidR="001014EF">
        <w:rPr>
          <w:rFonts w:ascii="Times New Roman" w:hAnsi="Times New Roman" w:cs="Times New Roman"/>
          <w:sz w:val="24"/>
          <w:szCs w:val="24"/>
        </w:rPr>
        <w:t>i tutanak düzenlenir ve genel hükü</w:t>
      </w:r>
      <w:r w:rsidR="00F55DE0" w:rsidRPr="00AB498A">
        <w:rPr>
          <w:rFonts w:ascii="Times New Roman" w:hAnsi="Times New Roman" w:cs="Times New Roman"/>
          <w:sz w:val="24"/>
          <w:szCs w:val="24"/>
        </w:rPr>
        <w:t>mler uyarınca işlem yapılır.</w:t>
      </w:r>
    </w:p>
    <w:p w:rsidR="00A646E9" w:rsidRDefault="00A646E9" w:rsidP="00A646E9">
      <w:pPr>
        <w:tabs>
          <w:tab w:val="left" w:pos="1845"/>
        </w:tabs>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ç)   </w:t>
      </w:r>
      <w:r w:rsidR="00345565" w:rsidRPr="00A646E9">
        <w:rPr>
          <w:rFonts w:ascii="Times New Roman" w:hAnsi="Times New Roman" w:cs="Times New Roman"/>
          <w:sz w:val="24"/>
          <w:szCs w:val="24"/>
        </w:rPr>
        <w:t xml:space="preserve">Sadece </w:t>
      </w:r>
      <w:r w:rsidR="0002035B">
        <w:rPr>
          <w:rFonts w:ascii="Times New Roman" w:hAnsi="Times New Roman" w:cs="Times New Roman"/>
          <w:sz w:val="24"/>
          <w:szCs w:val="24"/>
        </w:rPr>
        <w:t>Ü</w:t>
      </w:r>
      <w:r w:rsidR="00345565" w:rsidRPr="00A646E9">
        <w:rPr>
          <w:rFonts w:ascii="Times New Roman" w:hAnsi="Times New Roman" w:cs="Times New Roman"/>
          <w:sz w:val="24"/>
          <w:szCs w:val="24"/>
        </w:rPr>
        <w:t xml:space="preserve">niversitemiz öğretim elemanları, idari personeli ve öğrencileri ödünç verme </w:t>
      </w:r>
    </w:p>
    <w:p w:rsidR="00A646E9" w:rsidRDefault="00A646E9" w:rsidP="00A646E9">
      <w:pPr>
        <w:tabs>
          <w:tab w:val="left" w:pos="1845"/>
        </w:tabs>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345565" w:rsidRPr="00A646E9">
        <w:rPr>
          <w:rFonts w:ascii="Times New Roman" w:hAnsi="Times New Roman" w:cs="Times New Roman"/>
          <w:sz w:val="24"/>
          <w:szCs w:val="24"/>
        </w:rPr>
        <w:t>hizmetlerinden</w:t>
      </w:r>
      <w:proofErr w:type="gramEnd"/>
      <w:r w:rsidR="00345565" w:rsidRPr="00A646E9">
        <w:rPr>
          <w:rFonts w:ascii="Times New Roman" w:hAnsi="Times New Roman" w:cs="Times New Roman"/>
          <w:sz w:val="24"/>
          <w:szCs w:val="24"/>
        </w:rPr>
        <w:t xml:space="preserve"> yararlanabilir.</w:t>
      </w:r>
      <w:r w:rsidR="00DF30CB" w:rsidRPr="00A646E9">
        <w:rPr>
          <w:rFonts w:ascii="Times New Roman" w:hAnsi="Times New Roman" w:cs="Times New Roman"/>
          <w:sz w:val="24"/>
          <w:szCs w:val="24"/>
        </w:rPr>
        <w:t xml:space="preserve"> Ödünç verme hizmetinden faydalanan kullanıcılar bu </w:t>
      </w:r>
    </w:p>
    <w:p w:rsidR="00A646E9" w:rsidRDefault="00A646E9" w:rsidP="00A646E9">
      <w:pPr>
        <w:tabs>
          <w:tab w:val="left" w:pos="184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2035B">
        <w:rPr>
          <w:rFonts w:ascii="Times New Roman" w:hAnsi="Times New Roman" w:cs="Times New Roman"/>
          <w:sz w:val="24"/>
          <w:szCs w:val="24"/>
        </w:rPr>
        <w:t>Y</w:t>
      </w:r>
      <w:r w:rsidR="00DF30CB" w:rsidRPr="00A646E9">
        <w:rPr>
          <w:rFonts w:ascii="Times New Roman" w:hAnsi="Times New Roman" w:cs="Times New Roman"/>
          <w:sz w:val="24"/>
          <w:szCs w:val="24"/>
        </w:rPr>
        <w:t>öne</w:t>
      </w:r>
      <w:r w:rsidR="001E1E32" w:rsidRPr="00A646E9">
        <w:rPr>
          <w:rFonts w:ascii="Times New Roman" w:hAnsi="Times New Roman" w:cs="Times New Roman"/>
          <w:sz w:val="24"/>
          <w:szCs w:val="24"/>
        </w:rPr>
        <w:t>rged</w:t>
      </w:r>
      <w:r w:rsidR="00DF30CB" w:rsidRPr="00A646E9">
        <w:rPr>
          <w:rFonts w:ascii="Times New Roman" w:hAnsi="Times New Roman" w:cs="Times New Roman"/>
          <w:sz w:val="24"/>
          <w:szCs w:val="24"/>
        </w:rPr>
        <w:t xml:space="preserve">en kaynaklanan yükümlülükleri kabul etmiş sayılırlar. Üniversite dışından </w:t>
      </w:r>
    </w:p>
    <w:p w:rsidR="00A646E9" w:rsidRDefault="00A646E9" w:rsidP="00A646E9">
      <w:pPr>
        <w:tabs>
          <w:tab w:val="left" w:pos="184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F30CB" w:rsidRPr="00A646E9">
        <w:rPr>
          <w:rFonts w:ascii="Times New Roman" w:hAnsi="Times New Roman" w:cs="Times New Roman"/>
          <w:sz w:val="24"/>
          <w:szCs w:val="24"/>
        </w:rPr>
        <w:t>gelen</w:t>
      </w:r>
      <w:proofErr w:type="gramEnd"/>
      <w:r w:rsidR="00DF30CB" w:rsidRPr="00A646E9">
        <w:rPr>
          <w:rFonts w:ascii="Times New Roman" w:hAnsi="Times New Roman" w:cs="Times New Roman"/>
          <w:sz w:val="24"/>
          <w:szCs w:val="24"/>
        </w:rPr>
        <w:t xml:space="preserve"> araştırmacılar kütüphane kaynaklarını yalnızca kütüphane içerisinde</w:t>
      </w:r>
    </w:p>
    <w:p w:rsidR="00345565" w:rsidRPr="00A646E9" w:rsidRDefault="00A646E9" w:rsidP="00A646E9">
      <w:pPr>
        <w:tabs>
          <w:tab w:val="left" w:pos="184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F30CB" w:rsidRPr="00A646E9">
        <w:rPr>
          <w:rFonts w:ascii="Times New Roman" w:hAnsi="Times New Roman" w:cs="Times New Roman"/>
          <w:sz w:val="24"/>
          <w:szCs w:val="24"/>
        </w:rPr>
        <w:t>kullanabilirler</w:t>
      </w:r>
      <w:proofErr w:type="gramEnd"/>
      <w:r w:rsidR="00DF30CB" w:rsidRPr="00A646E9">
        <w:rPr>
          <w:rFonts w:ascii="Times New Roman" w:hAnsi="Times New Roman" w:cs="Times New Roman"/>
          <w:sz w:val="24"/>
          <w:szCs w:val="24"/>
        </w:rPr>
        <w:t>.</w:t>
      </w:r>
    </w:p>
    <w:p w:rsidR="0017291E" w:rsidRPr="00AB498A" w:rsidRDefault="0017291E" w:rsidP="00825184">
      <w:pPr>
        <w:pStyle w:val="ListeParagraf"/>
        <w:numPr>
          <w:ilvl w:val="0"/>
          <w:numId w:val="32"/>
        </w:numPr>
        <w:tabs>
          <w:tab w:val="left" w:pos="1845"/>
        </w:tabs>
        <w:spacing w:after="0"/>
        <w:jc w:val="both"/>
        <w:rPr>
          <w:rFonts w:ascii="Times New Roman" w:hAnsi="Times New Roman" w:cs="Times New Roman"/>
          <w:sz w:val="24"/>
          <w:szCs w:val="24"/>
        </w:rPr>
      </w:pPr>
      <w:r w:rsidRPr="00AB498A">
        <w:rPr>
          <w:rFonts w:ascii="Times New Roman" w:hAnsi="Times New Roman" w:cs="Times New Roman"/>
          <w:sz w:val="24"/>
          <w:szCs w:val="24"/>
        </w:rPr>
        <w:t>Diğer üniversitelerin öğretim elemanları ve öğrencileri ise, “üniversite kütüphaneleri arası işbirliği” çerçevesin</w:t>
      </w:r>
      <w:r w:rsidR="00A05BC5">
        <w:rPr>
          <w:rFonts w:ascii="Times New Roman" w:hAnsi="Times New Roman" w:cs="Times New Roman"/>
          <w:sz w:val="24"/>
          <w:szCs w:val="24"/>
        </w:rPr>
        <w:t>d</w:t>
      </w:r>
      <w:r w:rsidRPr="00AB498A">
        <w:rPr>
          <w:rFonts w:ascii="Times New Roman" w:hAnsi="Times New Roman" w:cs="Times New Roman"/>
          <w:sz w:val="24"/>
          <w:szCs w:val="24"/>
        </w:rPr>
        <w:t>e, kendi üniversite kütüphanesi aracılığı ile ödünç verme hizmetlerinden yararlanabilirler.</w:t>
      </w:r>
    </w:p>
    <w:p w:rsidR="00837820" w:rsidRPr="00AB498A" w:rsidRDefault="00837820" w:rsidP="00825184">
      <w:pPr>
        <w:pStyle w:val="ListeParagraf"/>
        <w:numPr>
          <w:ilvl w:val="0"/>
          <w:numId w:val="32"/>
        </w:numPr>
        <w:tabs>
          <w:tab w:val="left" w:pos="1845"/>
        </w:tabs>
        <w:spacing w:after="0"/>
        <w:jc w:val="both"/>
        <w:rPr>
          <w:rFonts w:ascii="Times New Roman" w:hAnsi="Times New Roman" w:cs="Times New Roman"/>
          <w:b/>
          <w:sz w:val="24"/>
          <w:szCs w:val="24"/>
        </w:rPr>
      </w:pPr>
      <w:r w:rsidRPr="00AB498A">
        <w:rPr>
          <w:rFonts w:ascii="Times New Roman" w:hAnsi="Times New Roman" w:cs="Times New Roman"/>
          <w:sz w:val="24"/>
          <w:szCs w:val="24"/>
        </w:rPr>
        <w:t>Kütüphane hizmetlerinden yararlanma ücretsizd</w:t>
      </w:r>
      <w:r w:rsidR="001014EF">
        <w:rPr>
          <w:rFonts w:ascii="Times New Roman" w:hAnsi="Times New Roman" w:cs="Times New Roman"/>
          <w:sz w:val="24"/>
          <w:szCs w:val="24"/>
        </w:rPr>
        <w:t>ir. Ancak ödünç alınan bilgi kay</w:t>
      </w:r>
      <w:r w:rsidRPr="00AB498A">
        <w:rPr>
          <w:rFonts w:ascii="Times New Roman" w:hAnsi="Times New Roman" w:cs="Times New Roman"/>
          <w:sz w:val="24"/>
          <w:szCs w:val="24"/>
        </w:rPr>
        <w:t xml:space="preserve">naklarının </w:t>
      </w:r>
      <w:r w:rsidR="001014EF" w:rsidRPr="00AB498A">
        <w:rPr>
          <w:rFonts w:ascii="Times New Roman" w:hAnsi="Times New Roman" w:cs="Times New Roman"/>
          <w:sz w:val="24"/>
          <w:szCs w:val="24"/>
        </w:rPr>
        <w:t>geciktirilmesi</w:t>
      </w:r>
      <w:r w:rsidRPr="00AB498A">
        <w:rPr>
          <w:rFonts w:ascii="Times New Roman" w:hAnsi="Times New Roman" w:cs="Times New Roman"/>
          <w:sz w:val="24"/>
          <w:szCs w:val="24"/>
        </w:rPr>
        <w:t xml:space="preserve"> halinde, </w:t>
      </w:r>
      <w:r w:rsidR="001014EF" w:rsidRPr="00AB498A">
        <w:rPr>
          <w:rFonts w:ascii="Times New Roman" w:hAnsi="Times New Roman" w:cs="Times New Roman"/>
          <w:sz w:val="24"/>
          <w:szCs w:val="24"/>
        </w:rPr>
        <w:t>geciken</w:t>
      </w:r>
      <w:r w:rsidRPr="00AB498A">
        <w:rPr>
          <w:rFonts w:ascii="Times New Roman" w:hAnsi="Times New Roman" w:cs="Times New Roman"/>
          <w:sz w:val="24"/>
          <w:szCs w:val="24"/>
        </w:rPr>
        <w:t xml:space="preserve"> her gün için belir</w:t>
      </w:r>
      <w:r w:rsidR="00E952C4">
        <w:rPr>
          <w:rFonts w:ascii="Times New Roman" w:hAnsi="Times New Roman" w:cs="Times New Roman"/>
          <w:sz w:val="24"/>
          <w:szCs w:val="24"/>
        </w:rPr>
        <w:t xml:space="preserve">lenen miktarda </w:t>
      </w:r>
      <w:r w:rsidRPr="00AB498A">
        <w:rPr>
          <w:rFonts w:ascii="Times New Roman" w:hAnsi="Times New Roman" w:cs="Times New Roman"/>
          <w:sz w:val="24"/>
          <w:szCs w:val="24"/>
        </w:rPr>
        <w:t>para cezası alınır.</w:t>
      </w:r>
    </w:p>
    <w:p w:rsidR="00547C87" w:rsidRPr="00AB498A" w:rsidRDefault="00547C87" w:rsidP="00825184">
      <w:pPr>
        <w:spacing w:after="0"/>
        <w:jc w:val="center"/>
        <w:rPr>
          <w:rFonts w:ascii="Times New Roman" w:hAnsi="Times New Roman" w:cs="Times New Roman"/>
          <w:sz w:val="24"/>
          <w:szCs w:val="24"/>
        </w:rPr>
      </w:pPr>
    </w:p>
    <w:p w:rsidR="00223E6A" w:rsidRPr="00AB498A" w:rsidRDefault="005A4DDC" w:rsidP="00825184">
      <w:pPr>
        <w:pStyle w:val="ListeParagraf"/>
        <w:spacing w:after="0"/>
        <w:ind w:left="0"/>
        <w:jc w:val="both"/>
        <w:rPr>
          <w:rFonts w:ascii="Times New Roman" w:hAnsi="Times New Roman" w:cs="Times New Roman"/>
          <w:b/>
          <w:sz w:val="24"/>
          <w:szCs w:val="24"/>
        </w:rPr>
      </w:pPr>
      <w:r w:rsidRPr="00AB498A">
        <w:rPr>
          <w:rFonts w:ascii="Times New Roman" w:hAnsi="Times New Roman" w:cs="Times New Roman"/>
          <w:b/>
          <w:sz w:val="24"/>
          <w:szCs w:val="24"/>
        </w:rPr>
        <w:t xml:space="preserve">Kütüphaneler Arası Ödünç Verme </w:t>
      </w:r>
    </w:p>
    <w:p w:rsidR="005A4DDC" w:rsidRPr="00AB498A" w:rsidRDefault="00AB498A" w:rsidP="0082518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MADDE 18- </w:t>
      </w:r>
      <w:r w:rsidR="005A4DDC" w:rsidRPr="00AB498A">
        <w:rPr>
          <w:rFonts w:ascii="Times New Roman" w:hAnsi="Times New Roman" w:cs="Times New Roman"/>
          <w:b/>
          <w:sz w:val="24"/>
          <w:szCs w:val="24"/>
        </w:rPr>
        <w:t xml:space="preserve">(1) </w:t>
      </w:r>
      <w:r w:rsidR="004678EC" w:rsidRPr="00AB498A">
        <w:rPr>
          <w:rFonts w:ascii="Times New Roman" w:hAnsi="Times New Roman" w:cs="Times New Roman"/>
          <w:sz w:val="24"/>
          <w:szCs w:val="24"/>
        </w:rPr>
        <w:t>Kütüphaneler arası ödünç verme kuralları aşağıda belirtilmiştir.</w:t>
      </w:r>
    </w:p>
    <w:p w:rsidR="005A4DDC" w:rsidRPr="00AB498A" w:rsidRDefault="00490903" w:rsidP="00825184">
      <w:pPr>
        <w:pStyle w:val="ListeParagraf"/>
        <w:numPr>
          <w:ilvl w:val="0"/>
          <w:numId w:val="33"/>
        </w:numPr>
        <w:spacing w:after="0"/>
        <w:jc w:val="both"/>
        <w:rPr>
          <w:rFonts w:ascii="Times New Roman" w:hAnsi="Times New Roman" w:cs="Times New Roman"/>
          <w:sz w:val="24"/>
          <w:szCs w:val="24"/>
        </w:rPr>
      </w:pPr>
      <w:r w:rsidRPr="00AB498A">
        <w:rPr>
          <w:rFonts w:ascii="Times New Roman" w:hAnsi="Times New Roman" w:cs="Times New Roman"/>
          <w:sz w:val="24"/>
          <w:szCs w:val="24"/>
        </w:rPr>
        <w:t>Üniversite</w:t>
      </w:r>
      <w:r w:rsidR="00E952C4">
        <w:rPr>
          <w:rFonts w:ascii="Times New Roman" w:hAnsi="Times New Roman" w:cs="Times New Roman"/>
          <w:sz w:val="24"/>
          <w:szCs w:val="24"/>
        </w:rPr>
        <w:t>miz</w:t>
      </w:r>
      <w:r w:rsidRPr="00AB498A">
        <w:rPr>
          <w:rFonts w:ascii="Times New Roman" w:hAnsi="Times New Roman" w:cs="Times New Roman"/>
          <w:sz w:val="24"/>
          <w:szCs w:val="24"/>
        </w:rPr>
        <w:t>in akademik, idari personeli ile yüksek lisans ve doktora öğrencilerinin acil ihtiyacı olan ve kütüphane koleksiyonunda bulunmayan kitapların diğer kütüphanelerden ödünç alınmasıdır. Bu hizmet, kütüphaneler arası ödünç alma birimi tarafından yapılır.</w:t>
      </w:r>
    </w:p>
    <w:p w:rsidR="0082124B" w:rsidRPr="00AB498A" w:rsidRDefault="00937DAA" w:rsidP="00825184">
      <w:pPr>
        <w:pStyle w:val="ListeParagraf"/>
        <w:numPr>
          <w:ilvl w:val="0"/>
          <w:numId w:val="33"/>
        </w:numPr>
        <w:spacing w:after="0"/>
        <w:jc w:val="both"/>
        <w:rPr>
          <w:rFonts w:ascii="Times New Roman" w:hAnsi="Times New Roman" w:cs="Times New Roman"/>
          <w:sz w:val="24"/>
          <w:szCs w:val="24"/>
        </w:rPr>
      </w:pPr>
      <w:r w:rsidRPr="00AB498A">
        <w:rPr>
          <w:rFonts w:ascii="Times New Roman" w:hAnsi="Times New Roman" w:cs="Times New Roman"/>
          <w:sz w:val="24"/>
          <w:szCs w:val="24"/>
        </w:rPr>
        <w:t>Diğer üniversitelere mensup öğretim elemanları, ödünç alma işlemini kendi kütüphaneleri aracılığı ile yaparlar.</w:t>
      </w:r>
    </w:p>
    <w:p w:rsidR="0083574E" w:rsidRPr="00AB498A" w:rsidRDefault="0083574E" w:rsidP="00825184">
      <w:pPr>
        <w:pStyle w:val="ListeParagraf"/>
        <w:numPr>
          <w:ilvl w:val="0"/>
          <w:numId w:val="33"/>
        </w:numPr>
        <w:spacing w:after="0"/>
        <w:jc w:val="both"/>
        <w:rPr>
          <w:rFonts w:ascii="Times New Roman" w:hAnsi="Times New Roman" w:cs="Times New Roman"/>
          <w:sz w:val="24"/>
          <w:szCs w:val="24"/>
        </w:rPr>
      </w:pPr>
      <w:r w:rsidRPr="00AB498A">
        <w:rPr>
          <w:rFonts w:ascii="Times New Roman" w:hAnsi="Times New Roman" w:cs="Times New Roman"/>
          <w:sz w:val="24"/>
          <w:szCs w:val="24"/>
        </w:rPr>
        <w:t>Ödünç verilmeyecek kitap ve materyallerle ilgili hususlar aynen geçerlidir.</w:t>
      </w:r>
    </w:p>
    <w:p w:rsidR="001D22CE" w:rsidRPr="00A646E9" w:rsidRDefault="00A646E9" w:rsidP="00A646E9">
      <w:pPr>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ç)   </w:t>
      </w:r>
      <w:r w:rsidR="0066767E" w:rsidRPr="00A646E9">
        <w:rPr>
          <w:rFonts w:ascii="Times New Roman" w:hAnsi="Times New Roman" w:cs="Times New Roman"/>
          <w:sz w:val="24"/>
          <w:szCs w:val="24"/>
        </w:rPr>
        <w:t>Kütüphaneler arası ödünç yayın istek sayısında ilgili kütüphane kuralları geçerlidir.</w:t>
      </w:r>
    </w:p>
    <w:p w:rsidR="00546FCB" w:rsidRPr="00AB498A" w:rsidRDefault="00546FCB" w:rsidP="00825184">
      <w:pPr>
        <w:pStyle w:val="ListeParagraf"/>
        <w:numPr>
          <w:ilvl w:val="0"/>
          <w:numId w:val="33"/>
        </w:numPr>
        <w:spacing w:after="0"/>
        <w:jc w:val="both"/>
        <w:rPr>
          <w:rFonts w:ascii="Times New Roman" w:hAnsi="Times New Roman" w:cs="Times New Roman"/>
          <w:sz w:val="24"/>
          <w:szCs w:val="24"/>
        </w:rPr>
      </w:pPr>
      <w:r w:rsidRPr="00AB498A">
        <w:rPr>
          <w:rFonts w:ascii="Times New Roman" w:hAnsi="Times New Roman" w:cs="Times New Roman"/>
          <w:sz w:val="24"/>
          <w:szCs w:val="24"/>
        </w:rPr>
        <w:t>Bilgi kaynağının zamanında iade edilmemesi veya kaybedilmesi durumunda, yayının ödünç alındı</w:t>
      </w:r>
      <w:r w:rsidR="00A05BC5">
        <w:rPr>
          <w:rFonts w:ascii="Times New Roman" w:hAnsi="Times New Roman" w:cs="Times New Roman"/>
          <w:sz w:val="24"/>
          <w:szCs w:val="24"/>
        </w:rPr>
        <w:t>ğ</w:t>
      </w:r>
      <w:r w:rsidRPr="00AB498A">
        <w:rPr>
          <w:rFonts w:ascii="Times New Roman" w:hAnsi="Times New Roman" w:cs="Times New Roman"/>
          <w:sz w:val="24"/>
          <w:szCs w:val="24"/>
        </w:rPr>
        <w:t>ı kütüphanenin kuralları geçerlidir.</w:t>
      </w:r>
    </w:p>
    <w:p w:rsidR="002D70A1" w:rsidRPr="00AB498A" w:rsidRDefault="002D0C49" w:rsidP="00825184">
      <w:pPr>
        <w:pStyle w:val="ListeParagraf"/>
        <w:numPr>
          <w:ilvl w:val="0"/>
          <w:numId w:val="33"/>
        </w:numPr>
        <w:spacing w:after="0"/>
        <w:jc w:val="both"/>
        <w:rPr>
          <w:rFonts w:ascii="Times New Roman" w:hAnsi="Times New Roman" w:cs="Times New Roman"/>
          <w:sz w:val="24"/>
          <w:szCs w:val="24"/>
        </w:rPr>
      </w:pPr>
      <w:r w:rsidRPr="00AB498A">
        <w:rPr>
          <w:rFonts w:ascii="Times New Roman" w:hAnsi="Times New Roman" w:cs="Times New Roman"/>
          <w:sz w:val="24"/>
          <w:szCs w:val="24"/>
        </w:rPr>
        <w:lastRenderedPageBreak/>
        <w:t>Merkez kütüphane; teknolojik gelişmelere paralel olarak oluşturulacak kütüphaneler arası işbirliği modeli çerçevesinde yayın isteklerini gerçekleştirebilir.</w:t>
      </w:r>
      <w:r w:rsidR="005B5063" w:rsidRPr="00AB498A">
        <w:rPr>
          <w:rFonts w:ascii="Times New Roman" w:hAnsi="Times New Roman" w:cs="Times New Roman"/>
          <w:sz w:val="24"/>
          <w:szCs w:val="24"/>
        </w:rPr>
        <w:t xml:space="preserve"> Örnek: (KİTS= Kütüphaneler Arası İşbirliği Servisi.)</w:t>
      </w:r>
      <w:r w:rsidR="0008109C" w:rsidRPr="00AB498A">
        <w:rPr>
          <w:rFonts w:ascii="Times New Roman" w:hAnsi="Times New Roman" w:cs="Times New Roman"/>
          <w:sz w:val="24"/>
          <w:szCs w:val="24"/>
        </w:rPr>
        <w:t xml:space="preserve"> (TUBESS= Türkiye Belge Sağlama Sistemi)</w:t>
      </w:r>
    </w:p>
    <w:p w:rsidR="004A3739" w:rsidRPr="00AB498A" w:rsidRDefault="004A3739" w:rsidP="00825184">
      <w:pPr>
        <w:spacing w:after="0"/>
        <w:jc w:val="both"/>
        <w:rPr>
          <w:rFonts w:ascii="Times New Roman" w:hAnsi="Times New Roman" w:cs="Times New Roman"/>
          <w:sz w:val="24"/>
          <w:szCs w:val="24"/>
        </w:rPr>
      </w:pPr>
    </w:p>
    <w:p w:rsidR="00C83440" w:rsidRPr="00AB498A" w:rsidRDefault="004A3739" w:rsidP="00825184">
      <w:pPr>
        <w:pStyle w:val="ListeParagraf"/>
        <w:spacing w:after="0"/>
        <w:ind w:left="0"/>
        <w:jc w:val="both"/>
        <w:rPr>
          <w:rFonts w:ascii="Times New Roman" w:hAnsi="Times New Roman" w:cs="Times New Roman"/>
          <w:b/>
          <w:sz w:val="24"/>
          <w:szCs w:val="24"/>
        </w:rPr>
      </w:pPr>
      <w:r w:rsidRPr="00AB498A">
        <w:rPr>
          <w:rFonts w:ascii="Times New Roman" w:hAnsi="Times New Roman" w:cs="Times New Roman"/>
          <w:b/>
          <w:sz w:val="24"/>
          <w:szCs w:val="24"/>
        </w:rPr>
        <w:t xml:space="preserve">Ödünç Verme </w:t>
      </w:r>
      <w:r w:rsidR="00C83440" w:rsidRPr="00AB498A">
        <w:rPr>
          <w:rFonts w:ascii="Times New Roman" w:hAnsi="Times New Roman" w:cs="Times New Roman"/>
          <w:b/>
          <w:sz w:val="24"/>
          <w:szCs w:val="24"/>
        </w:rPr>
        <w:t>Kuralları</w:t>
      </w:r>
    </w:p>
    <w:p w:rsidR="004A3739" w:rsidRPr="00AB498A" w:rsidRDefault="004A3739" w:rsidP="00825184">
      <w:pPr>
        <w:pStyle w:val="ListeParagraf"/>
        <w:spacing w:after="0"/>
        <w:ind w:left="0"/>
        <w:jc w:val="both"/>
        <w:rPr>
          <w:rFonts w:ascii="Times New Roman" w:hAnsi="Times New Roman" w:cs="Times New Roman"/>
          <w:b/>
          <w:sz w:val="24"/>
          <w:szCs w:val="24"/>
        </w:rPr>
      </w:pPr>
      <w:r w:rsidRPr="00AB498A">
        <w:rPr>
          <w:rFonts w:ascii="Times New Roman" w:hAnsi="Times New Roman" w:cs="Times New Roman"/>
          <w:b/>
          <w:sz w:val="24"/>
          <w:szCs w:val="24"/>
        </w:rPr>
        <w:t>MAD</w:t>
      </w:r>
      <w:r w:rsidR="00F41437" w:rsidRPr="00AB498A">
        <w:rPr>
          <w:rFonts w:ascii="Times New Roman" w:hAnsi="Times New Roman" w:cs="Times New Roman"/>
          <w:b/>
          <w:sz w:val="24"/>
          <w:szCs w:val="24"/>
        </w:rPr>
        <w:t>DE 19</w:t>
      </w:r>
      <w:r w:rsidRPr="00AB498A">
        <w:rPr>
          <w:rFonts w:ascii="Times New Roman" w:hAnsi="Times New Roman" w:cs="Times New Roman"/>
          <w:b/>
          <w:sz w:val="24"/>
          <w:szCs w:val="24"/>
        </w:rPr>
        <w:t xml:space="preserve">-  (1) </w:t>
      </w:r>
      <w:r w:rsidR="00F41437" w:rsidRPr="00AB498A">
        <w:rPr>
          <w:rFonts w:ascii="Times New Roman" w:hAnsi="Times New Roman" w:cs="Times New Roman"/>
          <w:sz w:val="24"/>
          <w:szCs w:val="24"/>
        </w:rPr>
        <w:t>Ö</w:t>
      </w:r>
      <w:r w:rsidRPr="00AB498A">
        <w:rPr>
          <w:rFonts w:ascii="Times New Roman" w:hAnsi="Times New Roman" w:cs="Times New Roman"/>
          <w:sz w:val="24"/>
          <w:szCs w:val="24"/>
        </w:rPr>
        <w:t>dünç verme kuralları aşağıda belirtilmiştir.</w:t>
      </w:r>
    </w:p>
    <w:p w:rsidR="00F41437" w:rsidRPr="00AB498A" w:rsidRDefault="00F41437" w:rsidP="00825184">
      <w:pPr>
        <w:pStyle w:val="ListeParagraf"/>
        <w:numPr>
          <w:ilvl w:val="0"/>
          <w:numId w:val="34"/>
        </w:numPr>
        <w:spacing w:after="0"/>
        <w:jc w:val="both"/>
        <w:rPr>
          <w:rFonts w:ascii="Times New Roman" w:hAnsi="Times New Roman" w:cs="Times New Roman"/>
          <w:sz w:val="24"/>
          <w:szCs w:val="24"/>
        </w:rPr>
      </w:pPr>
      <w:r w:rsidRPr="00AB498A">
        <w:rPr>
          <w:rFonts w:ascii="Times New Roman" w:hAnsi="Times New Roman" w:cs="Times New Roman"/>
          <w:sz w:val="24"/>
          <w:szCs w:val="24"/>
        </w:rPr>
        <w:t>Ödünç alma</w:t>
      </w:r>
      <w:r w:rsidR="009A5FF9" w:rsidRPr="00AB498A">
        <w:rPr>
          <w:rFonts w:ascii="Times New Roman" w:hAnsi="Times New Roman" w:cs="Times New Roman"/>
          <w:sz w:val="24"/>
          <w:szCs w:val="24"/>
        </w:rPr>
        <w:t xml:space="preserve"> işlemleri sırasında </w:t>
      </w:r>
      <w:r w:rsidR="00E952C4">
        <w:rPr>
          <w:rFonts w:ascii="Times New Roman" w:hAnsi="Times New Roman" w:cs="Times New Roman"/>
          <w:sz w:val="24"/>
          <w:szCs w:val="24"/>
        </w:rPr>
        <w:t xml:space="preserve">Üniversitemiz </w:t>
      </w:r>
      <w:r w:rsidR="009A5FF9" w:rsidRPr="00AB498A">
        <w:rPr>
          <w:rFonts w:ascii="Times New Roman" w:hAnsi="Times New Roman" w:cs="Times New Roman"/>
          <w:sz w:val="24"/>
          <w:szCs w:val="24"/>
        </w:rPr>
        <w:t>kimliğinin gösterilmesi zorunludur.</w:t>
      </w:r>
      <w:r w:rsidR="00F32526" w:rsidRPr="00AB498A">
        <w:rPr>
          <w:rFonts w:ascii="Times New Roman" w:hAnsi="Times New Roman" w:cs="Times New Roman"/>
          <w:sz w:val="24"/>
          <w:szCs w:val="24"/>
        </w:rPr>
        <w:t xml:space="preserve"> Başka bir üyenin kimliği ile ödünç kitap alınamaz.</w:t>
      </w:r>
    </w:p>
    <w:p w:rsidR="0046716B" w:rsidRPr="00AB498A" w:rsidRDefault="00E952C4" w:rsidP="00825184">
      <w:pPr>
        <w:pStyle w:val="ListeParagraf"/>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Üniversitemiz</w:t>
      </w:r>
      <w:r w:rsidR="0046716B" w:rsidRPr="00AB498A">
        <w:rPr>
          <w:rFonts w:ascii="Times New Roman" w:hAnsi="Times New Roman" w:cs="Times New Roman"/>
          <w:sz w:val="24"/>
          <w:szCs w:val="24"/>
        </w:rPr>
        <w:t xml:space="preserve"> kimliği taşıyan akademik ve idari personel 30 gün süre ile 5 kitap; öğrenciler 15 gün süre ile 3 kitap; yüksek lisans ve doktora öğrencileri 20 gün süre ile 5 kitap ödünç alabilirler.</w:t>
      </w:r>
      <w:r w:rsidR="006B7F97" w:rsidRPr="00AB498A">
        <w:rPr>
          <w:rFonts w:ascii="Times New Roman" w:hAnsi="Times New Roman" w:cs="Times New Roman"/>
          <w:sz w:val="24"/>
          <w:szCs w:val="24"/>
        </w:rPr>
        <w:t xml:space="preserve"> İki statüyü aynı anda taşıyan kullanıcılar sadece üst statüde değerlendirilir. Ödünç verme süreleri ve kitap sayıları gerektiğinde </w:t>
      </w:r>
      <w:r w:rsidR="0058500F">
        <w:rPr>
          <w:rFonts w:ascii="Times New Roman" w:hAnsi="Times New Roman" w:cs="Times New Roman"/>
          <w:sz w:val="24"/>
          <w:szCs w:val="24"/>
        </w:rPr>
        <w:t>R</w:t>
      </w:r>
      <w:r w:rsidR="006B7F97" w:rsidRPr="00AB498A">
        <w:rPr>
          <w:rFonts w:ascii="Times New Roman" w:hAnsi="Times New Roman" w:cs="Times New Roman"/>
          <w:sz w:val="24"/>
          <w:szCs w:val="24"/>
        </w:rPr>
        <w:t>ektörlük onayı alarak, kütüphane yönetimi tarafından değiştiril</w:t>
      </w:r>
      <w:r w:rsidR="0058500F">
        <w:rPr>
          <w:rFonts w:ascii="Times New Roman" w:hAnsi="Times New Roman" w:cs="Times New Roman"/>
          <w:sz w:val="24"/>
          <w:szCs w:val="24"/>
        </w:rPr>
        <w:t>ip</w:t>
      </w:r>
      <w:r w:rsidR="006B7F97" w:rsidRPr="00AB498A">
        <w:rPr>
          <w:rFonts w:ascii="Times New Roman" w:hAnsi="Times New Roman" w:cs="Times New Roman"/>
          <w:sz w:val="24"/>
          <w:szCs w:val="24"/>
        </w:rPr>
        <w:t xml:space="preserve"> yeniden düzenlenebilir.</w:t>
      </w:r>
    </w:p>
    <w:p w:rsidR="00533176" w:rsidRPr="00AB498A" w:rsidRDefault="00533176" w:rsidP="00825184">
      <w:pPr>
        <w:pStyle w:val="ListeParagraf"/>
        <w:numPr>
          <w:ilvl w:val="0"/>
          <w:numId w:val="34"/>
        </w:numPr>
        <w:spacing w:after="0"/>
        <w:jc w:val="both"/>
        <w:rPr>
          <w:rFonts w:ascii="Times New Roman" w:hAnsi="Times New Roman" w:cs="Times New Roman"/>
          <w:sz w:val="24"/>
          <w:szCs w:val="24"/>
        </w:rPr>
      </w:pPr>
      <w:r w:rsidRPr="00AB498A">
        <w:rPr>
          <w:rFonts w:ascii="Times New Roman" w:hAnsi="Times New Roman" w:cs="Times New Roman"/>
          <w:sz w:val="24"/>
          <w:szCs w:val="24"/>
        </w:rPr>
        <w:t>Kullanıcı üzerinde, iade süresi geçmiş kitap varsa ödünç kitap verilemez.</w:t>
      </w:r>
    </w:p>
    <w:p w:rsidR="00A646E9" w:rsidRDefault="00A646E9" w:rsidP="00A646E9">
      <w:pPr>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ç)   </w:t>
      </w:r>
      <w:r w:rsidR="003B605F" w:rsidRPr="00A646E9">
        <w:rPr>
          <w:rFonts w:ascii="Times New Roman" w:hAnsi="Times New Roman" w:cs="Times New Roman"/>
          <w:sz w:val="24"/>
          <w:szCs w:val="24"/>
        </w:rPr>
        <w:t xml:space="preserve">İade süresi geçmiş kitabın uzatma işlemi </w:t>
      </w:r>
      <w:r w:rsidR="005229BD" w:rsidRPr="00A646E9">
        <w:rPr>
          <w:rFonts w:ascii="Times New Roman" w:hAnsi="Times New Roman" w:cs="Times New Roman"/>
          <w:sz w:val="24"/>
          <w:szCs w:val="24"/>
        </w:rPr>
        <w:t xml:space="preserve">yapılamaz. Kullanıcı iade ettiği kitabı tekrar </w:t>
      </w:r>
    </w:p>
    <w:p w:rsidR="003B605F" w:rsidRPr="00A646E9" w:rsidRDefault="005229BD" w:rsidP="00E952C4">
      <w:pPr>
        <w:spacing w:after="0"/>
        <w:ind w:left="708" w:firstLine="12"/>
        <w:jc w:val="both"/>
        <w:rPr>
          <w:rFonts w:ascii="Times New Roman" w:hAnsi="Times New Roman" w:cs="Times New Roman"/>
          <w:sz w:val="24"/>
          <w:szCs w:val="24"/>
        </w:rPr>
      </w:pPr>
      <w:r w:rsidRPr="00A646E9">
        <w:rPr>
          <w:rFonts w:ascii="Times New Roman" w:hAnsi="Times New Roman" w:cs="Times New Roman"/>
          <w:sz w:val="24"/>
          <w:szCs w:val="24"/>
        </w:rPr>
        <w:t xml:space="preserve">almak isterse raf işlemleri yapıldıktan sonra, görevli tarafından </w:t>
      </w:r>
      <w:r w:rsidR="00E952C4">
        <w:rPr>
          <w:rFonts w:ascii="Times New Roman" w:hAnsi="Times New Roman" w:cs="Times New Roman"/>
          <w:sz w:val="24"/>
          <w:szCs w:val="24"/>
        </w:rPr>
        <w:t xml:space="preserve">uygun </w:t>
      </w:r>
      <w:proofErr w:type="gramStart"/>
      <w:r w:rsidR="00E952C4">
        <w:rPr>
          <w:rFonts w:ascii="Times New Roman" w:hAnsi="Times New Roman" w:cs="Times New Roman"/>
          <w:sz w:val="24"/>
          <w:szCs w:val="24"/>
        </w:rPr>
        <w:t xml:space="preserve">görülen </w:t>
      </w:r>
      <w:r w:rsidRPr="00A646E9">
        <w:rPr>
          <w:rFonts w:ascii="Times New Roman" w:hAnsi="Times New Roman" w:cs="Times New Roman"/>
          <w:sz w:val="24"/>
          <w:szCs w:val="24"/>
        </w:rPr>
        <w:t xml:space="preserve"> </w:t>
      </w:r>
      <w:r w:rsidR="00E952C4">
        <w:rPr>
          <w:rFonts w:ascii="Times New Roman" w:hAnsi="Times New Roman" w:cs="Times New Roman"/>
          <w:sz w:val="24"/>
          <w:szCs w:val="24"/>
        </w:rPr>
        <w:t xml:space="preserve">  </w:t>
      </w:r>
      <w:r w:rsidRPr="00A646E9">
        <w:rPr>
          <w:rFonts w:ascii="Times New Roman" w:hAnsi="Times New Roman" w:cs="Times New Roman"/>
          <w:sz w:val="24"/>
          <w:szCs w:val="24"/>
        </w:rPr>
        <w:t>zamanda</w:t>
      </w:r>
      <w:proofErr w:type="gramEnd"/>
      <w:r w:rsidR="00E952C4">
        <w:rPr>
          <w:rFonts w:ascii="Times New Roman" w:hAnsi="Times New Roman" w:cs="Times New Roman"/>
          <w:sz w:val="24"/>
          <w:szCs w:val="24"/>
        </w:rPr>
        <w:t xml:space="preserve"> </w:t>
      </w:r>
      <w:r w:rsidRPr="00A646E9">
        <w:rPr>
          <w:rFonts w:ascii="Times New Roman" w:hAnsi="Times New Roman" w:cs="Times New Roman"/>
          <w:sz w:val="24"/>
          <w:szCs w:val="24"/>
        </w:rPr>
        <w:t>tekrar alabilir.</w:t>
      </w:r>
    </w:p>
    <w:p w:rsidR="00B83DBF" w:rsidRPr="00AB498A" w:rsidRDefault="00B83DBF" w:rsidP="00825184">
      <w:pPr>
        <w:pStyle w:val="ListeParagraf"/>
        <w:numPr>
          <w:ilvl w:val="0"/>
          <w:numId w:val="34"/>
        </w:numPr>
        <w:spacing w:after="0"/>
        <w:jc w:val="both"/>
        <w:rPr>
          <w:rFonts w:ascii="Times New Roman" w:hAnsi="Times New Roman" w:cs="Times New Roman"/>
          <w:sz w:val="24"/>
          <w:szCs w:val="24"/>
        </w:rPr>
      </w:pPr>
      <w:r w:rsidRPr="00AB498A">
        <w:rPr>
          <w:rFonts w:ascii="Times New Roman" w:hAnsi="Times New Roman" w:cs="Times New Roman"/>
          <w:sz w:val="24"/>
          <w:szCs w:val="24"/>
        </w:rPr>
        <w:t xml:space="preserve">Ödünç alınan kitap, iade süresi </w:t>
      </w:r>
      <w:r w:rsidR="00AB498A" w:rsidRPr="00AB498A">
        <w:rPr>
          <w:rFonts w:ascii="Times New Roman" w:hAnsi="Times New Roman" w:cs="Times New Roman"/>
          <w:sz w:val="24"/>
          <w:szCs w:val="24"/>
        </w:rPr>
        <w:t>geciktirilmemiş</w:t>
      </w:r>
      <w:r w:rsidRPr="00AB498A">
        <w:rPr>
          <w:rFonts w:ascii="Times New Roman" w:hAnsi="Times New Roman" w:cs="Times New Roman"/>
          <w:sz w:val="24"/>
          <w:szCs w:val="24"/>
        </w:rPr>
        <w:t xml:space="preserve"> ve başkası tarafından ayırtılmamış ise aynı sürelerde iki defa uzatılabilir. Diğer kullanıcılar üzerinde bulunan kitap</w:t>
      </w:r>
      <w:r w:rsidR="00232CBA" w:rsidRPr="00AB498A">
        <w:rPr>
          <w:rFonts w:ascii="Times New Roman" w:hAnsi="Times New Roman" w:cs="Times New Roman"/>
          <w:sz w:val="24"/>
          <w:szCs w:val="24"/>
        </w:rPr>
        <w:t>lar için ayırtma işlemi yapılabilir. Ayırtma işlemi yapılan kitap 3 gün içinde alınmazsa, sıradaki kullanıcıya verilir. Kullanıcı yoksa rafa kaldırılır.</w:t>
      </w:r>
    </w:p>
    <w:p w:rsidR="00265A1B" w:rsidRPr="00AB498A" w:rsidRDefault="00265A1B" w:rsidP="00825184">
      <w:pPr>
        <w:pStyle w:val="ListeParagraf"/>
        <w:numPr>
          <w:ilvl w:val="0"/>
          <w:numId w:val="34"/>
        </w:numPr>
        <w:spacing w:after="0"/>
        <w:jc w:val="both"/>
        <w:rPr>
          <w:rFonts w:ascii="Times New Roman" w:hAnsi="Times New Roman" w:cs="Times New Roman"/>
          <w:sz w:val="24"/>
          <w:szCs w:val="24"/>
        </w:rPr>
      </w:pPr>
      <w:r w:rsidRPr="00AB498A">
        <w:rPr>
          <w:rFonts w:ascii="Times New Roman" w:hAnsi="Times New Roman" w:cs="Times New Roman"/>
          <w:sz w:val="24"/>
          <w:szCs w:val="24"/>
        </w:rPr>
        <w:t>Ödünç verme servisi gerektiğinde</w:t>
      </w:r>
      <w:r w:rsidR="00692AA6" w:rsidRPr="00AB498A">
        <w:rPr>
          <w:rFonts w:ascii="Times New Roman" w:hAnsi="Times New Roman" w:cs="Times New Roman"/>
          <w:sz w:val="24"/>
          <w:szCs w:val="24"/>
        </w:rPr>
        <w:t>,</w:t>
      </w:r>
      <w:r w:rsidR="0082747C" w:rsidRPr="00AB498A">
        <w:rPr>
          <w:rFonts w:ascii="Times New Roman" w:hAnsi="Times New Roman" w:cs="Times New Roman"/>
          <w:sz w:val="24"/>
          <w:szCs w:val="24"/>
        </w:rPr>
        <w:t xml:space="preserve"> ödünç alınan materyali, ödünç verme süresi dolmadan kullanıcılardan geri isteyebilir.</w:t>
      </w:r>
    </w:p>
    <w:p w:rsidR="00AE28F3" w:rsidRPr="00AB498A" w:rsidRDefault="00AE28F3" w:rsidP="00825184">
      <w:pPr>
        <w:pStyle w:val="ListeParagraf"/>
        <w:numPr>
          <w:ilvl w:val="0"/>
          <w:numId w:val="34"/>
        </w:numPr>
        <w:spacing w:after="0"/>
        <w:jc w:val="both"/>
        <w:rPr>
          <w:rFonts w:ascii="Times New Roman" w:hAnsi="Times New Roman" w:cs="Times New Roman"/>
          <w:sz w:val="24"/>
          <w:szCs w:val="24"/>
        </w:rPr>
      </w:pPr>
      <w:r w:rsidRPr="00AB498A">
        <w:rPr>
          <w:rFonts w:ascii="Times New Roman" w:hAnsi="Times New Roman" w:cs="Times New Roman"/>
          <w:sz w:val="24"/>
          <w:szCs w:val="24"/>
        </w:rPr>
        <w:t>Ödünç alan kullanıcılar, ödünç aldıkları bilgi kaynaklarını özenle kullanmak ve ödünç verme süresi sonunda geri vermekle yükümlüdür.</w:t>
      </w:r>
    </w:p>
    <w:p w:rsidR="00EB12E8" w:rsidRPr="00AB498A" w:rsidRDefault="00751C6D" w:rsidP="00825184">
      <w:pPr>
        <w:pStyle w:val="ListeParagraf"/>
        <w:numPr>
          <w:ilvl w:val="0"/>
          <w:numId w:val="34"/>
        </w:numPr>
        <w:spacing w:after="0"/>
        <w:jc w:val="both"/>
        <w:rPr>
          <w:rFonts w:ascii="Times New Roman" w:hAnsi="Times New Roman" w:cs="Times New Roman"/>
          <w:sz w:val="24"/>
          <w:szCs w:val="24"/>
        </w:rPr>
      </w:pPr>
      <w:r w:rsidRPr="00AB498A">
        <w:rPr>
          <w:rFonts w:ascii="Times New Roman" w:hAnsi="Times New Roman" w:cs="Times New Roman"/>
          <w:sz w:val="24"/>
          <w:szCs w:val="24"/>
        </w:rPr>
        <w:t>Öğrenciler mezuniyetlerinde veya kayıtlarının silinmesi durumunda kütüphaneden “iliş</w:t>
      </w:r>
      <w:r w:rsidR="00F12320">
        <w:rPr>
          <w:rFonts w:ascii="Times New Roman" w:hAnsi="Times New Roman" w:cs="Times New Roman"/>
          <w:sz w:val="24"/>
          <w:szCs w:val="24"/>
        </w:rPr>
        <w:t>i</w:t>
      </w:r>
      <w:r w:rsidRPr="00AB498A">
        <w:rPr>
          <w:rFonts w:ascii="Times New Roman" w:hAnsi="Times New Roman" w:cs="Times New Roman"/>
          <w:sz w:val="24"/>
          <w:szCs w:val="24"/>
        </w:rPr>
        <w:t xml:space="preserve">k kesme belgesini” onaylatmak zorundadır. </w:t>
      </w:r>
      <w:r w:rsidR="00297F4F" w:rsidRPr="00AB498A">
        <w:rPr>
          <w:rFonts w:ascii="Times New Roman" w:hAnsi="Times New Roman" w:cs="Times New Roman"/>
          <w:sz w:val="24"/>
          <w:szCs w:val="24"/>
        </w:rPr>
        <w:t>Kütüphaneye borçlu olan öğrenciler</w:t>
      </w:r>
      <w:r w:rsidR="00896A9C">
        <w:rPr>
          <w:rFonts w:ascii="Times New Roman" w:hAnsi="Times New Roman" w:cs="Times New Roman"/>
          <w:sz w:val="24"/>
          <w:szCs w:val="24"/>
        </w:rPr>
        <w:t>in</w:t>
      </w:r>
      <w:r w:rsidR="00297F4F" w:rsidRPr="00AB498A">
        <w:rPr>
          <w:rFonts w:ascii="Times New Roman" w:hAnsi="Times New Roman" w:cs="Times New Roman"/>
          <w:sz w:val="24"/>
          <w:szCs w:val="24"/>
        </w:rPr>
        <w:t xml:space="preserve"> “iliş</w:t>
      </w:r>
      <w:r w:rsidR="00F12320">
        <w:rPr>
          <w:rFonts w:ascii="Times New Roman" w:hAnsi="Times New Roman" w:cs="Times New Roman"/>
          <w:sz w:val="24"/>
          <w:szCs w:val="24"/>
        </w:rPr>
        <w:t>i</w:t>
      </w:r>
      <w:r w:rsidR="00297F4F" w:rsidRPr="00AB498A">
        <w:rPr>
          <w:rFonts w:ascii="Times New Roman" w:hAnsi="Times New Roman" w:cs="Times New Roman"/>
          <w:sz w:val="24"/>
          <w:szCs w:val="24"/>
        </w:rPr>
        <w:t>k kesme” belgeleri onaylanmaz. Bu konuda Daire Başkanlığı, Öğrenci İşleri Daire Başkanlığı, Dekanlıklar, Enstitü ve Yüksekokul Müdürlükleri ve diğer birimler arasında işbirliği yapılır.</w:t>
      </w:r>
    </w:p>
    <w:p w:rsidR="00A646E9" w:rsidRDefault="00A646E9" w:rsidP="00A646E9">
      <w:pPr>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ğ)   </w:t>
      </w:r>
      <w:r w:rsidR="00682ED5" w:rsidRPr="00A646E9">
        <w:rPr>
          <w:rFonts w:ascii="Times New Roman" w:hAnsi="Times New Roman" w:cs="Times New Roman"/>
          <w:sz w:val="24"/>
          <w:szCs w:val="24"/>
        </w:rPr>
        <w:t>Üniversite</w:t>
      </w:r>
      <w:r w:rsidR="00E952C4">
        <w:rPr>
          <w:rFonts w:ascii="Times New Roman" w:hAnsi="Times New Roman" w:cs="Times New Roman"/>
          <w:sz w:val="24"/>
          <w:szCs w:val="24"/>
        </w:rPr>
        <w:t>miz</w:t>
      </w:r>
      <w:r w:rsidR="00682ED5" w:rsidRPr="00A646E9">
        <w:rPr>
          <w:rFonts w:ascii="Times New Roman" w:hAnsi="Times New Roman" w:cs="Times New Roman"/>
          <w:sz w:val="24"/>
          <w:szCs w:val="24"/>
        </w:rPr>
        <w:t xml:space="preserve">den emekli olan veya </w:t>
      </w:r>
      <w:r w:rsidR="00E952C4">
        <w:rPr>
          <w:rFonts w:ascii="Times New Roman" w:hAnsi="Times New Roman" w:cs="Times New Roman"/>
          <w:sz w:val="24"/>
          <w:szCs w:val="24"/>
        </w:rPr>
        <w:t>herhangi bir nedenle</w:t>
      </w:r>
      <w:r w:rsidR="00B43F8B">
        <w:rPr>
          <w:rFonts w:ascii="Times New Roman" w:hAnsi="Times New Roman" w:cs="Times New Roman"/>
          <w:sz w:val="24"/>
          <w:szCs w:val="24"/>
        </w:rPr>
        <w:t xml:space="preserve"> </w:t>
      </w:r>
      <w:r w:rsidR="00682ED5" w:rsidRPr="00A646E9">
        <w:rPr>
          <w:rFonts w:ascii="Times New Roman" w:hAnsi="Times New Roman" w:cs="Times New Roman"/>
          <w:sz w:val="24"/>
          <w:szCs w:val="24"/>
        </w:rPr>
        <w:t>ayrılan ya da görevlendirme</w:t>
      </w:r>
      <w:r w:rsidR="00B43F8B">
        <w:rPr>
          <w:rFonts w:ascii="Times New Roman" w:hAnsi="Times New Roman" w:cs="Times New Roman"/>
          <w:sz w:val="24"/>
          <w:szCs w:val="24"/>
        </w:rPr>
        <w:t>,</w:t>
      </w:r>
      <w:r w:rsidR="00682ED5" w:rsidRPr="00A646E9">
        <w:rPr>
          <w:rFonts w:ascii="Times New Roman" w:hAnsi="Times New Roman" w:cs="Times New Roman"/>
          <w:sz w:val="24"/>
          <w:szCs w:val="24"/>
        </w:rPr>
        <w:t xml:space="preserve"> </w:t>
      </w:r>
      <w:r w:rsidR="00B43F8B">
        <w:rPr>
          <w:rFonts w:ascii="Times New Roman" w:hAnsi="Times New Roman" w:cs="Times New Roman"/>
          <w:sz w:val="24"/>
          <w:szCs w:val="24"/>
        </w:rPr>
        <w:t xml:space="preserve"> </w:t>
      </w:r>
    </w:p>
    <w:p w:rsidR="00485828" w:rsidRPr="00A646E9" w:rsidRDefault="00682ED5" w:rsidP="00B43F8B">
      <w:pPr>
        <w:spacing w:after="0"/>
        <w:ind w:left="708" w:firstLine="12"/>
        <w:jc w:val="both"/>
        <w:rPr>
          <w:rFonts w:ascii="Times New Roman" w:hAnsi="Times New Roman" w:cs="Times New Roman"/>
          <w:sz w:val="24"/>
          <w:szCs w:val="24"/>
        </w:rPr>
      </w:pPr>
      <w:proofErr w:type="gramStart"/>
      <w:r w:rsidRPr="00A646E9">
        <w:rPr>
          <w:rFonts w:ascii="Times New Roman" w:hAnsi="Times New Roman" w:cs="Times New Roman"/>
          <w:sz w:val="24"/>
          <w:szCs w:val="24"/>
        </w:rPr>
        <w:t>askerlik</w:t>
      </w:r>
      <w:proofErr w:type="gramEnd"/>
      <w:r w:rsidR="00B43F8B">
        <w:rPr>
          <w:rFonts w:ascii="Times New Roman" w:hAnsi="Times New Roman" w:cs="Times New Roman"/>
          <w:sz w:val="24"/>
          <w:szCs w:val="24"/>
        </w:rPr>
        <w:t>, gibi nedenlerle geçici</w:t>
      </w:r>
      <w:r w:rsidRPr="00A646E9">
        <w:rPr>
          <w:rFonts w:ascii="Times New Roman" w:hAnsi="Times New Roman" w:cs="Times New Roman"/>
          <w:sz w:val="24"/>
          <w:szCs w:val="24"/>
        </w:rPr>
        <w:t xml:space="preserve"> bir süre </w:t>
      </w:r>
      <w:r w:rsidR="00B43F8B">
        <w:rPr>
          <w:rFonts w:ascii="Times New Roman" w:hAnsi="Times New Roman" w:cs="Times New Roman"/>
          <w:sz w:val="24"/>
          <w:szCs w:val="24"/>
        </w:rPr>
        <w:t>Ü</w:t>
      </w:r>
      <w:r w:rsidRPr="00A646E9">
        <w:rPr>
          <w:rFonts w:ascii="Times New Roman" w:hAnsi="Times New Roman" w:cs="Times New Roman"/>
          <w:sz w:val="24"/>
          <w:szCs w:val="24"/>
        </w:rPr>
        <w:t>niversiteden uzaklaşan öğretim elemanları ve idari personel,</w:t>
      </w:r>
      <w:r w:rsidR="00B43F8B">
        <w:rPr>
          <w:rFonts w:ascii="Times New Roman" w:hAnsi="Times New Roman" w:cs="Times New Roman"/>
          <w:sz w:val="24"/>
          <w:szCs w:val="24"/>
        </w:rPr>
        <w:t xml:space="preserve"> </w:t>
      </w:r>
      <w:r w:rsidRPr="00A646E9">
        <w:rPr>
          <w:rFonts w:ascii="Times New Roman" w:hAnsi="Times New Roman" w:cs="Times New Roman"/>
          <w:sz w:val="24"/>
          <w:szCs w:val="24"/>
        </w:rPr>
        <w:t>ödünç aldıkları bilgi kaynaklarını iade ederek Merkez Kütüphaneden “</w:t>
      </w:r>
      <w:r w:rsidR="00AB498A" w:rsidRPr="00A646E9">
        <w:rPr>
          <w:rFonts w:ascii="Times New Roman" w:hAnsi="Times New Roman" w:cs="Times New Roman"/>
          <w:sz w:val="24"/>
          <w:szCs w:val="24"/>
        </w:rPr>
        <w:t>ilişiği</w:t>
      </w:r>
      <w:r w:rsidRPr="00A646E9">
        <w:rPr>
          <w:rFonts w:ascii="Times New Roman" w:hAnsi="Times New Roman" w:cs="Times New Roman"/>
          <w:sz w:val="24"/>
          <w:szCs w:val="24"/>
        </w:rPr>
        <w:t xml:space="preserve"> yoktur” yazısı almak zorundadır.</w:t>
      </w:r>
    </w:p>
    <w:p w:rsidR="00B27BA8" w:rsidRDefault="00B312AC" w:rsidP="00B27BA8">
      <w:pPr>
        <w:spacing w:after="0"/>
        <w:ind w:left="360"/>
        <w:jc w:val="both"/>
        <w:rPr>
          <w:rFonts w:ascii="Times New Roman" w:hAnsi="Times New Roman" w:cs="Times New Roman"/>
          <w:sz w:val="24"/>
          <w:szCs w:val="24"/>
        </w:rPr>
      </w:pPr>
      <w:r>
        <w:rPr>
          <w:rFonts w:ascii="Times New Roman" w:hAnsi="Times New Roman" w:cs="Times New Roman"/>
          <w:b/>
          <w:sz w:val="24"/>
          <w:szCs w:val="24"/>
        </w:rPr>
        <w:t>h</w:t>
      </w:r>
      <w:r w:rsidR="00B27BA8">
        <w:rPr>
          <w:rFonts w:ascii="Times New Roman" w:hAnsi="Times New Roman" w:cs="Times New Roman"/>
          <w:b/>
          <w:sz w:val="24"/>
          <w:szCs w:val="24"/>
        </w:rPr>
        <w:t xml:space="preserve">)   </w:t>
      </w:r>
      <w:r w:rsidR="00305E36" w:rsidRPr="00B27BA8">
        <w:rPr>
          <w:rFonts w:ascii="Times New Roman" w:hAnsi="Times New Roman" w:cs="Times New Roman"/>
          <w:sz w:val="24"/>
          <w:szCs w:val="24"/>
        </w:rPr>
        <w:t xml:space="preserve">Birim kütüphanelerindeki ödünç verme süreleri ve ödünç </w:t>
      </w:r>
      <w:r w:rsidR="0067684B" w:rsidRPr="00B27BA8">
        <w:rPr>
          <w:rFonts w:ascii="Times New Roman" w:hAnsi="Times New Roman" w:cs="Times New Roman"/>
          <w:sz w:val="24"/>
          <w:szCs w:val="24"/>
        </w:rPr>
        <w:t xml:space="preserve">verilecek materyal sayıları, </w:t>
      </w:r>
    </w:p>
    <w:p w:rsidR="00785BF9" w:rsidRPr="00B27BA8" w:rsidRDefault="00B27BA8" w:rsidP="00B27BA8">
      <w:pPr>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67684B" w:rsidRPr="00B27BA8">
        <w:rPr>
          <w:rFonts w:ascii="Times New Roman" w:hAnsi="Times New Roman" w:cs="Times New Roman"/>
          <w:sz w:val="24"/>
          <w:szCs w:val="24"/>
        </w:rPr>
        <w:t>birim</w:t>
      </w:r>
      <w:proofErr w:type="gramEnd"/>
      <w:r w:rsidR="0067684B" w:rsidRPr="00B27BA8">
        <w:rPr>
          <w:rFonts w:ascii="Times New Roman" w:hAnsi="Times New Roman" w:cs="Times New Roman"/>
          <w:sz w:val="24"/>
          <w:szCs w:val="24"/>
        </w:rPr>
        <w:t xml:space="preserve"> kütüphane yöneticileri tarafından ihtiyaçlar çerçevesinde belirlenir.</w:t>
      </w:r>
    </w:p>
    <w:p w:rsidR="00FB7B9E" w:rsidRPr="00AB498A" w:rsidRDefault="00FB7B9E" w:rsidP="00825184">
      <w:pPr>
        <w:spacing w:after="0"/>
        <w:jc w:val="both"/>
        <w:rPr>
          <w:rFonts w:ascii="Times New Roman" w:hAnsi="Times New Roman" w:cs="Times New Roman"/>
          <w:sz w:val="24"/>
          <w:szCs w:val="24"/>
        </w:rPr>
      </w:pPr>
    </w:p>
    <w:p w:rsidR="00734AE1" w:rsidRPr="00AB498A" w:rsidRDefault="000E58FC" w:rsidP="00825184">
      <w:pPr>
        <w:pStyle w:val="ListeParagraf"/>
        <w:spacing w:after="0"/>
        <w:ind w:left="0"/>
        <w:rPr>
          <w:rFonts w:ascii="Times New Roman" w:hAnsi="Times New Roman" w:cs="Times New Roman"/>
          <w:b/>
          <w:sz w:val="24"/>
          <w:szCs w:val="24"/>
        </w:rPr>
      </w:pPr>
      <w:r w:rsidRPr="00AB498A">
        <w:rPr>
          <w:rFonts w:ascii="Times New Roman" w:hAnsi="Times New Roman" w:cs="Times New Roman"/>
          <w:b/>
          <w:sz w:val="24"/>
          <w:szCs w:val="24"/>
        </w:rPr>
        <w:t>Ödünç Verilmeyecek Bilgi Kaynakları</w:t>
      </w:r>
    </w:p>
    <w:p w:rsidR="00AA3264" w:rsidRPr="00AB498A" w:rsidRDefault="00412628" w:rsidP="00825184">
      <w:pPr>
        <w:spacing w:after="0"/>
        <w:jc w:val="both"/>
        <w:rPr>
          <w:rFonts w:ascii="Times New Roman" w:hAnsi="Times New Roman" w:cs="Times New Roman"/>
          <w:sz w:val="24"/>
          <w:szCs w:val="24"/>
        </w:rPr>
      </w:pPr>
      <w:r w:rsidRPr="00AB498A">
        <w:rPr>
          <w:rFonts w:ascii="Times New Roman" w:hAnsi="Times New Roman" w:cs="Times New Roman"/>
          <w:b/>
          <w:sz w:val="24"/>
          <w:szCs w:val="24"/>
        </w:rPr>
        <w:t>MADDE 20-</w:t>
      </w:r>
      <w:r w:rsidR="0019189A">
        <w:rPr>
          <w:rFonts w:ascii="Times New Roman" w:hAnsi="Times New Roman" w:cs="Times New Roman"/>
          <w:b/>
          <w:sz w:val="24"/>
          <w:szCs w:val="24"/>
        </w:rPr>
        <w:t xml:space="preserve"> </w:t>
      </w:r>
      <w:r w:rsidRPr="00AB498A">
        <w:rPr>
          <w:rFonts w:ascii="Times New Roman" w:hAnsi="Times New Roman" w:cs="Times New Roman"/>
          <w:b/>
          <w:sz w:val="24"/>
          <w:szCs w:val="24"/>
        </w:rPr>
        <w:t>(1)</w:t>
      </w:r>
      <w:r w:rsidR="005C6EB1" w:rsidRPr="00AB498A">
        <w:rPr>
          <w:rFonts w:ascii="Times New Roman" w:hAnsi="Times New Roman" w:cs="Times New Roman"/>
          <w:b/>
          <w:sz w:val="24"/>
          <w:szCs w:val="24"/>
        </w:rPr>
        <w:t xml:space="preserve"> </w:t>
      </w:r>
      <w:r w:rsidR="0054498D" w:rsidRPr="00AB498A">
        <w:rPr>
          <w:rFonts w:ascii="Times New Roman" w:hAnsi="Times New Roman" w:cs="Times New Roman"/>
          <w:sz w:val="24"/>
          <w:szCs w:val="24"/>
        </w:rPr>
        <w:t>Kullanıcılar aşağıda belirtilen bilgi kaynaklarını sadece kütüphane içinde kullanabilirler. Bu materyaller kullanıcılara ödünç verilmez.</w:t>
      </w:r>
    </w:p>
    <w:p w:rsidR="008902DA" w:rsidRPr="00AB498A" w:rsidRDefault="00AB498A" w:rsidP="00825184">
      <w:pPr>
        <w:pStyle w:val="ListeParagraf"/>
        <w:numPr>
          <w:ilvl w:val="0"/>
          <w:numId w:val="21"/>
        </w:numPr>
        <w:spacing w:after="0"/>
        <w:jc w:val="both"/>
        <w:rPr>
          <w:rFonts w:ascii="Times New Roman" w:hAnsi="Times New Roman" w:cs="Times New Roman"/>
          <w:sz w:val="24"/>
          <w:szCs w:val="24"/>
        </w:rPr>
      </w:pPr>
      <w:r w:rsidRPr="00AB498A">
        <w:rPr>
          <w:rFonts w:ascii="Times New Roman" w:hAnsi="Times New Roman" w:cs="Times New Roman"/>
          <w:sz w:val="24"/>
          <w:szCs w:val="24"/>
        </w:rPr>
        <w:t>Müracaat</w:t>
      </w:r>
      <w:r w:rsidR="008902DA" w:rsidRPr="00AB498A">
        <w:rPr>
          <w:rFonts w:ascii="Times New Roman" w:hAnsi="Times New Roman" w:cs="Times New Roman"/>
          <w:sz w:val="24"/>
          <w:szCs w:val="24"/>
        </w:rPr>
        <w:t xml:space="preserve"> eserleri (sözlükler, ansiklopediler, inde</w:t>
      </w:r>
      <w:r w:rsidR="00F12320">
        <w:rPr>
          <w:rFonts w:ascii="Times New Roman" w:hAnsi="Times New Roman" w:cs="Times New Roman"/>
          <w:sz w:val="24"/>
          <w:szCs w:val="24"/>
        </w:rPr>
        <w:t>ks</w:t>
      </w:r>
      <w:r w:rsidR="008902DA" w:rsidRPr="00AB498A">
        <w:rPr>
          <w:rFonts w:ascii="Times New Roman" w:hAnsi="Times New Roman" w:cs="Times New Roman"/>
          <w:sz w:val="24"/>
          <w:szCs w:val="24"/>
        </w:rPr>
        <w:t xml:space="preserve">ler, </w:t>
      </w:r>
      <w:proofErr w:type="gramStart"/>
      <w:r w:rsidR="008902DA" w:rsidRPr="00AB498A">
        <w:rPr>
          <w:rFonts w:ascii="Times New Roman" w:hAnsi="Times New Roman" w:cs="Times New Roman"/>
          <w:sz w:val="24"/>
          <w:szCs w:val="24"/>
        </w:rPr>
        <w:t xml:space="preserve">almanaklar </w:t>
      </w:r>
      <w:r w:rsidR="00B10944">
        <w:rPr>
          <w:rFonts w:ascii="Times New Roman" w:hAnsi="Times New Roman" w:cs="Times New Roman"/>
          <w:sz w:val="24"/>
          <w:szCs w:val="24"/>
        </w:rPr>
        <w:t xml:space="preserve"> </w:t>
      </w:r>
      <w:r w:rsidR="008902DA" w:rsidRPr="00AB498A">
        <w:rPr>
          <w:rFonts w:ascii="Times New Roman" w:hAnsi="Times New Roman" w:cs="Times New Roman"/>
          <w:sz w:val="24"/>
          <w:szCs w:val="24"/>
        </w:rPr>
        <w:t>vb.</w:t>
      </w:r>
      <w:proofErr w:type="gramEnd"/>
      <w:r w:rsidR="008902DA" w:rsidRPr="00AB498A">
        <w:rPr>
          <w:rFonts w:ascii="Times New Roman" w:hAnsi="Times New Roman" w:cs="Times New Roman"/>
          <w:sz w:val="24"/>
          <w:szCs w:val="24"/>
        </w:rPr>
        <w:t>)</w:t>
      </w:r>
      <w:r w:rsidR="00333B93" w:rsidRPr="00AB498A">
        <w:rPr>
          <w:rFonts w:ascii="Times New Roman" w:hAnsi="Times New Roman" w:cs="Times New Roman"/>
          <w:sz w:val="24"/>
          <w:szCs w:val="24"/>
        </w:rPr>
        <w:t>,</w:t>
      </w:r>
    </w:p>
    <w:p w:rsidR="00852D71" w:rsidRPr="00AB498A" w:rsidRDefault="00852D71" w:rsidP="00825184">
      <w:pPr>
        <w:pStyle w:val="ListeParagraf"/>
        <w:numPr>
          <w:ilvl w:val="0"/>
          <w:numId w:val="21"/>
        </w:numPr>
        <w:spacing w:after="0"/>
        <w:jc w:val="both"/>
        <w:rPr>
          <w:rFonts w:ascii="Times New Roman" w:hAnsi="Times New Roman" w:cs="Times New Roman"/>
          <w:sz w:val="24"/>
          <w:szCs w:val="24"/>
        </w:rPr>
      </w:pPr>
      <w:r w:rsidRPr="00AB498A">
        <w:rPr>
          <w:rFonts w:ascii="Times New Roman" w:hAnsi="Times New Roman" w:cs="Times New Roman"/>
          <w:sz w:val="24"/>
          <w:szCs w:val="24"/>
        </w:rPr>
        <w:t>Süreli yayınlar,</w:t>
      </w:r>
    </w:p>
    <w:p w:rsidR="00852D71" w:rsidRPr="00AB498A" w:rsidRDefault="00852D71" w:rsidP="00825184">
      <w:pPr>
        <w:pStyle w:val="ListeParagraf"/>
        <w:numPr>
          <w:ilvl w:val="0"/>
          <w:numId w:val="21"/>
        </w:numPr>
        <w:spacing w:after="0"/>
        <w:jc w:val="both"/>
        <w:rPr>
          <w:rFonts w:ascii="Times New Roman" w:hAnsi="Times New Roman" w:cs="Times New Roman"/>
          <w:sz w:val="24"/>
          <w:szCs w:val="24"/>
        </w:rPr>
      </w:pPr>
      <w:r w:rsidRPr="00AB498A">
        <w:rPr>
          <w:rFonts w:ascii="Times New Roman" w:hAnsi="Times New Roman" w:cs="Times New Roman"/>
          <w:sz w:val="24"/>
          <w:szCs w:val="24"/>
        </w:rPr>
        <w:t xml:space="preserve">“ </w:t>
      </w:r>
      <w:proofErr w:type="spellStart"/>
      <w:r w:rsidR="00483949" w:rsidRPr="00AB498A">
        <w:rPr>
          <w:rFonts w:ascii="Times New Roman" w:hAnsi="Times New Roman" w:cs="Times New Roman"/>
          <w:sz w:val="24"/>
          <w:szCs w:val="24"/>
        </w:rPr>
        <w:t>Re</w:t>
      </w:r>
      <w:r w:rsidR="005E497A">
        <w:rPr>
          <w:rFonts w:ascii="Times New Roman" w:hAnsi="Times New Roman" w:cs="Times New Roman"/>
          <w:sz w:val="24"/>
          <w:szCs w:val="24"/>
        </w:rPr>
        <w:t>s</w:t>
      </w:r>
      <w:r w:rsidR="00483949" w:rsidRPr="00AB498A">
        <w:rPr>
          <w:rFonts w:ascii="Times New Roman" w:hAnsi="Times New Roman" w:cs="Times New Roman"/>
          <w:sz w:val="24"/>
          <w:szCs w:val="24"/>
        </w:rPr>
        <w:t>erve</w:t>
      </w:r>
      <w:proofErr w:type="spellEnd"/>
      <w:r w:rsidRPr="00AB498A">
        <w:rPr>
          <w:rFonts w:ascii="Times New Roman" w:hAnsi="Times New Roman" w:cs="Times New Roman"/>
          <w:sz w:val="24"/>
          <w:szCs w:val="24"/>
        </w:rPr>
        <w:t>” olarak işaretlenmiş ve çok sık kullanılan araştırma ve ders kitapları,</w:t>
      </w:r>
    </w:p>
    <w:p w:rsidR="00852D71" w:rsidRPr="00B27BA8" w:rsidRDefault="00B27BA8" w:rsidP="00B27BA8">
      <w:pPr>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ç)   </w:t>
      </w:r>
      <w:r w:rsidR="00852D71" w:rsidRPr="00B27BA8">
        <w:rPr>
          <w:rFonts w:ascii="Times New Roman" w:hAnsi="Times New Roman" w:cs="Times New Roman"/>
          <w:sz w:val="24"/>
          <w:szCs w:val="24"/>
        </w:rPr>
        <w:t xml:space="preserve">Basılı olmayan yüksek lisans ve doktora tezleri, </w:t>
      </w:r>
    </w:p>
    <w:p w:rsidR="00852D71" w:rsidRPr="00AB498A" w:rsidRDefault="00852D71" w:rsidP="00825184">
      <w:pPr>
        <w:pStyle w:val="ListeParagraf"/>
        <w:numPr>
          <w:ilvl w:val="0"/>
          <w:numId w:val="21"/>
        </w:numPr>
        <w:spacing w:after="0"/>
        <w:jc w:val="both"/>
        <w:rPr>
          <w:rFonts w:ascii="Times New Roman" w:hAnsi="Times New Roman" w:cs="Times New Roman"/>
          <w:sz w:val="24"/>
          <w:szCs w:val="24"/>
        </w:rPr>
      </w:pPr>
      <w:r w:rsidRPr="00AB498A">
        <w:rPr>
          <w:rFonts w:ascii="Times New Roman" w:hAnsi="Times New Roman" w:cs="Times New Roman"/>
          <w:sz w:val="24"/>
          <w:szCs w:val="24"/>
        </w:rPr>
        <w:t xml:space="preserve">Yazma ve nadir basma eserler, </w:t>
      </w:r>
    </w:p>
    <w:p w:rsidR="00852D71" w:rsidRPr="00AB498A" w:rsidRDefault="00852D71" w:rsidP="00825184">
      <w:pPr>
        <w:pStyle w:val="ListeParagraf"/>
        <w:numPr>
          <w:ilvl w:val="0"/>
          <w:numId w:val="21"/>
        </w:numPr>
        <w:spacing w:after="0"/>
        <w:jc w:val="both"/>
        <w:rPr>
          <w:rFonts w:ascii="Times New Roman" w:hAnsi="Times New Roman" w:cs="Times New Roman"/>
          <w:sz w:val="24"/>
          <w:szCs w:val="24"/>
        </w:rPr>
      </w:pPr>
      <w:r w:rsidRPr="00AB498A">
        <w:rPr>
          <w:rFonts w:ascii="Times New Roman" w:hAnsi="Times New Roman" w:cs="Times New Roman"/>
          <w:sz w:val="24"/>
          <w:szCs w:val="24"/>
        </w:rPr>
        <w:t>Atlas, harita ve slaytlar,</w:t>
      </w:r>
    </w:p>
    <w:p w:rsidR="00852D71" w:rsidRPr="00AB498A" w:rsidRDefault="00852D71" w:rsidP="00825184">
      <w:pPr>
        <w:pStyle w:val="ListeParagraf"/>
        <w:numPr>
          <w:ilvl w:val="0"/>
          <w:numId w:val="21"/>
        </w:numPr>
        <w:spacing w:after="0"/>
        <w:jc w:val="both"/>
        <w:rPr>
          <w:rFonts w:ascii="Times New Roman" w:hAnsi="Times New Roman" w:cs="Times New Roman"/>
          <w:sz w:val="24"/>
          <w:szCs w:val="24"/>
        </w:rPr>
      </w:pPr>
      <w:r w:rsidRPr="00AB498A">
        <w:rPr>
          <w:rFonts w:ascii="Times New Roman" w:hAnsi="Times New Roman" w:cs="Times New Roman"/>
          <w:sz w:val="24"/>
          <w:szCs w:val="24"/>
        </w:rPr>
        <w:t xml:space="preserve">Kullanıcı tarafından ayırtılmış bilgi kaynakları, </w:t>
      </w:r>
    </w:p>
    <w:p w:rsidR="00D73698" w:rsidRPr="00AB498A" w:rsidRDefault="00943BF0" w:rsidP="00825184">
      <w:pPr>
        <w:pStyle w:val="ListeParagraf"/>
        <w:numPr>
          <w:ilvl w:val="0"/>
          <w:numId w:val="21"/>
        </w:numPr>
        <w:spacing w:after="0"/>
        <w:jc w:val="both"/>
        <w:rPr>
          <w:rFonts w:ascii="Times New Roman" w:hAnsi="Times New Roman" w:cs="Times New Roman"/>
          <w:sz w:val="24"/>
          <w:szCs w:val="24"/>
        </w:rPr>
      </w:pPr>
      <w:r w:rsidRPr="00AB498A">
        <w:rPr>
          <w:rFonts w:ascii="Times New Roman" w:hAnsi="Times New Roman" w:cs="Times New Roman"/>
          <w:sz w:val="24"/>
          <w:szCs w:val="24"/>
        </w:rPr>
        <w:t>Koleksiyon parçaları, sanatsal materyaller vb</w:t>
      </w:r>
      <w:proofErr w:type="gramStart"/>
      <w:r w:rsidRPr="00AB498A">
        <w:rPr>
          <w:rFonts w:ascii="Times New Roman" w:hAnsi="Times New Roman" w:cs="Times New Roman"/>
          <w:sz w:val="24"/>
          <w:szCs w:val="24"/>
        </w:rPr>
        <w:t>.</w:t>
      </w:r>
      <w:r w:rsidR="00E65E4D">
        <w:rPr>
          <w:rFonts w:ascii="Times New Roman" w:hAnsi="Times New Roman" w:cs="Times New Roman"/>
          <w:sz w:val="24"/>
          <w:szCs w:val="24"/>
        </w:rPr>
        <w:t>,</w:t>
      </w:r>
      <w:proofErr w:type="gramEnd"/>
      <w:r w:rsidRPr="00AB498A">
        <w:rPr>
          <w:rFonts w:ascii="Times New Roman" w:hAnsi="Times New Roman" w:cs="Times New Roman"/>
          <w:sz w:val="24"/>
          <w:szCs w:val="24"/>
        </w:rPr>
        <w:t xml:space="preserve"> </w:t>
      </w:r>
    </w:p>
    <w:p w:rsidR="00F062E9" w:rsidRPr="00B27BA8" w:rsidRDefault="00B27BA8" w:rsidP="00B27BA8">
      <w:pPr>
        <w:spacing w:after="0"/>
        <w:ind w:left="360"/>
        <w:jc w:val="both"/>
        <w:rPr>
          <w:rFonts w:ascii="Times New Roman" w:hAnsi="Times New Roman" w:cs="Times New Roman"/>
          <w:sz w:val="24"/>
          <w:szCs w:val="24"/>
        </w:rPr>
      </w:pPr>
      <w:r>
        <w:rPr>
          <w:rFonts w:ascii="Times New Roman" w:hAnsi="Times New Roman" w:cs="Times New Roman"/>
          <w:b/>
          <w:sz w:val="24"/>
          <w:szCs w:val="24"/>
        </w:rPr>
        <w:lastRenderedPageBreak/>
        <w:t xml:space="preserve">ğ)   </w:t>
      </w:r>
      <w:r w:rsidR="00F062E9" w:rsidRPr="00B27BA8">
        <w:rPr>
          <w:rFonts w:ascii="Times New Roman" w:hAnsi="Times New Roman" w:cs="Times New Roman"/>
          <w:sz w:val="24"/>
          <w:szCs w:val="24"/>
        </w:rPr>
        <w:t>Müzik notaları,</w:t>
      </w:r>
    </w:p>
    <w:p w:rsidR="00852D71" w:rsidRPr="00EB6FB3" w:rsidRDefault="00C83440" w:rsidP="00825184">
      <w:pPr>
        <w:pStyle w:val="ListeParagraf"/>
        <w:numPr>
          <w:ilvl w:val="0"/>
          <w:numId w:val="21"/>
        </w:numPr>
        <w:spacing w:after="0"/>
        <w:jc w:val="both"/>
        <w:rPr>
          <w:rFonts w:ascii="Times New Roman" w:hAnsi="Times New Roman" w:cs="Times New Roman"/>
          <w:b/>
          <w:sz w:val="24"/>
          <w:szCs w:val="24"/>
        </w:rPr>
      </w:pPr>
      <w:r w:rsidRPr="009B1DED">
        <w:rPr>
          <w:rFonts w:ascii="Times New Roman" w:hAnsi="Times New Roman" w:cs="Times New Roman"/>
          <w:sz w:val="24"/>
          <w:szCs w:val="24"/>
        </w:rPr>
        <w:t xml:space="preserve">Daire </w:t>
      </w:r>
      <w:r w:rsidR="00F062E9" w:rsidRPr="009B1DED">
        <w:rPr>
          <w:rFonts w:ascii="Times New Roman" w:hAnsi="Times New Roman" w:cs="Times New Roman"/>
          <w:sz w:val="24"/>
          <w:szCs w:val="24"/>
        </w:rPr>
        <w:t>Başkanlığı tarafından belirlenen ve kütüphane dışına çıkarılmasında s</w:t>
      </w:r>
      <w:r w:rsidRPr="009B1DED">
        <w:rPr>
          <w:rFonts w:ascii="Times New Roman" w:hAnsi="Times New Roman" w:cs="Times New Roman"/>
          <w:sz w:val="24"/>
          <w:szCs w:val="24"/>
        </w:rPr>
        <w:t>akınca bulunan bilgi kaynakları</w:t>
      </w:r>
      <w:r w:rsidR="00E65E4D">
        <w:rPr>
          <w:rFonts w:ascii="Times New Roman" w:hAnsi="Times New Roman" w:cs="Times New Roman"/>
          <w:sz w:val="24"/>
          <w:szCs w:val="24"/>
        </w:rPr>
        <w:t>,</w:t>
      </w:r>
    </w:p>
    <w:p w:rsidR="00EB6FB3" w:rsidRPr="009B1DED" w:rsidRDefault="00EB6FB3" w:rsidP="00825184">
      <w:pPr>
        <w:pStyle w:val="ListeParagraf"/>
        <w:spacing w:after="0"/>
        <w:jc w:val="both"/>
        <w:rPr>
          <w:rFonts w:ascii="Times New Roman" w:hAnsi="Times New Roman" w:cs="Times New Roman"/>
          <w:b/>
          <w:sz w:val="24"/>
          <w:szCs w:val="24"/>
        </w:rPr>
      </w:pPr>
    </w:p>
    <w:p w:rsidR="00D142FC" w:rsidRPr="00AB498A" w:rsidRDefault="00186C85" w:rsidP="00825184">
      <w:pPr>
        <w:pStyle w:val="ListeParagraf"/>
        <w:spacing w:after="0"/>
        <w:ind w:left="0"/>
        <w:rPr>
          <w:rFonts w:ascii="Times New Roman" w:hAnsi="Times New Roman" w:cs="Times New Roman"/>
          <w:b/>
          <w:sz w:val="24"/>
          <w:szCs w:val="24"/>
        </w:rPr>
      </w:pPr>
      <w:r w:rsidRPr="00AB498A">
        <w:rPr>
          <w:rFonts w:ascii="Times New Roman" w:hAnsi="Times New Roman" w:cs="Times New Roman"/>
          <w:b/>
          <w:sz w:val="24"/>
          <w:szCs w:val="24"/>
        </w:rPr>
        <w:t>Gününde İade Edilmeyen Bilgi Kaynakları</w:t>
      </w:r>
    </w:p>
    <w:p w:rsidR="00186C85" w:rsidRPr="00AB498A" w:rsidRDefault="00186C85" w:rsidP="00825184">
      <w:pPr>
        <w:pStyle w:val="ListeParagraf"/>
        <w:spacing w:after="0"/>
        <w:ind w:left="0"/>
        <w:rPr>
          <w:rFonts w:ascii="Times New Roman" w:hAnsi="Times New Roman" w:cs="Times New Roman"/>
          <w:sz w:val="24"/>
          <w:szCs w:val="24"/>
        </w:rPr>
      </w:pPr>
      <w:r w:rsidRPr="00AB498A">
        <w:rPr>
          <w:rFonts w:ascii="Times New Roman" w:hAnsi="Times New Roman" w:cs="Times New Roman"/>
          <w:b/>
          <w:sz w:val="24"/>
          <w:szCs w:val="24"/>
        </w:rPr>
        <w:t xml:space="preserve">Madde 21- (1) </w:t>
      </w:r>
      <w:r w:rsidRPr="00AB498A">
        <w:rPr>
          <w:rFonts w:ascii="Times New Roman" w:hAnsi="Times New Roman" w:cs="Times New Roman"/>
          <w:sz w:val="24"/>
          <w:szCs w:val="24"/>
        </w:rPr>
        <w:t>Gününde iade edilmeyen bilgi kaynakları ile ilgili uygulamalar:</w:t>
      </w:r>
    </w:p>
    <w:p w:rsidR="00186C85" w:rsidRPr="00AB498A" w:rsidRDefault="00513B01" w:rsidP="00825184">
      <w:pPr>
        <w:pStyle w:val="ListeParagraf"/>
        <w:numPr>
          <w:ilvl w:val="0"/>
          <w:numId w:val="35"/>
        </w:numPr>
        <w:spacing w:after="0"/>
        <w:jc w:val="both"/>
        <w:rPr>
          <w:rFonts w:ascii="Times New Roman" w:hAnsi="Times New Roman" w:cs="Times New Roman"/>
          <w:sz w:val="24"/>
          <w:szCs w:val="24"/>
        </w:rPr>
      </w:pPr>
      <w:r w:rsidRPr="00AB498A">
        <w:rPr>
          <w:rFonts w:ascii="Times New Roman" w:hAnsi="Times New Roman" w:cs="Times New Roman"/>
          <w:sz w:val="24"/>
          <w:szCs w:val="24"/>
        </w:rPr>
        <w:t xml:space="preserve">Ödünç </w:t>
      </w:r>
      <w:r w:rsidR="00D13314" w:rsidRPr="00AB498A">
        <w:rPr>
          <w:rFonts w:ascii="Times New Roman" w:hAnsi="Times New Roman" w:cs="Times New Roman"/>
          <w:sz w:val="24"/>
          <w:szCs w:val="24"/>
        </w:rPr>
        <w:t>aldığı bilgi kaynağını en geç ödünç verme süresi sonunda iade etmeyen veya süresini uzatmayan kullanıcıdan, başka hiçbir işleme gerek duymadan, süre sonunu izleyen günden itibaren geçen her gün ve her bir bilgi kaynağı için para cezası alınır.</w:t>
      </w:r>
    </w:p>
    <w:p w:rsidR="00E157EF" w:rsidRPr="00AB498A" w:rsidRDefault="00D54EA8" w:rsidP="00825184">
      <w:pPr>
        <w:pStyle w:val="ListeParagraf"/>
        <w:numPr>
          <w:ilvl w:val="0"/>
          <w:numId w:val="35"/>
        </w:numPr>
        <w:spacing w:after="0"/>
        <w:jc w:val="both"/>
        <w:rPr>
          <w:rFonts w:ascii="Times New Roman" w:hAnsi="Times New Roman" w:cs="Times New Roman"/>
          <w:sz w:val="24"/>
          <w:szCs w:val="24"/>
        </w:rPr>
      </w:pPr>
      <w:r w:rsidRPr="00AB498A">
        <w:rPr>
          <w:rFonts w:ascii="Times New Roman" w:hAnsi="Times New Roman" w:cs="Times New Roman"/>
          <w:sz w:val="24"/>
          <w:szCs w:val="24"/>
        </w:rPr>
        <w:t>Gec</w:t>
      </w:r>
      <w:r w:rsidR="00E157EF" w:rsidRPr="00AB498A">
        <w:rPr>
          <w:rFonts w:ascii="Times New Roman" w:hAnsi="Times New Roman" w:cs="Times New Roman"/>
          <w:sz w:val="24"/>
          <w:szCs w:val="24"/>
        </w:rPr>
        <w:t>ikme cezası uygula</w:t>
      </w:r>
      <w:r w:rsidRPr="00AB498A">
        <w:rPr>
          <w:rFonts w:ascii="Times New Roman" w:hAnsi="Times New Roman" w:cs="Times New Roman"/>
          <w:sz w:val="24"/>
          <w:szCs w:val="24"/>
        </w:rPr>
        <w:t>nmaya başlamış olan kullanıcıya</w:t>
      </w:r>
      <w:r w:rsidR="00E157EF" w:rsidRPr="00AB498A">
        <w:rPr>
          <w:rFonts w:ascii="Times New Roman" w:hAnsi="Times New Roman" w:cs="Times New Roman"/>
          <w:sz w:val="24"/>
          <w:szCs w:val="24"/>
        </w:rPr>
        <w:t xml:space="preserve"> ödünç aldığı bilgi kaynağını iade etmediği ve tahakkuk eden </w:t>
      </w:r>
      <w:r w:rsidR="00AB498A" w:rsidRPr="00AB498A">
        <w:rPr>
          <w:rFonts w:ascii="Times New Roman" w:hAnsi="Times New Roman" w:cs="Times New Roman"/>
          <w:sz w:val="24"/>
          <w:szCs w:val="24"/>
        </w:rPr>
        <w:t>gecikme</w:t>
      </w:r>
      <w:r w:rsidR="00E157EF" w:rsidRPr="00AB498A">
        <w:rPr>
          <w:rFonts w:ascii="Times New Roman" w:hAnsi="Times New Roman" w:cs="Times New Roman"/>
          <w:sz w:val="24"/>
          <w:szCs w:val="24"/>
        </w:rPr>
        <w:t xml:space="preserve"> cezası miktarını ödemediği sürece hiçbir şekilde başka bir materyal ödünç verilmez.</w:t>
      </w:r>
    </w:p>
    <w:p w:rsidR="00B27BA8" w:rsidRDefault="00060313" w:rsidP="00B27BA8">
      <w:pPr>
        <w:spacing w:after="0"/>
        <w:ind w:left="360"/>
        <w:jc w:val="both"/>
        <w:rPr>
          <w:rFonts w:ascii="Times New Roman" w:hAnsi="Times New Roman" w:cs="Times New Roman"/>
          <w:sz w:val="24"/>
          <w:szCs w:val="24"/>
        </w:rPr>
      </w:pPr>
      <w:r>
        <w:rPr>
          <w:rFonts w:ascii="Times New Roman" w:hAnsi="Times New Roman" w:cs="Times New Roman"/>
          <w:b/>
          <w:sz w:val="24"/>
          <w:szCs w:val="24"/>
        </w:rPr>
        <w:t>c</w:t>
      </w:r>
      <w:r w:rsidR="00B27BA8">
        <w:rPr>
          <w:rFonts w:ascii="Times New Roman" w:hAnsi="Times New Roman" w:cs="Times New Roman"/>
          <w:b/>
          <w:sz w:val="24"/>
          <w:szCs w:val="24"/>
        </w:rPr>
        <w:t xml:space="preserve">)   </w:t>
      </w:r>
      <w:r w:rsidR="00D54EA8" w:rsidRPr="00B27BA8">
        <w:rPr>
          <w:rFonts w:ascii="Times New Roman" w:hAnsi="Times New Roman" w:cs="Times New Roman"/>
          <w:sz w:val="24"/>
          <w:szCs w:val="24"/>
        </w:rPr>
        <w:t>G</w:t>
      </w:r>
      <w:r w:rsidR="00793705" w:rsidRPr="00B27BA8">
        <w:rPr>
          <w:rFonts w:ascii="Times New Roman" w:hAnsi="Times New Roman" w:cs="Times New Roman"/>
          <w:sz w:val="24"/>
          <w:szCs w:val="24"/>
        </w:rPr>
        <w:t xml:space="preserve">ecikme cezası uygulanan gün sayısının doksan (90) günü aşması halinde, ilgili </w:t>
      </w:r>
    </w:p>
    <w:p w:rsidR="00B27BA8" w:rsidRDefault="00B27BA8" w:rsidP="00B27BA8">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93705" w:rsidRPr="00B27BA8">
        <w:rPr>
          <w:rFonts w:ascii="Times New Roman" w:hAnsi="Times New Roman" w:cs="Times New Roman"/>
          <w:sz w:val="24"/>
          <w:szCs w:val="24"/>
        </w:rPr>
        <w:t>kullanıcıya</w:t>
      </w:r>
      <w:proofErr w:type="gramEnd"/>
      <w:r w:rsidR="00793705" w:rsidRPr="00B27BA8">
        <w:rPr>
          <w:rFonts w:ascii="Times New Roman" w:hAnsi="Times New Roman" w:cs="Times New Roman"/>
          <w:sz w:val="24"/>
          <w:szCs w:val="24"/>
        </w:rPr>
        <w:t xml:space="preserve"> materyalin iadesi hakkında uyarı yazısı </w:t>
      </w:r>
      <w:r w:rsidR="00060313">
        <w:rPr>
          <w:rFonts w:ascii="Times New Roman" w:hAnsi="Times New Roman" w:cs="Times New Roman"/>
          <w:sz w:val="24"/>
          <w:szCs w:val="24"/>
        </w:rPr>
        <w:t>gönderili</w:t>
      </w:r>
      <w:r w:rsidR="00793705" w:rsidRPr="00B27BA8">
        <w:rPr>
          <w:rFonts w:ascii="Times New Roman" w:hAnsi="Times New Roman" w:cs="Times New Roman"/>
          <w:sz w:val="24"/>
          <w:szCs w:val="24"/>
        </w:rPr>
        <w:t xml:space="preserve">r. Uyarı yazısının tebliğ </w:t>
      </w:r>
    </w:p>
    <w:p w:rsidR="00FF46C0" w:rsidRDefault="00793705" w:rsidP="00FF46C0">
      <w:pPr>
        <w:spacing w:after="0"/>
        <w:ind w:left="708"/>
        <w:jc w:val="both"/>
        <w:rPr>
          <w:rFonts w:ascii="Times New Roman" w:hAnsi="Times New Roman" w:cs="Times New Roman"/>
          <w:sz w:val="24"/>
          <w:szCs w:val="24"/>
        </w:rPr>
      </w:pPr>
      <w:proofErr w:type="gramStart"/>
      <w:r w:rsidRPr="00B27BA8">
        <w:rPr>
          <w:rFonts w:ascii="Times New Roman" w:hAnsi="Times New Roman" w:cs="Times New Roman"/>
          <w:sz w:val="24"/>
          <w:szCs w:val="24"/>
        </w:rPr>
        <w:t>tarihinden</w:t>
      </w:r>
      <w:proofErr w:type="gramEnd"/>
      <w:r w:rsidRPr="00B27BA8">
        <w:rPr>
          <w:rFonts w:ascii="Times New Roman" w:hAnsi="Times New Roman" w:cs="Times New Roman"/>
          <w:sz w:val="24"/>
          <w:szCs w:val="24"/>
        </w:rPr>
        <w:t xml:space="preserve"> itibaren bir ay içeris</w:t>
      </w:r>
      <w:r w:rsidR="00B511E6" w:rsidRPr="00B27BA8">
        <w:rPr>
          <w:rFonts w:ascii="Times New Roman" w:hAnsi="Times New Roman" w:cs="Times New Roman"/>
          <w:sz w:val="24"/>
          <w:szCs w:val="24"/>
        </w:rPr>
        <w:t>inde materyal iade edilmez ise, bu kullanıcılara :</w:t>
      </w:r>
      <w:r w:rsidR="00060313">
        <w:rPr>
          <w:rFonts w:ascii="Times New Roman" w:hAnsi="Times New Roman" w:cs="Times New Roman"/>
          <w:sz w:val="24"/>
          <w:szCs w:val="24"/>
        </w:rPr>
        <w:t xml:space="preserve">”2547 sayılı Yükseköğretim Kanunu”; </w:t>
      </w:r>
      <w:r w:rsidR="005918B2" w:rsidRPr="00B27BA8">
        <w:rPr>
          <w:rFonts w:ascii="Times New Roman" w:hAnsi="Times New Roman" w:cs="Times New Roman"/>
          <w:sz w:val="24"/>
          <w:szCs w:val="24"/>
        </w:rPr>
        <w:t>“</w:t>
      </w:r>
      <w:r w:rsidR="00E37060" w:rsidRPr="00B27BA8">
        <w:rPr>
          <w:rFonts w:ascii="Times New Roman" w:hAnsi="Times New Roman" w:cs="Times New Roman"/>
          <w:sz w:val="24"/>
          <w:szCs w:val="24"/>
        </w:rPr>
        <w:t>657</w:t>
      </w:r>
      <w:r w:rsidR="00060313">
        <w:rPr>
          <w:rFonts w:ascii="Times New Roman" w:hAnsi="Times New Roman" w:cs="Times New Roman"/>
          <w:sz w:val="24"/>
          <w:szCs w:val="24"/>
        </w:rPr>
        <w:t xml:space="preserve"> s</w:t>
      </w:r>
      <w:r w:rsidR="00E37060" w:rsidRPr="00B27BA8">
        <w:rPr>
          <w:rFonts w:ascii="Times New Roman" w:hAnsi="Times New Roman" w:cs="Times New Roman"/>
          <w:sz w:val="24"/>
          <w:szCs w:val="24"/>
        </w:rPr>
        <w:t>ayılı Devlet Memurları Kanunu</w:t>
      </w:r>
      <w:r w:rsidR="005918B2" w:rsidRPr="00B27BA8">
        <w:rPr>
          <w:rFonts w:ascii="Times New Roman" w:hAnsi="Times New Roman" w:cs="Times New Roman"/>
          <w:sz w:val="24"/>
          <w:szCs w:val="24"/>
        </w:rPr>
        <w:t>”</w:t>
      </w:r>
      <w:r w:rsidR="00B511E6" w:rsidRPr="00B27BA8">
        <w:rPr>
          <w:rFonts w:ascii="Times New Roman" w:hAnsi="Times New Roman" w:cs="Times New Roman"/>
          <w:sz w:val="24"/>
          <w:szCs w:val="24"/>
        </w:rPr>
        <w:t xml:space="preserve"> ile </w:t>
      </w:r>
      <w:r w:rsidR="005918B2" w:rsidRPr="00B27BA8">
        <w:rPr>
          <w:rFonts w:ascii="Times New Roman" w:hAnsi="Times New Roman" w:cs="Times New Roman"/>
          <w:sz w:val="24"/>
          <w:szCs w:val="24"/>
        </w:rPr>
        <w:t>“</w:t>
      </w:r>
      <w:r w:rsidR="00B511E6" w:rsidRPr="00B27BA8">
        <w:rPr>
          <w:rFonts w:ascii="Times New Roman" w:hAnsi="Times New Roman" w:cs="Times New Roman"/>
          <w:sz w:val="24"/>
          <w:szCs w:val="24"/>
        </w:rPr>
        <w:t xml:space="preserve">Yükseköğretim Kurumları Öğrenci </w:t>
      </w:r>
      <w:r w:rsidR="006725CB" w:rsidRPr="00B27BA8">
        <w:rPr>
          <w:rFonts w:ascii="Times New Roman" w:hAnsi="Times New Roman" w:cs="Times New Roman"/>
          <w:sz w:val="24"/>
          <w:szCs w:val="24"/>
        </w:rPr>
        <w:t>Disiplin</w:t>
      </w:r>
      <w:r w:rsidR="00060313">
        <w:rPr>
          <w:rFonts w:ascii="Times New Roman" w:hAnsi="Times New Roman" w:cs="Times New Roman"/>
          <w:sz w:val="24"/>
          <w:szCs w:val="24"/>
        </w:rPr>
        <w:t xml:space="preserve"> </w:t>
      </w:r>
      <w:r w:rsidR="006725CB" w:rsidRPr="00B27BA8">
        <w:rPr>
          <w:rFonts w:ascii="Times New Roman" w:hAnsi="Times New Roman" w:cs="Times New Roman"/>
          <w:sz w:val="24"/>
          <w:szCs w:val="24"/>
        </w:rPr>
        <w:t>Yönetmeliği</w:t>
      </w:r>
      <w:r w:rsidR="005918B2" w:rsidRPr="00B27BA8">
        <w:rPr>
          <w:rFonts w:ascii="Times New Roman" w:hAnsi="Times New Roman" w:cs="Times New Roman"/>
          <w:sz w:val="24"/>
          <w:szCs w:val="24"/>
        </w:rPr>
        <w:t>”</w:t>
      </w:r>
      <w:r w:rsidR="006725CB" w:rsidRPr="00B27BA8">
        <w:rPr>
          <w:rFonts w:ascii="Times New Roman" w:hAnsi="Times New Roman" w:cs="Times New Roman"/>
          <w:sz w:val="24"/>
          <w:szCs w:val="24"/>
        </w:rPr>
        <w:t xml:space="preserve"> uyarınca işlem yapılır. Aynı zamanda, bu kullanıcıların üyelikleri süresiz olarak iptal edilir ve Daire Başkanlığı, söz konusu</w:t>
      </w:r>
      <w:r w:rsidR="005918B2" w:rsidRPr="00B27BA8">
        <w:rPr>
          <w:rFonts w:ascii="Times New Roman" w:hAnsi="Times New Roman" w:cs="Times New Roman"/>
          <w:sz w:val="24"/>
          <w:szCs w:val="24"/>
        </w:rPr>
        <w:t xml:space="preserve"> materyal ile ilgili olarak</w:t>
      </w:r>
      <w:r w:rsidR="00060313">
        <w:rPr>
          <w:rFonts w:ascii="Times New Roman" w:hAnsi="Times New Roman" w:cs="Times New Roman"/>
          <w:sz w:val="24"/>
          <w:szCs w:val="24"/>
        </w:rPr>
        <w:t xml:space="preserve"> </w:t>
      </w:r>
      <w:r w:rsidR="005918B2" w:rsidRPr="00B27BA8">
        <w:rPr>
          <w:rFonts w:ascii="Times New Roman" w:hAnsi="Times New Roman" w:cs="Times New Roman"/>
          <w:sz w:val="24"/>
          <w:szCs w:val="24"/>
        </w:rPr>
        <w:t xml:space="preserve">“kütüphane </w:t>
      </w:r>
      <w:r w:rsidR="00AB498A" w:rsidRPr="00B27BA8">
        <w:rPr>
          <w:rFonts w:ascii="Times New Roman" w:hAnsi="Times New Roman" w:cs="Times New Roman"/>
          <w:sz w:val="24"/>
          <w:szCs w:val="24"/>
        </w:rPr>
        <w:t>çalışanlarının</w:t>
      </w:r>
      <w:r w:rsidR="005918B2" w:rsidRPr="00B27BA8">
        <w:rPr>
          <w:rFonts w:ascii="Times New Roman" w:hAnsi="Times New Roman" w:cs="Times New Roman"/>
          <w:sz w:val="24"/>
          <w:szCs w:val="24"/>
        </w:rPr>
        <w:t xml:space="preserve"> hiç bir kusuru olmadan kaybedilmiş” gibi </w:t>
      </w:r>
      <w:r w:rsidR="00876BA3" w:rsidRPr="00B27BA8">
        <w:rPr>
          <w:rFonts w:ascii="Times New Roman" w:hAnsi="Times New Roman" w:cs="Times New Roman"/>
          <w:sz w:val="24"/>
          <w:szCs w:val="24"/>
        </w:rPr>
        <w:t>işlem yapar.</w:t>
      </w:r>
    </w:p>
    <w:p w:rsidR="009F4268" w:rsidRPr="00FF46C0" w:rsidRDefault="00FF46C0" w:rsidP="00FF46C0">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FF46C0">
        <w:rPr>
          <w:rFonts w:ascii="Times New Roman" w:hAnsi="Times New Roman" w:cs="Times New Roman"/>
          <w:b/>
          <w:sz w:val="24"/>
          <w:szCs w:val="24"/>
        </w:rPr>
        <w:t xml:space="preserve">ç) </w:t>
      </w:r>
      <w:r>
        <w:rPr>
          <w:rFonts w:ascii="Times New Roman" w:hAnsi="Times New Roman" w:cs="Times New Roman"/>
          <w:sz w:val="24"/>
          <w:szCs w:val="24"/>
        </w:rPr>
        <w:tab/>
      </w:r>
      <w:r w:rsidR="009F4268" w:rsidRPr="00FF46C0">
        <w:rPr>
          <w:rFonts w:ascii="Times New Roman" w:hAnsi="Times New Roman" w:cs="Times New Roman"/>
          <w:sz w:val="24"/>
          <w:szCs w:val="24"/>
        </w:rPr>
        <w:t xml:space="preserve">Üniversiteden isteği dışında ilişiği kesilen personel ya da öğrenci üzerinde bulunan </w:t>
      </w:r>
      <w:r>
        <w:rPr>
          <w:rFonts w:ascii="Times New Roman" w:hAnsi="Times New Roman" w:cs="Times New Roman"/>
          <w:sz w:val="24"/>
          <w:szCs w:val="24"/>
        </w:rPr>
        <w:tab/>
      </w:r>
      <w:r w:rsidR="009F4268" w:rsidRPr="00FF46C0">
        <w:rPr>
          <w:rFonts w:ascii="Times New Roman" w:hAnsi="Times New Roman" w:cs="Times New Roman"/>
          <w:sz w:val="24"/>
          <w:szCs w:val="24"/>
        </w:rPr>
        <w:t xml:space="preserve">bilgi kaynakları için “kütüphane </w:t>
      </w:r>
      <w:r w:rsidR="008570BA" w:rsidRPr="00FF46C0">
        <w:rPr>
          <w:rFonts w:ascii="Times New Roman" w:hAnsi="Times New Roman" w:cs="Times New Roman"/>
          <w:sz w:val="24"/>
          <w:szCs w:val="24"/>
        </w:rPr>
        <w:t xml:space="preserve">çalışanlarının hiç bir kusuru olmadan kaybedilmiş” </w:t>
      </w:r>
      <w:r>
        <w:rPr>
          <w:rFonts w:ascii="Times New Roman" w:hAnsi="Times New Roman" w:cs="Times New Roman"/>
          <w:sz w:val="24"/>
          <w:szCs w:val="24"/>
        </w:rPr>
        <w:tab/>
      </w:r>
      <w:r w:rsidR="008570BA" w:rsidRPr="00FF46C0">
        <w:rPr>
          <w:rFonts w:ascii="Times New Roman" w:hAnsi="Times New Roman" w:cs="Times New Roman"/>
          <w:sz w:val="24"/>
          <w:szCs w:val="24"/>
        </w:rPr>
        <w:t>gibi işlem görür.</w:t>
      </w:r>
    </w:p>
    <w:p w:rsidR="00CB3E85" w:rsidRPr="00AB498A" w:rsidRDefault="00A452AE" w:rsidP="00825184">
      <w:pPr>
        <w:pStyle w:val="ListeParagraf"/>
        <w:numPr>
          <w:ilvl w:val="0"/>
          <w:numId w:val="35"/>
        </w:numPr>
        <w:spacing w:after="0"/>
        <w:jc w:val="both"/>
        <w:rPr>
          <w:rFonts w:ascii="Times New Roman" w:hAnsi="Times New Roman" w:cs="Times New Roman"/>
          <w:sz w:val="24"/>
          <w:szCs w:val="24"/>
        </w:rPr>
      </w:pPr>
      <w:r w:rsidRPr="00AB498A">
        <w:rPr>
          <w:rFonts w:ascii="Times New Roman" w:hAnsi="Times New Roman" w:cs="Times New Roman"/>
          <w:sz w:val="24"/>
          <w:szCs w:val="24"/>
        </w:rPr>
        <w:t>Yıl içinde uygulanacak günlük para cezası miktarı, Daire Başkanının önerisi ile “Kütüp</w:t>
      </w:r>
      <w:r w:rsidR="008D76C4" w:rsidRPr="00AB498A">
        <w:rPr>
          <w:rFonts w:ascii="Times New Roman" w:hAnsi="Times New Roman" w:cs="Times New Roman"/>
          <w:sz w:val="24"/>
          <w:szCs w:val="24"/>
        </w:rPr>
        <w:t>hane Komisyonu” tarafından belirlenir.</w:t>
      </w:r>
    </w:p>
    <w:p w:rsidR="008D76C4" w:rsidRPr="00AB498A" w:rsidRDefault="00F52DA0" w:rsidP="00825184">
      <w:pPr>
        <w:pStyle w:val="ListeParagraf"/>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Tahsil edil</w:t>
      </w:r>
      <w:r w:rsidR="00C348B9" w:rsidRPr="00AB498A">
        <w:rPr>
          <w:rFonts w:ascii="Times New Roman" w:hAnsi="Times New Roman" w:cs="Times New Roman"/>
          <w:sz w:val="24"/>
          <w:szCs w:val="24"/>
        </w:rPr>
        <w:t>en gecikme cezalar</w:t>
      </w:r>
      <w:r w:rsidR="000170C1">
        <w:rPr>
          <w:rFonts w:ascii="Times New Roman" w:hAnsi="Times New Roman" w:cs="Times New Roman"/>
          <w:sz w:val="24"/>
          <w:szCs w:val="24"/>
        </w:rPr>
        <w:t>ı</w:t>
      </w:r>
      <w:r w:rsidR="00C348B9" w:rsidRPr="00AB498A">
        <w:rPr>
          <w:rFonts w:ascii="Times New Roman" w:hAnsi="Times New Roman" w:cs="Times New Roman"/>
          <w:sz w:val="24"/>
          <w:szCs w:val="24"/>
        </w:rPr>
        <w:t>, kütüphaneye bilgi kaynağı alımı, kargo ücretleri, kitap onarım ve malzeme sağlama</w:t>
      </w:r>
      <w:r>
        <w:rPr>
          <w:rFonts w:ascii="Times New Roman" w:hAnsi="Times New Roman" w:cs="Times New Roman"/>
          <w:sz w:val="24"/>
          <w:szCs w:val="24"/>
        </w:rPr>
        <w:t xml:space="preserve"> gibi hizmetlerde</w:t>
      </w:r>
      <w:r w:rsidR="00C348B9" w:rsidRPr="00AB498A">
        <w:rPr>
          <w:rFonts w:ascii="Times New Roman" w:hAnsi="Times New Roman" w:cs="Times New Roman"/>
          <w:sz w:val="24"/>
          <w:szCs w:val="24"/>
        </w:rPr>
        <w:t xml:space="preserve"> kullanılmak üzere kütüphane hesabına yatırılır.</w:t>
      </w:r>
    </w:p>
    <w:p w:rsidR="00C348B9" w:rsidRPr="00AB498A" w:rsidRDefault="00C348B9" w:rsidP="00825184">
      <w:pPr>
        <w:pStyle w:val="ListeParagraf"/>
        <w:spacing w:after="0"/>
        <w:ind w:left="0"/>
        <w:jc w:val="both"/>
        <w:rPr>
          <w:rFonts w:ascii="Times New Roman" w:hAnsi="Times New Roman" w:cs="Times New Roman"/>
          <w:sz w:val="24"/>
          <w:szCs w:val="24"/>
        </w:rPr>
      </w:pPr>
    </w:p>
    <w:p w:rsidR="00A44A93" w:rsidRPr="00AB498A" w:rsidRDefault="00A44A93" w:rsidP="00825184">
      <w:pPr>
        <w:pStyle w:val="ListeParagraf"/>
        <w:spacing w:after="0"/>
        <w:ind w:left="0"/>
        <w:jc w:val="both"/>
        <w:rPr>
          <w:rFonts w:ascii="Times New Roman" w:hAnsi="Times New Roman" w:cs="Times New Roman"/>
          <w:b/>
          <w:sz w:val="24"/>
          <w:szCs w:val="24"/>
        </w:rPr>
      </w:pPr>
      <w:r w:rsidRPr="00AB498A">
        <w:rPr>
          <w:rFonts w:ascii="Times New Roman" w:hAnsi="Times New Roman" w:cs="Times New Roman"/>
          <w:b/>
          <w:sz w:val="24"/>
          <w:szCs w:val="24"/>
        </w:rPr>
        <w:t>Ödünç Alınan Materyalin Yıpratılması veya Kaybedilmesi</w:t>
      </w:r>
    </w:p>
    <w:p w:rsidR="00DB7320" w:rsidRPr="00AB498A" w:rsidRDefault="00413C83" w:rsidP="00825184">
      <w:pPr>
        <w:spacing w:after="0"/>
        <w:jc w:val="both"/>
        <w:rPr>
          <w:rFonts w:ascii="Times New Roman" w:hAnsi="Times New Roman" w:cs="Times New Roman"/>
          <w:b/>
          <w:sz w:val="24"/>
          <w:szCs w:val="24"/>
        </w:rPr>
      </w:pPr>
      <w:r w:rsidRPr="00AB498A">
        <w:rPr>
          <w:rFonts w:ascii="Times New Roman" w:hAnsi="Times New Roman" w:cs="Times New Roman"/>
          <w:b/>
          <w:sz w:val="24"/>
          <w:szCs w:val="24"/>
        </w:rPr>
        <w:t xml:space="preserve">Madde 22- (1) </w:t>
      </w:r>
      <w:r w:rsidRPr="00AB498A">
        <w:rPr>
          <w:rFonts w:ascii="Times New Roman" w:hAnsi="Times New Roman" w:cs="Times New Roman"/>
          <w:sz w:val="24"/>
          <w:szCs w:val="24"/>
        </w:rPr>
        <w:t>Ödünç alınan</w:t>
      </w:r>
      <w:r w:rsidR="00FB4CB4" w:rsidRPr="00AB498A">
        <w:rPr>
          <w:rFonts w:ascii="Times New Roman" w:hAnsi="Times New Roman" w:cs="Times New Roman"/>
          <w:sz w:val="24"/>
          <w:szCs w:val="24"/>
        </w:rPr>
        <w:t xml:space="preserve"> kitabın yıpratılması veya kaybedilmesi ile ilgili hususlar:</w:t>
      </w:r>
      <w:r w:rsidR="00225FAA" w:rsidRPr="00AB498A">
        <w:rPr>
          <w:rFonts w:ascii="Times New Roman" w:hAnsi="Times New Roman" w:cs="Times New Roman"/>
          <w:sz w:val="24"/>
          <w:szCs w:val="24"/>
        </w:rPr>
        <w:t xml:space="preserve">   </w:t>
      </w:r>
      <w:r w:rsidR="00225FAA" w:rsidRPr="00AB498A">
        <w:rPr>
          <w:rFonts w:ascii="Times New Roman" w:hAnsi="Times New Roman" w:cs="Times New Roman"/>
          <w:b/>
          <w:sz w:val="24"/>
          <w:szCs w:val="24"/>
        </w:rPr>
        <w:t xml:space="preserve">           </w:t>
      </w:r>
    </w:p>
    <w:p w:rsidR="003219B7" w:rsidRPr="00AB498A" w:rsidRDefault="00F948AD" w:rsidP="00825184">
      <w:pPr>
        <w:pStyle w:val="ListeParagraf"/>
        <w:numPr>
          <w:ilvl w:val="0"/>
          <w:numId w:val="37"/>
        </w:numPr>
        <w:spacing w:after="0"/>
        <w:jc w:val="both"/>
        <w:rPr>
          <w:rFonts w:ascii="Times New Roman" w:hAnsi="Times New Roman" w:cs="Times New Roman"/>
          <w:b/>
          <w:sz w:val="24"/>
          <w:szCs w:val="24"/>
        </w:rPr>
      </w:pPr>
      <w:r w:rsidRPr="00AB498A">
        <w:rPr>
          <w:rFonts w:ascii="Times New Roman" w:hAnsi="Times New Roman" w:cs="Times New Roman"/>
          <w:sz w:val="24"/>
          <w:szCs w:val="24"/>
        </w:rPr>
        <w:t>Yıpratılan veya kaybedilen bilgi kaynağı için</w:t>
      </w:r>
      <w:r w:rsidR="0027304C" w:rsidRPr="00AB498A">
        <w:rPr>
          <w:rFonts w:ascii="Times New Roman" w:hAnsi="Times New Roman" w:cs="Times New Roman"/>
          <w:sz w:val="24"/>
          <w:szCs w:val="24"/>
        </w:rPr>
        <w:t xml:space="preserve"> kullanıcı, durumuna ilişkin bir dilekçe</w:t>
      </w:r>
      <w:r w:rsidR="00CB1BCD">
        <w:rPr>
          <w:rFonts w:ascii="Times New Roman" w:hAnsi="Times New Roman" w:cs="Times New Roman"/>
          <w:sz w:val="24"/>
          <w:szCs w:val="24"/>
        </w:rPr>
        <w:t>yi</w:t>
      </w:r>
      <w:r w:rsidR="0027304C" w:rsidRPr="00AB498A">
        <w:rPr>
          <w:rFonts w:ascii="Times New Roman" w:hAnsi="Times New Roman" w:cs="Times New Roman"/>
          <w:sz w:val="24"/>
          <w:szCs w:val="24"/>
        </w:rPr>
        <w:t xml:space="preserve"> Daire Başkanlığı’na verir. Kullanıcı dilekçeyi </w:t>
      </w:r>
      <w:r w:rsidR="0017502C">
        <w:rPr>
          <w:rFonts w:ascii="Times New Roman" w:hAnsi="Times New Roman" w:cs="Times New Roman"/>
          <w:sz w:val="24"/>
          <w:szCs w:val="24"/>
        </w:rPr>
        <w:t>verdiyi</w:t>
      </w:r>
      <w:r w:rsidR="0027304C" w:rsidRPr="00AB498A">
        <w:rPr>
          <w:rFonts w:ascii="Times New Roman" w:hAnsi="Times New Roman" w:cs="Times New Roman"/>
          <w:sz w:val="24"/>
          <w:szCs w:val="24"/>
        </w:rPr>
        <w:t xml:space="preserve"> tarihten itibaren bir ay </w:t>
      </w:r>
      <w:r w:rsidR="00AB498A" w:rsidRPr="00AB498A">
        <w:rPr>
          <w:rFonts w:ascii="Times New Roman" w:hAnsi="Times New Roman" w:cs="Times New Roman"/>
          <w:sz w:val="24"/>
          <w:szCs w:val="24"/>
        </w:rPr>
        <w:t>içeresinde</w:t>
      </w:r>
      <w:r w:rsidR="0027304C" w:rsidRPr="00AB498A">
        <w:rPr>
          <w:rFonts w:ascii="Times New Roman" w:hAnsi="Times New Roman" w:cs="Times New Roman"/>
          <w:sz w:val="24"/>
          <w:szCs w:val="24"/>
        </w:rPr>
        <w:t xml:space="preserve"> kitabı temin etmeye çalışır. </w:t>
      </w:r>
      <w:r w:rsidR="00AB498A" w:rsidRPr="00AB498A">
        <w:rPr>
          <w:rFonts w:ascii="Times New Roman" w:hAnsi="Times New Roman" w:cs="Times New Roman"/>
          <w:sz w:val="24"/>
          <w:szCs w:val="24"/>
        </w:rPr>
        <w:t>Ayrıca</w:t>
      </w:r>
      <w:r w:rsidR="0027304C" w:rsidRPr="00AB498A">
        <w:rPr>
          <w:rFonts w:ascii="Times New Roman" w:hAnsi="Times New Roman" w:cs="Times New Roman"/>
          <w:sz w:val="24"/>
          <w:szCs w:val="24"/>
        </w:rPr>
        <w:t xml:space="preserve"> bu tarihten itibaren varsa gecikme cezası durdurulur.</w:t>
      </w:r>
      <w:r w:rsidR="00225FAA" w:rsidRPr="00AB498A">
        <w:rPr>
          <w:rFonts w:ascii="Times New Roman" w:hAnsi="Times New Roman" w:cs="Times New Roman"/>
          <w:b/>
          <w:sz w:val="24"/>
          <w:szCs w:val="24"/>
        </w:rPr>
        <w:t xml:space="preserve"> </w:t>
      </w:r>
    </w:p>
    <w:p w:rsidR="007F19B3" w:rsidRPr="00AB498A" w:rsidRDefault="003219B7" w:rsidP="00825184">
      <w:pPr>
        <w:pStyle w:val="ListeParagraf"/>
        <w:numPr>
          <w:ilvl w:val="0"/>
          <w:numId w:val="37"/>
        </w:numPr>
        <w:spacing w:after="0"/>
        <w:jc w:val="both"/>
        <w:rPr>
          <w:rFonts w:ascii="Times New Roman" w:hAnsi="Times New Roman" w:cs="Times New Roman"/>
          <w:sz w:val="24"/>
          <w:szCs w:val="24"/>
        </w:rPr>
      </w:pPr>
      <w:r w:rsidRPr="00AB498A">
        <w:rPr>
          <w:rFonts w:ascii="Times New Roman" w:hAnsi="Times New Roman" w:cs="Times New Roman"/>
          <w:sz w:val="24"/>
          <w:szCs w:val="24"/>
        </w:rPr>
        <w:t>Yıpratılan veya kaybedilen</w:t>
      </w:r>
      <w:r w:rsidR="002A610B" w:rsidRPr="00AB498A">
        <w:rPr>
          <w:rFonts w:ascii="Times New Roman" w:hAnsi="Times New Roman" w:cs="Times New Roman"/>
          <w:sz w:val="24"/>
          <w:szCs w:val="24"/>
        </w:rPr>
        <w:t xml:space="preserve"> kitabın </w:t>
      </w:r>
      <w:r w:rsidR="0029008F" w:rsidRPr="00AB498A">
        <w:rPr>
          <w:rFonts w:ascii="Times New Roman" w:hAnsi="Times New Roman" w:cs="Times New Roman"/>
          <w:sz w:val="24"/>
          <w:szCs w:val="24"/>
        </w:rPr>
        <w:t>öncelikle piyasadan aynısı ya da daha yeni baskısı temin ettirilir.</w:t>
      </w:r>
      <w:r w:rsidR="00225FAA" w:rsidRPr="00AB498A">
        <w:rPr>
          <w:rFonts w:ascii="Times New Roman" w:hAnsi="Times New Roman" w:cs="Times New Roman"/>
          <w:sz w:val="24"/>
          <w:szCs w:val="24"/>
        </w:rPr>
        <w:t xml:space="preserve">  </w:t>
      </w:r>
    </w:p>
    <w:p w:rsidR="003219B7" w:rsidRPr="00AB498A" w:rsidRDefault="00D44856" w:rsidP="00825184">
      <w:pPr>
        <w:pStyle w:val="ListeParagraf"/>
        <w:numPr>
          <w:ilvl w:val="0"/>
          <w:numId w:val="37"/>
        </w:numPr>
        <w:spacing w:after="0"/>
        <w:jc w:val="both"/>
        <w:rPr>
          <w:rFonts w:ascii="Times New Roman" w:hAnsi="Times New Roman" w:cs="Times New Roman"/>
          <w:b/>
          <w:sz w:val="24"/>
          <w:szCs w:val="24"/>
        </w:rPr>
      </w:pPr>
      <w:r w:rsidRPr="00AB498A">
        <w:rPr>
          <w:rFonts w:ascii="Times New Roman" w:hAnsi="Times New Roman" w:cs="Times New Roman"/>
          <w:sz w:val="24"/>
          <w:szCs w:val="24"/>
        </w:rPr>
        <w:t xml:space="preserve">Yıpratılan bilgi kaynağının aynısı </w:t>
      </w:r>
      <w:r w:rsidR="00E84E43" w:rsidRPr="00AB498A">
        <w:rPr>
          <w:rFonts w:ascii="Times New Roman" w:hAnsi="Times New Roman" w:cs="Times New Roman"/>
          <w:sz w:val="24"/>
          <w:szCs w:val="24"/>
        </w:rPr>
        <w:t>bulunamıyorsa, aynı</w:t>
      </w:r>
      <w:r w:rsidR="00813DD3" w:rsidRPr="00AB498A">
        <w:rPr>
          <w:rFonts w:ascii="Times New Roman" w:hAnsi="Times New Roman" w:cs="Times New Roman"/>
          <w:sz w:val="24"/>
          <w:szCs w:val="24"/>
        </w:rPr>
        <w:t xml:space="preserve"> değerde başka bir bilgi kaynağı aldırılır. Yıpratılan kitap kullanıcıya verilmez, onarım işlemi yapılır.</w:t>
      </w:r>
      <w:r w:rsidR="007F19B3" w:rsidRPr="00AB498A">
        <w:rPr>
          <w:rFonts w:ascii="Times New Roman" w:hAnsi="Times New Roman" w:cs="Times New Roman"/>
          <w:b/>
          <w:sz w:val="24"/>
          <w:szCs w:val="24"/>
        </w:rPr>
        <w:t xml:space="preserve"> </w:t>
      </w:r>
      <w:r w:rsidR="00225FAA" w:rsidRPr="00AB498A">
        <w:rPr>
          <w:rFonts w:ascii="Times New Roman" w:hAnsi="Times New Roman" w:cs="Times New Roman"/>
          <w:b/>
          <w:sz w:val="24"/>
          <w:szCs w:val="24"/>
        </w:rPr>
        <w:t xml:space="preserve">        </w:t>
      </w:r>
    </w:p>
    <w:p w:rsidR="00B27BA8" w:rsidRDefault="00B27BA8" w:rsidP="00B27BA8">
      <w:pPr>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ç)   </w:t>
      </w:r>
      <w:r w:rsidR="008175E0" w:rsidRPr="00B27BA8">
        <w:rPr>
          <w:rFonts w:ascii="Times New Roman" w:hAnsi="Times New Roman" w:cs="Times New Roman"/>
          <w:sz w:val="24"/>
          <w:szCs w:val="24"/>
        </w:rPr>
        <w:t xml:space="preserve">Bir aylık sürede temin edilemeyen bilgi kaynağının, kayıtlardan düşürülmek amacıyla, </w:t>
      </w:r>
    </w:p>
    <w:p w:rsidR="00B27BA8" w:rsidRDefault="00B27BA8" w:rsidP="00B27BA8">
      <w:pPr>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008175E0" w:rsidRPr="00B27BA8">
        <w:rPr>
          <w:rFonts w:ascii="Times New Roman" w:hAnsi="Times New Roman" w:cs="Times New Roman"/>
          <w:sz w:val="24"/>
          <w:szCs w:val="24"/>
        </w:rPr>
        <w:t xml:space="preserve">“Değer Takdir Komisyonu’nca” değer </w:t>
      </w:r>
      <w:r w:rsidR="00AB498A" w:rsidRPr="00B27BA8">
        <w:rPr>
          <w:rFonts w:ascii="Times New Roman" w:hAnsi="Times New Roman" w:cs="Times New Roman"/>
          <w:sz w:val="24"/>
          <w:szCs w:val="24"/>
        </w:rPr>
        <w:t>tespiti</w:t>
      </w:r>
      <w:r w:rsidR="008175E0" w:rsidRPr="00B27BA8">
        <w:rPr>
          <w:rFonts w:ascii="Times New Roman" w:hAnsi="Times New Roman" w:cs="Times New Roman"/>
          <w:sz w:val="24"/>
          <w:szCs w:val="24"/>
        </w:rPr>
        <w:t xml:space="preserve"> yapılır. Kullanıcıdan bu değerin iki (2) </w:t>
      </w:r>
    </w:p>
    <w:p w:rsidR="00B27BA8" w:rsidRDefault="00B27BA8" w:rsidP="00B27BA8">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175E0" w:rsidRPr="00B27BA8">
        <w:rPr>
          <w:rFonts w:ascii="Times New Roman" w:hAnsi="Times New Roman" w:cs="Times New Roman"/>
          <w:sz w:val="24"/>
          <w:szCs w:val="24"/>
        </w:rPr>
        <w:t>katı</w:t>
      </w:r>
      <w:proofErr w:type="gramEnd"/>
      <w:r w:rsidR="008175E0" w:rsidRPr="00B27BA8">
        <w:rPr>
          <w:rFonts w:ascii="Times New Roman" w:hAnsi="Times New Roman" w:cs="Times New Roman"/>
          <w:sz w:val="24"/>
          <w:szCs w:val="24"/>
        </w:rPr>
        <w:t xml:space="preserve"> tahsil edilir. Varsa gecikme cezası da ayrıca tahsil edilir. Tahsil edilen para </w:t>
      </w:r>
    </w:p>
    <w:p w:rsidR="008175E0" w:rsidRPr="00B27BA8" w:rsidRDefault="00B27BA8" w:rsidP="00B27BA8">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175E0" w:rsidRPr="00B27BA8">
        <w:rPr>
          <w:rFonts w:ascii="Times New Roman" w:hAnsi="Times New Roman" w:cs="Times New Roman"/>
          <w:sz w:val="24"/>
          <w:szCs w:val="24"/>
        </w:rPr>
        <w:t>tutarları</w:t>
      </w:r>
      <w:proofErr w:type="gramEnd"/>
      <w:r w:rsidR="008175E0" w:rsidRPr="00B27BA8">
        <w:rPr>
          <w:rFonts w:ascii="Times New Roman" w:hAnsi="Times New Roman" w:cs="Times New Roman"/>
          <w:sz w:val="24"/>
          <w:szCs w:val="24"/>
        </w:rPr>
        <w:t>,</w:t>
      </w:r>
      <w:r w:rsidR="003637AF" w:rsidRPr="00B27BA8">
        <w:rPr>
          <w:rFonts w:ascii="Times New Roman" w:hAnsi="Times New Roman" w:cs="Times New Roman"/>
          <w:sz w:val="24"/>
          <w:szCs w:val="24"/>
        </w:rPr>
        <w:t xml:space="preserve"> kütüphane de kullanılmak üzere, kütüphane hesabına yatırılır. </w:t>
      </w:r>
    </w:p>
    <w:p w:rsidR="005F1B1D" w:rsidRPr="00AB498A" w:rsidRDefault="005F1B1D" w:rsidP="00825184">
      <w:pPr>
        <w:pStyle w:val="ListeParagraf"/>
        <w:numPr>
          <w:ilvl w:val="0"/>
          <w:numId w:val="37"/>
        </w:numPr>
        <w:spacing w:after="0"/>
        <w:jc w:val="both"/>
        <w:rPr>
          <w:rFonts w:ascii="Times New Roman" w:hAnsi="Times New Roman" w:cs="Times New Roman"/>
          <w:sz w:val="24"/>
          <w:szCs w:val="24"/>
        </w:rPr>
      </w:pPr>
      <w:r w:rsidRPr="00AB498A">
        <w:rPr>
          <w:rFonts w:ascii="Times New Roman" w:hAnsi="Times New Roman" w:cs="Times New Roman"/>
          <w:sz w:val="24"/>
          <w:szCs w:val="24"/>
        </w:rPr>
        <w:t>Kayıttan düşme ile ilgili diğer işlemler, “Taşınır Mal Yönetmeliği” hükümlerine göre yapılır.</w:t>
      </w:r>
    </w:p>
    <w:p w:rsidR="0084528B" w:rsidRDefault="0084528B" w:rsidP="00825184">
      <w:pPr>
        <w:pStyle w:val="ListeParagraf"/>
        <w:spacing w:after="0"/>
        <w:ind w:left="0"/>
        <w:jc w:val="both"/>
        <w:rPr>
          <w:rFonts w:ascii="Times New Roman" w:hAnsi="Times New Roman" w:cs="Times New Roman"/>
          <w:b/>
          <w:sz w:val="24"/>
          <w:szCs w:val="24"/>
        </w:rPr>
      </w:pPr>
    </w:p>
    <w:p w:rsidR="0084528B" w:rsidRDefault="0084528B" w:rsidP="00825184">
      <w:pPr>
        <w:pStyle w:val="ListeParagraf"/>
        <w:spacing w:after="0"/>
        <w:ind w:left="0"/>
        <w:jc w:val="both"/>
        <w:rPr>
          <w:rFonts w:ascii="Times New Roman" w:hAnsi="Times New Roman" w:cs="Times New Roman"/>
          <w:b/>
          <w:sz w:val="24"/>
          <w:szCs w:val="24"/>
        </w:rPr>
      </w:pPr>
    </w:p>
    <w:p w:rsidR="0017502C" w:rsidRDefault="0017502C" w:rsidP="00825184">
      <w:pPr>
        <w:pStyle w:val="ListeParagraf"/>
        <w:spacing w:after="0"/>
        <w:ind w:left="0"/>
        <w:jc w:val="both"/>
        <w:rPr>
          <w:rFonts w:ascii="Times New Roman" w:hAnsi="Times New Roman" w:cs="Times New Roman"/>
          <w:b/>
          <w:sz w:val="24"/>
          <w:szCs w:val="24"/>
        </w:rPr>
      </w:pPr>
    </w:p>
    <w:p w:rsidR="008255FA" w:rsidRDefault="008255FA" w:rsidP="00825184">
      <w:pPr>
        <w:pStyle w:val="ListeParagraf"/>
        <w:spacing w:after="0"/>
        <w:ind w:left="0"/>
        <w:jc w:val="both"/>
        <w:rPr>
          <w:rFonts w:ascii="Times New Roman" w:hAnsi="Times New Roman" w:cs="Times New Roman"/>
          <w:b/>
          <w:sz w:val="24"/>
          <w:szCs w:val="24"/>
        </w:rPr>
      </w:pPr>
    </w:p>
    <w:p w:rsidR="00CD55E0" w:rsidRPr="00AB498A" w:rsidRDefault="00CD55E0" w:rsidP="00825184">
      <w:pPr>
        <w:pStyle w:val="ListeParagraf"/>
        <w:spacing w:after="0"/>
        <w:ind w:left="0"/>
        <w:jc w:val="both"/>
        <w:rPr>
          <w:rFonts w:ascii="Times New Roman" w:hAnsi="Times New Roman" w:cs="Times New Roman"/>
          <w:b/>
          <w:sz w:val="24"/>
          <w:szCs w:val="24"/>
        </w:rPr>
      </w:pPr>
      <w:r w:rsidRPr="00AB498A">
        <w:rPr>
          <w:rFonts w:ascii="Times New Roman" w:hAnsi="Times New Roman" w:cs="Times New Roman"/>
          <w:b/>
          <w:sz w:val="24"/>
          <w:szCs w:val="24"/>
        </w:rPr>
        <w:lastRenderedPageBreak/>
        <w:t>El</w:t>
      </w:r>
      <w:r w:rsidR="006F22FE" w:rsidRPr="00AB498A">
        <w:rPr>
          <w:rFonts w:ascii="Times New Roman" w:hAnsi="Times New Roman" w:cs="Times New Roman"/>
          <w:b/>
          <w:sz w:val="24"/>
          <w:szCs w:val="24"/>
        </w:rPr>
        <w:t>ektronik Kaynakların Kullanımı</w:t>
      </w:r>
    </w:p>
    <w:p w:rsidR="00C95A69" w:rsidRPr="00AB498A" w:rsidRDefault="00CD55E0" w:rsidP="00825184">
      <w:pPr>
        <w:spacing w:after="0"/>
        <w:jc w:val="both"/>
        <w:rPr>
          <w:rFonts w:ascii="Times New Roman" w:hAnsi="Times New Roman" w:cs="Times New Roman"/>
          <w:sz w:val="24"/>
          <w:szCs w:val="24"/>
        </w:rPr>
      </w:pPr>
      <w:r w:rsidRPr="00AB498A">
        <w:rPr>
          <w:rFonts w:ascii="Times New Roman" w:hAnsi="Times New Roman" w:cs="Times New Roman"/>
          <w:b/>
          <w:sz w:val="24"/>
          <w:szCs w:val="24"/>
        </w:rPr>
        <w:t>Madde 23-</w:t>
      </w:r>
      <w:r w:rsidR="007E3B7B">
        <w:rPr>
          <w:rFonts w:ascii="Times New Roman" w:hAnsi="Times New Roman" w:cs="Times New Roman"/>
          <w:b/>
          <w:sz w:val="24"/>
          <w:szCs w:val="24"/>
        </w:rPr>
        <w:t xml:space="preserve"> </w:t>
      </w:r>
      <w:r w:rsidRPr="00AB498A">
        <w:rPr>
          <w:rFonts w:ascii="Times New Roman" w:hAnsi="Times New Roman" w:cs="Times New Roman"/>
          <w:b/>
          <w:sz w:val="24"/>
          <w:szCs w:val="24"/>
        </w:rPr>
        <w:t xml:space="preserve">(1) </w:t>
      </w:r>
      <w:r w:rsidR="007C5F4A" w:rsidRPr="00AB498A">
        <w:rPr>
          <w:rFonts w:ascii="Times New Roman" w:hAnsi="Times New Roman" w:cs="Times New Roman"/>
          <w:sz w:val="24"/>
          <w:szCs w:val="24"/>
        </w:rPr>
        <w:t>Üniversite mensupları, kendilerine sağlanan IP kodları ile Daire Başkanlığı’nın abone olduğu elektronik yayınlara üniversite içinden ve dışından erişebilirler. Bu kullanım sırasında üretici firma ile kütüphane arasında yapılan lisans anlaşmalarına uyulması zorunludur.</w:t>
      </w:r>
    </w:p>
    <w:p w:rsidR="0016004A" w:rsidRPr="00AB498A" w:rsidRDefault="00C83440" w:rsidP="00825184">
      <w:pPr>
        <w:spacing w:after="0"/>
        <w:jc w:val="both"/>
        <w:rPr>
          <w:rFonts w:ascii="Times New Roman" w:hAnsi="Times New Roman" w:cs="Times New Roman"/>
          <w:sz w:val="24"/>
          <w:szCs w:val="24"/>
        </w:rPr>
      </w:pPr>
      <w:r w:rsidRPr="00AB498A">
        <w:rPr>
          <w:rFonts w:ascii="Times New Roman" w:hAnsi="Times New Roman" w:cs="Times New Roman"/>
          <w:b/>
          <w:sz w:val="24"/>
          <w:szCs w:val="24"/>
        </w:rPr>
        <w:t xml:space="preserve">                 </w:t>
      </w:r>
      <w:r w:rsidR="00C95A69" w:rsidRPr="00AB498A">
        <w:rPr>
          <w:rFonts w:ascii="Times New Roman" w:hAnsi="Times New Roman" w:cs="Times New Roman"/>
          <w:b/>
          <w:sz w:val="24"/>
          <w:szCs w:val="24"/>
        </w:rPr>
        <w:t xml:space="preserve">(2) </w:t>
      </w:r>
      <w:proofErr w:type="spellStart"/>
      <w:r w:rsidR="00C95A69" w:rsidRPr="00AB498A">
        <w:rPr>
          <w:rFonts w:ascii="Times New Roman" w:hAnsi="Times New Roman" w:cs="Times New Roman"/>
          <w:sz w:val="24"/>
          <w:szCs w:val="24"/>
        </w:rPr>
        <w:t>Veritabanlarında</w:t>
      </w:r>
      <w:proofErr w:type="spellEnd"/>
      <w:r w:rsidR="00C95A69" w:rsidRPr="00AB498A">
        <w:rPr>
          <w:rFonts w:ascii="Times New Roman" w:hAnsi="Times New Roman" w:cs="Times New Roman"/>
          <w:sz w:val="24"/>
          <w:szCs w:val="24"/>
        </w:rPr>
        <w:t>, robot ve benzeri</w:t>
      </w:r>
      <w:r w:rsidR="00A1012D" w:rsidRPr="00AB498A">
        <w:rPr>
          <w:rFonts w:ascii="Times New Roman" w:hAnsi="Times New Roman" w:cs="Times New Roman"/>
          <w:sz w:val="24"/>
          <w:szCs w:val="24"/>
        </w:rPr>
        <w:t xml:space="preserve"> yazılımlar kullanılarak, çok sayıda yayın kopyalanamaz veya sistematik biçimde kişisel bilgisayarlara ya da harici belleklere aktarıl</w:t>
      </w:r>
      <w:r w:rsidR="00CB1BCD">
        <w:rPr>
          <w:rFonts w:ascii="Times New Roman" w:hAnsi="Times New Roman" w:cs="Times New Roman"/>
          <w:sz w:val="24"/>
          <w:szCs w:val="24"/>
        </w:rPr>
        <w:t>a</w:t>
      </w:r>
      <w:r w:rsidR="00A1012D" w:rsidRPr="00AB498A">
        <w:rPr>
          <w:rFonts w:ascii="Times New Roman" w:hAnsi="Times New Roman" w:cs="Times New Roman"/>
          <w:sz w:val="24"/>
          <w:szCs w:val="24"/>
        </w:rPr>
        <w:t>maz.</w:t>
      </w:r>
    </w:p>
    <w:p w:rsidR="006F22FE" w:rsidRPr="00AB498A" w:rsidRDefault="00C83440" w:rsidP="00825184">
      <w:pPr>
        <w:spacing w:after="0"/>
        <w:jc w:val="both"/>
        <w:rPr>
          <w:rFonts w:ascii="Times New Roman" w:hAnsi="Times New Roman" w:cs="Times New Roman"/>
          <w:b/>
          <w:sz w:val="24"/>
          <w:szCs w:val="24"/>
        </w:rPr>
      </w:pPr>
      <w:r w:rsidRPr="00AB498A">
        <w:rPr>
          <w:rFonts w:ascii="Times New Roman" w:hAnsi="Times New Roman" w:cs="Times New Roman"/>
          <w:b/>
          <w:sz w:val="24"/>
          <w:szCs w:val="24"/>
        </w:rPr>
        <w:t xml:space="preserve">                 </w:t>
      </w:r>
      <w:r w:rsidR="0016004A" w:rsidRPr="00AB498A">
        <w:rPr>
          <w:rFonts w:ascii="Times New Roman" w:hAnsi="Times New Roman" w:cs="Times New Roman"/>
          <w:b/>
          <w:sz w:val="24"/>
          <w:szCs w:val="24"/>
        </w:rPr>
        <w:t>(3)</w:t>
      </w:r>
      <w:r w:rsidR="0016004A" w:rsidRPr="00AB498A">
        <w:rPr>
          <w:rFonts w:ascii="Times New Roman" w:hAnsi="Times New Roman" w:cs="Times New Roman"/>
          <w:sz w:val="24"/>
          <w:szCs w:val="24"/>
        </w:rPr>
        <w:t xml:space="preserve"> </w:t>
      </w:r>
      <w:proofErr w:type="spellStart"/>
      <w:r w:rsidR="0016004A" w:rsidRPr="00AB498A">
        <w:rPr>
          <w:rFonts w:ascii="Times New Roman" w:hAnsi="Times New Roman" w:cs="Times New Roman"/>
          <w:sz w:val="24"/>
          <w:szCs w:val="24"/>
        </w:rPr>
        <w:t>Veritabanlarından</w:t>
      </w:r>
      <w:proofErr w:type="spellEnd"/>
      <w:r w:rsidR="0016004A" w:rsidRPr="00AB498A">
        <w:rPr>
          <w:rFonts w:ascii="Times New Roman" w:hAnsi="Times New Roman" w:cs="Times New Roman"/>
          <w:sz w:val="24"/>
          <w:szCs w:val="24"/>
        </w:rPr>
        <w:t xml:space="preserve"> kopyalanan makale, kitap, tez, vb. </w:t>
      </w:r>
      <w:r w:rsidR="001014EF" w:rsidRPr="00AB498A">
        <w:rPr>
          <w:rFonts w:ascii="Times New Roman" w:hAnsi="Times New Roman" w:cs="Times New Roman"/>
          <w:sz w:val="24"/>
          <w:szCs w:val="24"/>
        </w:rPr>
        <w:t>dokümanların</w:t>
      </w:r>
      <w:r w:rsidR="0016004A" w:rsidRPr="00AB498A">
        <w:rPr>
          <w:rFonts w:ascii="Times New Roman" w:hAnsi="Times New Roman" w:cs="Times New Roman"/>
          <w:sz w:val="24"/>
          <w:szCs w:val="24"/>
        </w:rPr>
        <w:t xml:space="preserve"> bir bölümü</w:t>
      </w:r>
      <w:r w:rsidR="000D63E8" w:rsidRPr="00AB498A">
        <w:rPr>
          <w:rFonts w:ascii="Times New Roman" w:hAnsi="Times New Roman" w:cs="Times New Roman"/>
          <w:sz w:val="24"/>
          <w:szCs w:val="24"/>
        </w:rPr>
        <w:t xml:space="preserve"> ya da tam</w:t>
      </w:r>
      <w:r w:rsidRPr="00AB498A">
        <w:rPr>
          <w:rFonts w:ascii="Times New Roman" w:hAnsi="Times New Roman" w:cs="Times New Roman"/>
          <w:sz w:val="24"/>
          <w:szCs w:val="24"/>
        </w:rPr>
        <w:t>amı, veri depolama araçları ya da</w:t>
      </w:r>
      <w:r w:rsidR="000D63E8" w:rsidRPr="00AB498A">
        <w:rPr>
          <w:rFonts w:ascii="Times New Roman" w:hAnsi="Times New Roman" w:cs="Times New Roman"/>
          <w:sz w:val="24"/>
          <w:szCs w:val="24"/>
        </w:rPr>
        <w:t xml:space="preserve"> e-posta listeleri aracılığı ile dağıtılamaz ve </w:t>
      </w:r>
      <w:r w:rsidR="00597882">
        <w:rPr>
          <w:rFonts w:ascii="Times New Roman" w:hAnsi="Times New Roman" w:cs="Times New Roman"/>
          <w:sz w:val="24"/>
          <w:szCs w:val="24"/>
        </w:rPr>
        <w:t>Ü</w:t>
      </w:r>
      <w:r w:rsidR="000D63E8" w:rsidRPr="00AB498A">
        <w:rPr>
          <w:rFonts w:ascii="Times New Roman" w:hAnsi="Times New Roman" w:cs="Times New Roman"/>
          <w:sz w:val="24"/>
          <w:szCs w:val="24"/>
        </w:rPr>
        <w:t>niversite dışındaki kişi ya da kurumlara gönderilemez.</w:t>
      </w:r>
    </w:p>
    <w:p w:rsidR="006F22FE" w:rsidRPr="00AB498A" w:rsidRDefault="006F22FE" w:rsidP="00825184">
      <w:pPr>
        <w:spacing w:after="0"/>
        <w:jc w:val="both"/>
        <w:rPr>
          <w:rFonts w:ascii="Times New Roman" w:hAnsi="Times New Roman" w:cs="Times New Roman"/>
          <w:sz w:val="24"/>
          <w:szCs w:val="24"/>
        </w:rPr>
      </w:pPr>
      <w:r w:rsidRPr="00AB498A">
        <w:rPr>
          <w:rFonts w:ascii="Times New Roman" w:hAnsi="Times New Roman" w:cs="Times New Roman"/>
          <w:b/>
          <w:sz w:val="24"/>
          <w:szCs w:val="24"/>
        </w:rPr>
        <w:t xml:space="preserve">                 </w:t>
      </w:r>
      <w:r w:rsidR="00AC3903" w:rsidRPr="00AB498A">
        <w:rPr>
          <w:rFonts w:ascii="Times New Roman" w:hAnsi="Times New Roman" w:cs="Times New Roman"/>
          <w:b/>
          <w:sz w:val="24"/>
          <w:szCs w:val="24"/>
        </w:rPr>
        <w:t>(4)</w:t>
      </w:r>
      <w:r w:rsidR="00AC3903" w:rsidRPr="00AB498A">
        <w:rPr>
          <w:rFonts w:ascii="Times New Roman" w:hAnsi="Times New Roman" w:cs="Times New Roman"/>
          <w:sz w:val="24"/>
          <w:szCs w:val="24"/>
        </w:rPr>
        <w:t xml:space="preserve"> </w:t>
      </w:r>
      <w:r w:rsidR="000D63E8" w:rsidRPr="00AB498A">
        <w:rPr>
          <w:rFonts w:ascii="Times New Roman" w:hAnsi="Times New Roman" w:cs="Times New Roman"/>
          <w:sz w:val="24"/>
          <w:szCs w:val="24"/>
        </w:rPr>
        <w:t xml:space="preserve">Yukarıdaki kurallara uymayan kullanıcıların sisteme erişimleri kısıtlanabilir. </w:t>
      </w:r>
    </w:p>
    <w:p w:rsidR="00CD55E0" w:rsidRPr="00AB498A" w:rsidRDefault="000D63E8" w:rsidP="00825184">
      <w:pPr>
        <w:spacing w:after="0"/>
        <w:jc w:val="both"/>
        <w:rPr>
          <w:rFonts w:ascii="Times New Roman" w:hAnsi="Times New Roman" w:cs="Times New Roman"/>
          <w:sz w:val="24"/>
          <w:szCs w:val="24"/>
        </w:rPr>
      </w:pPr>
      <w:r w:rsidRPr="00AB498A">
        <w:rPr>
          <w:rFonts w:ascii="Times New Roman" w:hAnsi="Times New Roman" w:cs="Times New Roman"/>
          <w:sz w:val="24"/>
          <w:szCs w:val="24"/>
        </w:rPr>
        <w:t xml:space="preserve">İhlal yükümlülüğünden </w:t>
      </w:r>
      <w:r w:rsidR="006F22FE" w:rsidRPr="00AB498A">
        <w:rPr>
          <w:rFonts w:ascii="Times New Roman" w:hAnsi="Times New Roman" w:cs="Times New Roman"/>
          <w:sz w:val="24"/>
          <w:szCs w:val="24"/>
        </w:rPr>
        <w:t>doğacak</w:t>
      </w:r>
      <w:r w:rsidR="00AC3903" w:rsidRPr="00AB498A">
        <w:rPr>
          <w:rFonts w:ascii="Times New Roman" w:hAnsi="Times New Roman" w:cs="Times New Roman"/>
          <w:sz w:val="24"/>
          <w:szCs w:val="24"/>
        </w:rPr>
        <w:t xml:space="preserve"> maddi cezalar kendilerine yüklenir.</w:t>
      </w:r>
      <w:r w:rsidR="00CD55E0" w:rsidRPr="00AB498A">
        <w:rPr>
          <w:rFonts w:ascii="Times New Roman" w:hAnsi="Times New Roman" w:cs="Times New Roman"/>
          <w:b/>
          <w:sz w:val="24"/>
          <w:szCs w:val="24"/>
        </w:rPr>
        <w:t xml:space="preserve">              </w:t>
      </w:r>
    </w:p>
    <w:p w:rsidR="00CD55E0" w:rsidRPr="00AB498A" w:rsidRDefault="00CD55E0" w:rsidP="00825184">
      <w:pPr>
        <w:spacing w:after="0"/>
        <w:jc w:val="both"/>
        <w:rPr>
          <w:rFonts w:ascii="Times New Roman" w:hAnsi="Times New Roman" w:cs="Times New Roman"/>
          <w:b/>
          <w:sz w:val="24"/>
          <w:szCs w:val="24"/>
        </w:rPr>
      </w:pPr>
    </w:p>
    <w:p w:rsidR="00225FAA" w:rsidRPr="00AB498A" w:rsidRDefault="0018112A" w:rsidP="00825184">
      <w:pPr>
        <w:spacing w:after="0"/>
        <w:jc w:val="center"/>
        <w:rPr>
          <w:rFonts w:ascii="Times New Roman" w:hAnsi="Times New Roman" w:cs="Times New Roman"/>
          <w:b/>
          <w:sz w:val="24"/>
          <w:szCs w:val="24"/>
        </w:rPr>
      </w:pPr>
      <w:r w:rsidRPr="00AB498A">
        <w:rPr>
          <w:rFonts w:ascii="Times New Roman" w:hAnsi="Times New Roman" w:cs="Times New Roman"/>
          <w:b/>
          <w:sz w:val="24"/>
          <w:szCs w:val="24"/>
        </w:rPr>
        <w:t>BEŞİNCİ BÖLÜM</w:t>
      </w:r>
    </w:p>
    <w:p w:rsidR="00917B12" w:rsidRPr="00AB498A" w:rsidRDefault="0018112A" w:rsidP="00825184">
      <w:pPr>
        <w:spacing w:after="0"/>
        <w:jc w:val="center"/>
        <w:rPr>
          <w:rFonts w:ascii="Times New Roman" w:hAnsi="Times New Roman" w:cs="Times New Roman"/>
          <w:b/>
          <w:sz w:val="24"/>
          <w:szCs w:val="24"/>
        </w:rPr>
      </w:pPr>
      <w:r w:rsidRPr="00AB498A">
        <w:rPr>
          <w:rFonts w:ascii="Times New Roman" w:hAnsi="Times New Roman" w:cs="Times New Roman"/>
          <w:b/>
          <w:sz w:val="24"/>
          <w:szCs w:val="24"/>
        </w:rPr>
        <w:t xml:space="preserve">Değer Takdir Komisyonu, Yıpranmış ve Kayıp Kaynakların Düşümü, Bağış </w:t>
      </w:r>
      <w:r w:rsidR="006264EF" w:rsidRPr="00AB498A">
        <w:rPr>
          <w:rFonts w:ascii="Times New Roman" w:hAnsi="Times New Roman" w:cs="Times New Roman"/>
          <w:b/>
          <w:sz w:val="24"/>
          <w:szCs w:val="24"/>
        </w:rPr>
        <w:t>Politikası, Koleksiyon Geliştirme, Koleksiyona Alınmayacak Nitelikteki Bilgi Kaynaklarına İlişkin Esaslar</w:t>
      </w:r>
    </w:p>
    <w:p w:rsidR="00917B12" w:rsidRPr="00AB498A" w:rsidRDefault="00917B12" w:rsidP="00825184">
      <w:pPr>
        <w:spacing w:after="0"/>
        <w:jc w:val="both"/>
        <w:rPr>
          <w:rFonts w:ascii="Times New Roman" w:hAnsi="Times New Roman" w:cs="Times New Roman"/>
          <w:b/>
          <w:sz w:val="24"/>
          <w:szCs w:val="24"/>
        </w:rPr>
      </w:pPr>
      <w:r w:rsidRPr="00AB498A">
        <w:rPr>
          <w:rFonts w:ascii="Times New Roman" w:hAnsi="Times New Roman" w:cs="Times New Roman"/>
          <w:b/>
          <w:sz w:val="24"/>
          <w:szCs w:val="24"/>
        </w:rPr>
        <w:t>Değer Takdir Komisyonu</w:t>
      </w:r>
    </w:p>
    <w:p w:rsidR="00783F64" w:rsidRPr="00AB498A" w:rsidRDefault="00917B12" w:rsidP="00825184">
      <w:pPr>
        <w:spacing w:after="0"/>
        <w:jc w:val="both"/>
        <w:rPr>
          <w:rFonts w:ascii="Times New Roman" w:hAnsi="Times New Roman" w:cs="Times New Roman"/>
          <w:sz w:val="24"/>
          <w:szCs w:val="24"/>
        </w:rPr>
      </w:pPr>
      <w:r w:rsidRPr="00AB498A">
        <w:rPr>
          <w:rFonts w:ascii="Times New Roman" w:hAnsi="Times New Roman" w:cs="Times New Roman"/>
          <w:b/>
          <w:sz w:val="24"/>
          <w:szCs w:val="24"/>
        </w:rPr>
        <w:t>Madde 24–</w:t>
      </w:r>
      <w:r w:rsidR="007E3B7B">
        <w:rPr>
          <w:rFonts w:ascii="Times New Roman" w:hAnsi="Times New Roman" w:cs="Times New Roman"/>
          <w:b/>
          <w:sz w:val="24"/>
          <w:szCs w:val="24"/>
        </w:rPr>
        <w:t xml:space="preserve"> </w:t>
      </w:r>
      <w:r w:rsidRPr="00AB498A">
        <w:rPr>
          <w:rFonts w:ascii="Times New Roman" w:hAnsi="Times New Roman" w:cs="Times New Roman"/>
          <w:b/>
          <w:sz w:val="24"/>
          <w:szCs w:val="24"/>
        </w:rPr>
        <w:t xml:space="preserve"> (1) </w:t>
      </w:r>
      <w:r w:rsidR="001A06A2" w:rsidRPr="00AB498A">
        <w:rPr>
          <w:rFonts w:ascii="Times New Roman" w:hAnsi="Times New Roman" w:cs="Times New Roman"/>
          <w:sz w:val="24"/>
          <w:szCs w:val="24"/>
        </w:rPr>
        <w:t>Değer Takdir Komisyonu, kullanıcıların kaybettikleri ya da kullanıl</w:t>
      </w:r>
      <w:r w:rsidR="00CB1BCD">
        <w:rPr>
          <w:rFonts w:ascii="Times New Roman" w:hAnsi="Times New Roman" w:cs="Times New Roman"/>
          <w:sz w:val="24"/>
          <w:szCs w:val="24"/>
        </w:rPr>
        <w:t>a</w:t>
      </w:r>
      <w:r w:rsidR="001A06A2" w:rsidRPr="00AB498A">
        <w:rPr>
          <w:rFonts w:ascii="Times New Roman" w:hAnsi="Times New Roman" w:cs="Times New Roman"/>
          <w:sz w:val="24"/>
          <w:szCs w:val="24"/>
        </w:rPr>
        <w:t xml:space="preserve">mayacak kadar yıprattıkları kütüphane materyalinin günlük </w:t>
      </w:r>
      <w:r w:rsidR="002F29E2" w:rsidRPr="00AB498A">
        <w:rPr>
          <w:rFonts w:ascii="Times New Roman" w:hAnsi="Times New Roman" w:cs="Times New Roman"/>
          <w:sz w:val="24"/>
          <w:szCs w:val="24"/>
        </w:rPr>
        <w:t>rayiç değeri göz önüne alınarak, değerinin belirlenmesi görevini yerine getirir. Bu komisyon, Daire Başkanı başkanlığında, en az üç (3) kişiden oluşur. Kullanıcıdan tahakkuk ettirilen bilgi kaynağının değeri kütüphane bütçesine aktarılır.</w:t>
      </w:r>
    </w:p>
    <w:p w:rsidR="00B23D99" w:rsidRDefault="006F22FE" w:rsidP="00825184">
      <w:pPr>
        <w:spacing w:after="0"/>
        <w:jc w:val="both"/>
        <w:rPr>
          <w:rFonts w:ascii="Times New Roman" w:hAnsi="Times New Roman" w:cs="Times New Roman"/>
          <w:sz w:val="24"/>
          <w:szCs w:val="24"/>
        </w:rPr>
      </w:pPr>
      <w:r w:rsidRPr="00AB498A">
        <w:rPr>
          <w:rFonts w:ascii="Times New Roman" w:hAnsi="Times New Roman" w:cs="Times New Roman"/>
          <w:b/>
          <w:sz w:val="24"/>
          <w:szCs w:val="24"/>
        </w:rPr>
        <w:t xml:space="preserve">                  </w:t>
      </w:r>
      <w:r w:rsidR="00783F64" w:rsidRPr="00AB498A">
        <w:rPr>
          <w:rFonts w:ascii="Times New Roman" w:hAnsi="Times New Roman" w:cs="Times New Roman"/>
          <w:b/>
          <w:sz w:val="24"/>
          <w:szCs w:val="24"/>
        </w:rPr>
        <w:t>(2)</w:t>
      </w:r>
      <w:r w:rsidR="00783F64" w:rsidRPr="00AB498A">
        <w:rPr>
          <w:rFonts w:ascii="Times New Roman" w:hAnsi="Times New Roman" w:cs="Times New Roman"/>
          <w:sz w:val="24"/>
          <w:szCs w:val="24"/>
        </w:rPr>
        <w:t xml:space="preserve"> Değer Takdir Komisyonu, kayıp veya kullanılmayacak durumda olan bilgi kaynaklarının tespitinde piyasa araştırması yapar, yayın evleri kataloglarını inceler, bu materyallerin hacmi, cilt bedeli, </w:t>
      </w:r>
      <w:r w:rsidR="001014EF" w:rsidRPr="00AB498A">
        <w:rPr>
          <w:rFonts w:ascii="Times New Roman" w:hAnsi="Times New Roman" w:cs="Times New Roman"/>
          <w:sz w:val="24"/>
          <w:szCs w:val="24"/>
        </w:rPr>
        <w:t>kâğıt</w:t>
      </w:r>
      <w:r w:rsidR="00783F64" w:rsidRPr="00AB498A">
        <w:rPr>
          <w:rFonts w:ascii="Times New Roman" w:hAnsi="Times New Roman" w:cs="Times New Roman"/>
          <w:sz w:val="24"/>
          <w:szCs w:val="24"/>
        </w:rPr>
        <w:t xml:space="preserve"> kalitesi, ulaşım masrafları, paranın zaman içinde değer kaybı, antika ve sanatsal değerleri, nadir eser olup olmadığı gibi hususları göz önünde bulun</w:t>
      </w:r>
      <w:r w:rsidR="00B23D99">
        <w:rPr>
          <w:rFonts w:ascii="Times New Roman" w:hAnsi="Times New Roman" w:cs="Times New Roman"/>
          <w:sz w:val="24"/>
          <w:szCs w:val="24"/>
        </w:rPr>
        <w:t>durarak değer belirlemesi yapar</w:t>
      </w:r>
    </w:p>
    <w:p w:rsidR="00937B09" w:rsidRDefault="00937B09" w:rsidP="00825184">
      <w:pPr>
        <w:spacing w:after="0"/>
        <w:ind w:firstLine="444"/>
        <w:jc w:val="both"/>
        <w:rPr>
          <w:rFonts w:ascii="Times New Roman" w:hAnsi="Times New Roman" w:cs="Times New Roman"/>
          <w:sz w:val="24"/>
          <w:szCs w:val="24"/>
        </w:rPr>
      </w:pPr>
      <w:r>
        <w:rPr>
          <w:rFonts w:ascii="Times New Roman" w:hAnsi="Times New Roman" w:cs="Times New Roman"/>
          <w:b/>
          <w:sz w:val="24"/>
          <w:szCs w:val="24"/>
        </w:rPr>
        <w:t xml:space="preserve">           </w:t>
      </w:r>
      <w:r w:rsidR="00B23F33" w:rsidRPr="00AB498A">
        <w:rPr>
          <w:rFonts w:ascii="Times New Roman" w:hAnsi="Times New Roman" w:cs="Times New Roman"/>
          <w:b/>
          <w:sz w:val="24"/>
          <w:szCs w:val="24"/>
        </w:rPr>
        <w:t>(3)</w:t>
      </w:r>
      <w:r>
        <w:rPr>
          <w:rFonts w:ascii="Times New Roman" w:hAnsi="Times New Roman" w:cs="Times New Roman"/>
          <w:b/>
          <w:sz w:val="24"/>
          <w:szCs w:val="24"/>
        </w:rPr>
        <w:t xml:space="preserve"> </w:t>
      </w:r>
      <w:r w:rsidR="00B23D99">
        <w:rPr>
          <w:rFonts w:ascii="Times New Roman" w:hAnsi="Times New Roman" w:cs="Times New Roman"/>
          <w:sz w:val="24"/>
          <w:szCs w:val="24"/>
        </w:rPr>
        <w:t xml:space="preserve">Değer </w:t>
      </w:r>
      <w:r w:rsidR="00706F35">
        <w:rPr>
          <w:rFonts w:ascii="Times New Roman" w:hAnsi="Times New Roman" w:cs="Times New Roman"/>
          <w:sz w:val="24"/>
          <w:szCs w:val="24"/>
        </w:rPr>
        <w:t>T</w:t>
      </w:r>
      <w:r w:rsidR="00B23D99">
        <w:rPr>
          <w:rFonts w:ascii="Times New Roman" w:hAnsi="Times New Roman" w:cs="Times New Roman"/>
          <w:sz w:val="24"/>
          <w:szCs w:val="24"/>
        </w:rPr>
        <w:t xml:space="preserve">akdir </w:t>
      </w:r>
      <w:r w:rsidR="00706F35">
        <w:rPr>
          <w:rFonts w:ascii="Times New Roman" w:hAnsi="Times New Roman" w:cs="Times New Roman"/>
          <w:sz w:val="24"/>
          <w:szCs w:val="24"/>
        </w:rPr>
        <w:t>K</w:t>
      </w:r>
      <w:r w:rsidR="00B23D99">
        <w:rPr>
          <w:rFonts w:ascii="Times New Roman" w:hAnsi="Times New Roman" w:cs="Times New Roman"/>
          <w:sz w:val="24"/>
          <w:szCs w:val="24"/>
        </w:rPr>
        <w:t>omisyonu kütüphaneye kazandırılacak el yazması ve nadir basma eserler ile sanatsal kıymeti olan materyallerin fiyat belirlemesini yapar.</w:t>
      </w:r>
    </w:p>
    <w:p w:rsidR="00937B09" w:rsidRPr="00937B09" w:rsidRDefault="00937B09" w:rsidP="00825184">
      <w:pPr>
        <w:spacing w:after="0"/>
        <w:ind w:firstLine="444"/>
        <w:jc w:val="both"/>
        <w:rPr>
          <w:rFonts w:ascii="Times New Roman" w:hAnsi="Times New Roman" w:cs="Times New Roman"/>
          <w:b/>
          <w:sz w:val="24"/>
          <w:szCs w:val="24"/>
        </w:rPr>
      </w:pPr>
      <w:r>
        <w:rPr>
          <w:rFonts w:ascii="Times New Roman" w:hAnsi="Times New Roman" w:cs="Times New Roman"/>
          <w:sz w:val="24"/>
          <w:szCs w:val="24"/>
        </w:rPr>
        <w:t xml:space="preserve">           </w:t>
      </w:r>
      <w:r w:rsidRPr="00937B09">
        <w:rPr>
          <w:rFonts w:ascii="Times New Roman" w:hAnsi="Times New Roman" w:cs="Times New Roman"/>
          <w:b/>
          <w:sz w:val="24"/>
          <w:szCs w:val="24"/>
        </w:rPr>
        <w:t>(4)</w:t>
      </w:r>
      <w:r>
        <w:rPr>
          <w:rFonts w:ascii="Times New Roman" w:hAnsi="Times New Roman" w:cs="Times New Roman"/>
          <w:b/>
          <w:sz w:val="24"/>
          <w:szCs w:val="24"/>
        </w:rPr>
        <w:t xml:space="preserve"> </w:t>
      </w:r>
      <w:r w:rsidRPr="00937B09">
        <w:rPr>
          <w:rFonts w:ascii="Times New Roman" w:hAnsi="Times New Roman" w:cs="Times New Roman"/>
          <w:sz w:val="24"/>
          <w:szCs w:val="24"/>
        </w:rPr>
        <w:t>Değer Takdir Komisyonu</w:t>
      </w:r>
      <w:r>
        <w:rPr>
          <w:rFonts w:ascii="Times New Roman" w:hAnsi="Times New Roman" w:cs="Times New Roman"/>
          <w:sz w:val="24"/>
          <w:szCs w:val="24"/>
        </w:rPr>
        <w:t>, kütüphaneye bağış yoluyla sağlanan materyalin parasal değerini tes</w:t>
      </w:r>
      <w:r w:rsidR="00706F35">
        <w:rPr>
          <w:rFonts w:ascii="Times New Roman" w:hAnsi="Times New Roman" w:cs="Times New Roman"/>
          <w:sz w:val="24"/>
          <w:szCs w:val="24"/>
        </w:rPr>
        <w:t>p</w:t>
      </w:r>
      <w:r>
        <w:rPr>
          <w:rFonts w:ascii="Times New Roman" w:hAnsi="Times New Roman" w:cs="Times New Roman"/>
          <w:sz w:val="24"/>
          <w:szCs w:val="24"/>
        </w:rPr>
        <w:t>it eder.</w:t>
      </w:r>
    </w:p>
    <w:p w:rsidR="0084528B" w:rsidRPr="0084528B" w:rsidRDefault="006F22FE" w:rsidP="00825184">
      <w:pPr>
        <w:spacing w:after="0"/>
        <w:ind w:firstLine="444"/>
        <w:jc w:val="both"/>
        <w:rPr>
          <w:rFonts w:ascii="Times New Roman" w:hAnsi="Times New Roman" w:cs="Times New Roman"/>
          <w:b/>
          <w:sz w:val="24"/>
          <w:szCs w:val="24"/>
        </w:rPr>
      </w:pPr>
      <w:r w:rsidRPr="00AB498A">
        <w:rPr>
          <w:rFonts w:ascii="Times New Roman" w:hAnsi="Times New Roman" w:cs="Times New Roman"/>
          <w:b/>
          <w:sz w:val="24"/>
          <w:szCs w:val="24"/>
        </w:rPr>
        <w:t xml:space="preserve">           </w:t>
      </w:r>
      <w:r w:rsidR="00B23F33" w:rsidRPr="00AB498A">
        <w:rPr>
          <w:rFonts w:ascii="Times New Roman" w:hAnsi="Times New Roman" w:cs="Times New Roman"/>
          <w:b/>
          <w:sz w:val="24"/>
          <w:szCs w:val="24"/>
        </w:rPr>
        <w:t>(</w:t>
      </w:r>
      <w:r w:rsidR="00937B09" w:rsidRPr="00937B09">
        <w:rPr>
          <w:rFonts w:ascii="Times New Roman" w:hAnsi="Times New Roman" w:cs="Times New Roman"/>
          <w:b/>
          <w:sz w:val="24"/>
          <w:szCs w:val="24"/>
        </w:rPr>
        <w:t>5</w:t>
      </w:r>
      <w:r w:rsidR="00B23F33" w:rsidRPr="00AB498A">
        <w:rPr>
          <w:rFonts w:ascii="Times New Roman" w:hAnsi="Times New Roman" w:cs="Times New Roman"/>
          <w:b/>
          <w:sz w:val="24"/>
          <w:szCs w:val="24"/>
        </w:rPr>
        <w:t>)</w:t>
      </w:r>
      <w:r w:rsidR="00B23F33" w:rsidRPr="00AB498A">
        <w:rPr>
          <w:rFonts w:ascii="Times New Roman" w:hAnsi="Times New Roman" w:cs="Times New Roman"/>
          <w:sz w:val="24"/>
          <w:szCs w:val="24"/>
        </w:rPr>
        <w:t xml:space="preserve"> Değer Takdir Komisyonunun kararı </w:t>
      </w:r>
      <w:r w:rsidR="001014EF" w:rsidRPr="00AB498A">
        <w:rPr>
          <w:rFonts w:ascii="Times New Roman" w:hAnsi="Times New Roman" w:cs="Times New Roman"/>
          <w:sz w:val="24"/>
          <w:szCs w:val="24"/>
        </w:rPr>
        <w:t>Rektörlük</w:t>
      </w:r>
      <w:r w:rsidR="00B23F33" w:rsidRPr="00AB498A">
        <w:rPr>
          <w:rFonts w:ascii="Times New Roman" w:hAnsi="Times New Roman" w:cs="Times New Roman"/>
          <w:sz w:val="24"/>
          <w:szCs w:val="24"/>
        </w:rPr>
        <w:t xml:space="preserve"> onayına sunulur.</w:t>
      </w:r>
      <w:r w:rsidR="0084528B">
        <w:rPr>
          <w:rFonts w:ascii="Times New Roman" w:hAnsi="Times New Roman" w:cs="Times New Roman"/>
          <w:b/>
          <w:sz w:val="24"/>
          <w:szCs w:val="24"/>
        </w:rPr>
        <w:tab/>
      </w:r>
    </w:p>
    <w:p w:rsidR="00825184" w:rsidRDefault="00825184" w:rsidP="00825184">
      <w:pPr>
        <w:spacing w:after="0"/>
        <w:jc w:val="both"/>
        <w:rPr>
          <w:rFonts w:ascii="Times New Roman" w:hAnsi="Times New Roman" w:cs="Times New Roman"/>
          <w:b/>
          <w:sz w:val="24"/>
          <w:szCs w:val="24"/>
        </w:rPr>
      </w:pPr>
    </w:p>
    <w:p w:rsidR="00225FAA" w:rsidRPr="00AB498A" w:rsidRDefault="00361F8F" w:rsidP="00825184">
      <w:pPr>
        <w:spacing w:after="0"/>
        <w:jc w:val="both"/>
        <w:rPr>
          <w:rFonts w:ascii="Times New Roman" w:hAnsi="Times New Roman" w:cs="Times New Roman"/>
          <w:b/>
          <w:sz w:val="24"/>
          <w:szCs w:val="24"/>
        </w:rPr>
      </w:pPr>
      <w:r w:rsidRPr="00AB498A">
        <w:rPr>
          <w:rFonts w:ascii="Times New Roman" w:hAnsi="Times New Roman" w:cs="Times New Roman"/>
          <w:b/>
          <w:sz w:val="24"/>
          <w:szCs w:val="24"/>
        </w:rPr>
        <w:t xml:space="preserve">Yıpranmış ve Kayıp Bilgi Kaynaklarının </w:t>
      </w:r>
      <w:r w:rsidR="006F22FE" w:rsidRPr="00AB498A">
        <w:rPr>
          <w:rFonts w:ascii="Times New Roman" w:hAnsi="Times New Roman" w:cs="Times New Roman"/>
          <w:b/>
          <w:sz w:val="24"/>
          <w:szCs w:val="24"/>
        </w:rPr>
        <w:t>Düşümü</w:t>
      </w:r>
      <w:r w:rsidR="00225FAA" w:rsidRPr="00AB498A">
        <w:rPr>
          <w:rFonts w:ascii="Times New Roman" w:hAnsi="Times New Roman" w:cs="Times New Roman"/>
          <w:b/>
          <w:sz w:val="24"/>
          <w:szCs w:val="24"/>
        </w:rPr>
        <w:tab/>
      </w:r>
    </w:p>
    <w:p w:rsidR="00361F8F" w:rsidRPr="00AB498A" w:rsidRDefault="00361F8F" w:rsidP="00825184">
      <w:pPr>
        <w:spacing w:after="0"/>
        <w:jc w:val="both"/>
        <w:rPr>
          <w:rFonts w:ascii="Times New Roman" w:hAnsi="Times New Roman" w:cs="Times New Roman"/>
          <w:sz w:val="24"/>
          <w:szCs w:val="24"/>
        </w:rPr>
      </w:pPr>
      <w:r w:rsidRPr="00AB498A">
        <w:rPr>
          <w:rFonts w:ascii="Times New Roman" w:hAnsi="Times New Roman" w:cs="Times New Roman"/>
          <w:b/>
          <w:sz w:val="24"/>
          <w:szCs w:val="24"/>
        </w:rPr>
        <w:t xml:space="preserve">Madde 25– </w:t>
      </w:r>
      <w:r w:rsidR="007E3B7B">
        <w:rPr>
          <w:rFonts w:ascii="Times New Roman" w:hAnsi="Times New Roman" w:cs="Times New Roman"/>
          <w:b/>
          <w:sz w:val="24"/>
          <w:szCs w:val="24"/>
        </w:rPr>
        <w:t xml:space="preserve"> </w:t>
      </w:r>
      <w:r w:rsidRPr="00AB498A">
        <w:rPr>
          <w:rFonts w:ascii="Times New Roman" w:hAnsi="Times New Roman" w:cs="Times New Roman"/>
          <w:b/>
          <w:sz w:val="24"/>
          <w:szCs w:val="24"/>
        </w:rPr>
        <w:t xml:space="preserve">(1) </w:t>
      </w:r>
      <w:r w:rsidRPr="00AB498A">
        <w:rPr>
          <w:rFonts w:ascii="Times New Roman" w:hAnsi="Times New Roman" w:cs="Times New Roman"/>
          <w:sz w:val="24"/>
          <w:szCs w:val="24"/>
        </w:rPr>
        <w:t>Fiziksel</w:t>
      </w:r>
      <w:r w:rsidR="00216C6B" w:rsidRPr="00AB498A">
        <w:rPr>
          <w:rFonts w:ascii="Times New Roman" w:hAnsi="Times New Roman" w:cs="Times New Roman"/>
          <w:sz w:val="24"/>
          <w:szCs w:val="24"/>
        </w:rPr>
        <w:t xml:space="preserve"> açıdan kullanıl</w:t>
      </w:r>
      <w:r w:rsidR="00A62FF7">
        <w:rPr>
          <w:rFonts w:ascii="Times New Roman" w:hAnsi="Times New Roman" w:cs="Times New Roman"/>
          <w:sz w:val="24"/>
          <w:szCs w:val="24"/>
        </w:rPr>
        <w:t>amayacak biçimde yıpranmış ve say</w:t>
      </w:r>
      <w:r w:rsidR="00216C6B" w:rsidRPr="00AB498A">
        <w:rPr>
          <w:rFonts w:ascii="Times New Roman" w:hAnsi="Times New Roman" w:cs="Times New Roman"/>
          <w:sz w:val="24"/>
          <w:szCs w:val="24"/>
        </w:rPr>
        <w:t>ım sonucunda kayıp olduğu tes</w:t>
      </w:r>
      <w:r w:rsidR="00706F35">
        <w:rPr>
          <w:rFonts w:ascii="Times New Roman" w:hAnsi="Times New Roman" w:cs="Times New Roman"/>
          <w:sz w:val="24"/>
          <w:szCs w:val="24"/>
        </w:rPr>
        <w:t>p</w:t>
      </w:r>
      <w:r w:rsidR="00216C6B" w:rsidRPr="00AB498A">
        <w:rPr>
          <w:rFonts w:ascii="Times New Roman" w:hAnsi="Times New Roman" w:cs="Times New Roman"/>
          <w:sz w:val="24"/>
          <w:szCs w:val="24"/>
        </w:rPr>
        <w:t xml:space="preserve">it edilmiş ya da kullanıcı tarafından kaybedilmiş bilgi kaynağı ve diğer materyal, harcama yetkilisinin belirleyeceği komisyon </w:t>
      </w:r>
      <w:r w:rsidR="00106756">
        <w:rPr>
          <w:rFonts w:ascii="Times New Roman" w:hAnsi="Times New Roman" w:cs="Times New Roman"/>
          <w:sz w:val="24"/>
          <w:szCs w:val="24"/>
        </w:rPr>
        <w:t>tara</w:t>
      </w:r>
      <w:r w:rsidR="00216C6B" w:rsidRPr="00AB498A">
        <w:rPr>
          <w:rFonts w:ascii="Times New Roman" w:hAnsi="Times New Roman" w:cs="Times New Roman"/>
          <w:sz w:val="24"/>
          <w:szCs w:val="24"/>
        </w:rPr>
        <w:t>fından değerlendirilir. Taşını</w:t>
      </w:r>
      <w:r w:rsidR="00106756">
        <w:rPr>
          <w:rFonts w:ascii="Times New Roman" w:hAnsi="Times New Roman" w:cs="Times New Roman"/>
          <w:sz w:val="24"/>
          <w:szCs w:val="24"/>
        </w:rPr>
        <w:t>r</w:t>
      </w:r>
      <w:r w:rsidR="00216C6B" w:rsidRPr="00AB498A">
        <w:rPr>
          <w:rFonts w:ascii="Times New Roman" w:hAnsi="Times New Roman" w:cs="Times New Roman"/>
          <w:sz w:val="24"/>
          <w:szCs w:val="24"/>
        </w:rPr>
        <w:t xml:space="preserve"> Mal Yönetmeliği gereğince demirbaş düşüm işlemi yapılarak koleksiyondan çıkarılır. </w:t>
      </w:r>
    </w:p>
    <w:p w:rsidR="00825184" w:rsidRDefault="00825184" w:rsidP="00825184">
      <w:pPr>
        <w:spacing w:after="0"/>
        <w:jc w:val="both"/>
        <w:rPr>
          <w:rFonts w:ascii="Times New Roman" w:hAnsi="Times New Roman" w:cs="Times New Roman"/>
          <w:b/>
          <w:sz w:val="24"/>
          <w:szCs w:val="24"/>
        </w:rPr>
      </w:pPr>
    </w:p>
    <w:p w:rsidR="005E4361" w:rsidRPr="00AB498A" w:rsidRDefault="005E4361" w:rsidP="00825184">
      <w:pPr>
        <w:spacing w:after="0"/>
        <w:jc w:val="both"/>
        <w:rPr>
          <w:rFonts w:ascii="Times New Roman" w:hAnsi="Times New Roman" w:cs="Times New Roman"/>
          <w:b/>
          <w:sz w:val="24"/>
          <w:szCs w:val="24"/>
        </w:rPr>
      </w:pPr>
      <w:r w:rsidRPr="00AB498A">
        <w:rPr>
          <w:rFonts w:ascii="Times New Roman" w:hAnsi="Times New Roman" w:cs="Times New Roman"/>
          <w:b/>
          <w:sz w:val="24"/>
          <w:szCs w:val="24"/>
        </w:rPr>
        <w:t>Bağış Politikası:</w:t>
      </w:r>
    </w:p>
    <w:p w:rsidR="005E4361" w:rsidRPr="00AB498A" w:rsidRDefault="005E4361" w:rsidP="00825184">
      <w:pPr>
        <w:spacing w:after="0"/>
        <w:jc w:val="both"/>
        <w:rPr>
          <w:rFonts w:ascii="Times New Roman" w:hAnsi="Times New Roman" w:cs="Times New Roman"/>
          <w:sz w:val="24"/>
          <w:szCs w:val="24"/>
        </w:rPr>
      </w:pPr>
      <w:r w:rsidRPr="00AB498A">
        <w:rPr>
          <w:rFonts w:ascii="Times New Roman" w:hAnsi="Times New Roman" w:cs="Times New Roman"/>
          <w:b/>
          <w:sz w:val="24"/>
          <w:szCs w:val="24"/>
        </w:rPr>
        <w:t>Madde 2</w:t>
      </w:r>
      <w:r w:rsidR="00BD26C6" w:rsidRPr="00AB498A">
        <w:rPr>
          <w:rFonts w:ascii="Times New Roman" w:hAnsi="Times New Roman" w:cs="Times New Roman"/>
          <w:b/>
          <w:sz w:val="24"/>
          <w:szCs w:val="24"/>
        </w:rPr>
        <w:t>6</w:t>
      </w:r>
      <w:r w:rsidRPr="00AB498A">
        <w:rPr>
          <w:rFonts w:ascii="Times New Roman" w:hAnsi="Times New Roman" w:cs="Times New Roman"/>
          <w:b/>
          <w:sz w:val="24"/>
          <w:szCs w:val="24"/>
        </w:rPr>
        <w:t>– (1)</w:t>
      </w:r>
      <w:r w:rsidR="00597882">
        <w:rPr>
          <w:rFonts w:ascii="Times New Roman" w:hAnsi="Times New Roman" w:cs="Times New Roman"/>
          <w:b/>
          <w:sz w:val="24"/>
          <w:szCs w:val="24"/>
        </w:rPr>
        <w:t xml:space="preserve"> </w:t>
      </w:r>
      <w:r w:rsidR="00597882" w:rsidRPr="00597882">
        <w:rPr>
          <w:rFonts w:ascii="Times New Roman" w:hAnsi="Times New Roman" w:cs="Times New Roman"/>
          <w:sz w:val="24"/>
          <w:szCs w:val="24"/>
        </w:rPr>
        <w:t>Daire</w:t>
      </w:r>
      <w:r w:rsidR="00597882">
        <w:rPr>
          <w:rFonts w:ascii="Times New Roman" w:hAnsi="Times New Roman" w:cs="Times New Roman"/>
          <w:sz w:val="24"/>
          <w:szCs w:val="24"/>
        </w:rPr>
        <w:t xml:space="preserve"> Başkanlığı</w:t>
      </w:r>
      <w:r w:rsidR="00706F35">
        <w:rPr>
          <w:rFonts w:ascii="Times New Roman" w:hAnsi="Times New Roman" w:cs="Times New Roman"/>
          <w:sz w:val="24"/>
          <w:szCs w:val="24"/>
        </w:rPr>
        <w:t>,</w:t>
      </w:r>
      <w:r w:rsidR="00597882">
        <w:rPr>
          <w:rFonts w:ascii="Times New Roman" w:hAnsi="Times New Roman" w:cs="Times New Roman"/>
          <w:sz w:val="24"/>
          <w:szCs w:val="24"/>
        </w:rPr>
        <w:t xml:space="preserve"> </w:t>
      </w:r>
      <w:r w:rsidR="00A13F8E" w:rsidRPr="00AB498A">
        <w:rPr>
          <w:rFonts w:ascii="Times New Roman" w:hAnsi="Times New Roman" w:cs="Times New Roman"/>
          <w:sz w:val="24"/>
          <w:szCs w:val="24"/>
        </w:rPr>
        <w:t>bağış yapılan bilgi</w:t>
      </w:r>
      <w:r w:rsidRPr="00AB498A">
        <w:rPr>
          <w:rFonts w:ascii="Times New Roman" w:hAnsi="Times New Roman" w:cs="Times New Roman"/>
          <w:sz w:val="24"/>
          <w:szCs w:val="24"/>
        </w:rPr>
        <w:t xml:space="preserve"> </w:t>
      </w:r>
      <w:r w:rsidR="003419C3" w:rsidRPr="00AB498A">
        <w:rPr>
          <w:rFonts w:ascii="Times New Roman" w:hAnsi="Times New Roman" w:cs="Times New Roman"/>
          <w:sz w:val="24"/>
          <w:szCs w:val="24"/>
        </w:rPr>
        <w:t>kaynaklarının koleksiyona eklenip eklenmeyeceği ve hangi bölümde yer alacağı ve nasıl ulaşılacağı konusunda karar vermek hakkına sahiptir.</w:t>
      </w:r>
    </w:p>
    <w:p w:rsidR="003419C3" w:rsidRPr="00AB498A" w:rsidRDefault="006F22FE" w:rsidP="00825184">
      <w:pPr>
        <w:spacing w:after="0"/>
        <w:jc w:val="both"/>
        <w:rPr>
          <w:rFonts w:ascii="Times New Roman" w:hAnsi="Times New Roman" w:cs="Times New Roman"/>
          <w:sz w:val="24"/>
          <w:szCs w:val="24"/>
        </w:rPr>
      </w:pPr>
      <w:r w:rsidRPr="00AB498A">
        <w:rPr>
          <w:rFonts w:ascii="Times New Roman" w:hAnsi="Times New Roman" w:cs="Times New Roman"/>
          <w:b/>
          <w:sz w:val="24"/>
          <w:szCs w:val="24"/>
        </w:rPr>
        <w:t xml:space="preserve">                  </w:t>
      </w:r>
      <w:r w:rsidR="003419C3" w:rsidRPr="00AB498A">
        <w:rPr>
          <w:rFonts w:ascii="Times New Roman" w:hAnsi="Times New Roman" w:cs="Times New Roman"/>
          <w:b/>
          <w:sz w:val="24"/>
          <w:szCs w:val="24"/>
        </w:rPr>
        <w:t>(2)</w:t>
      </w:r>
      <w:r w:rsidR="003419C3" w:rsidRPr="00AB498A">
        <w:rPr>
          <w:rFonts w:ascii="Times New Roman" w:hAnsi="Times New Roman" w:cs="Times New Roman"/>
          <w:sz w:val="24"/>
          <w:szCs w:val="24"/>
        </w:rPr>
        <w:t xml:space="preserve"> Koleksiyona eklenmeyen bilgi kaynakları bağış yapan kişiye iade edilebilir veya diğer kütüphanelere bağış yapılabilir.</w:t>
      </w:r>
    </w:p>
    <w:p w:rsidR="001C450A" w:rsidRPr="00AB498A" w:rsidRDefault="006F22FE" w:rsidP="00825184">
      <w:pPr>
        <w:spacing w:after="0"/>
        <w:jc w:val="both"/>
        <w:rPr>
          <w:rFonts w:ascii="Times New Roman" w:hAnsi="Times New Roman" w:cs="Times New Roman"/>
          <w:sz w:val="24"/>
          <w:szCs w:val="24"/>
        </w:rPr>
      </w:pPr>
      <w:r w:rsidRPr="00AB498A">
        <w:rPr>
          <w:rFonts w:ascii="Times New Roman" w:hAnsi="Times New Roman" w:cs="Times New Roman"/>
          <w:b/>
          <w:sz w:val="24"/>
          <w:szCs w:val="24"/>
        </w:rPr>
        <w:t xml:space="preserve">                  </w:t>
      </w:r>
      <w:r w:rsidR="001C450A" w:rsidRPr="00AB498A">
        <w:rPr>
          <w:rFonts w:ascii="Times New Roman" w:hAnsi="Times New Roman" w:cs="Times New Roman"/>
          <w:b/>
          <w:sz w:val="24"/>
          <w:szCs w:val="24"/>
        </w:rPr>
        <w:t>(3)</w:t>
      </w:r>
      <w:r w:rsidR="001C450A" w:rsidRPr="00AB498A">
        <w:rPr>
          <w:rFonts w:ascii="Times New Roman" w:hAnsi="Times New Roman" w:cs="Times New Roman"/>
          <w:sz w:val="24"/>
          <w:szCs w:val="24"/>
        </w:rPr>
        <w:t xml:space="preserve"> Bağış yapılmak istenen kaynakların bir listesinin önceden </w:t>
      </w:r>
      <w:r w:rsidR="00836E20">
        <w:rPr>
          <w:rFonts w:ascii="Times New Roman" w:hAnsi="Times New Roman" w:cs="Times New Roman"/>
          <w:sz w:val="24"/>
          <w:szCs w:val="24"/>
        </w:rPr>
        <w:t>Daire Başkanlığı’na</w:t>
      </w:r>
      <w:r w:rsidR="001C450A" w:rsidRPr="00AB498A">
        <w:rPr>
          <w:rFonts w:ascii="Times New Roman" w:hAnsi="Times New Roman" w:cs="Times New Roman"/>
          <w:sz w:val="24"/>
          <w:szCs w:val="24"/>
        </w:rPr>
        <w:t xml:space="preserve"> iletilerek ön görüş alınması tercih edilir. Bu liste üzerinden “Koleksiyon Geliştirme Politikası </w:t>
      </w:r>
      <w:r w:rsidR="001C450A" w:rsidRPr="00AB498A">
        <w:rPr>
          <w:rFonts w:ascii="Times New Roman" w:hAnsi="Times New Roman" w:cs="Times New Roman"/>
          <w:sz w:val="24"/>
          <w:szCs w:val="24"/>
        </w:rPr>
        <w:lastRenderedPageBreak/>
        <w:t>İlkeleri” ne uyan bilgi kaynaklarının kabulü hususunda Daire Başkanı’nın onayı ile alınacak kaynaklar seçilerek ilgili bireylere/kurumlara bildirilir.</w:t>
      </w:r>
    </w:p>
    <w:p w:rsidR="00935ACE" w:rsidRPr="00AB498A" w:rsidRDefault="006F22FE" w:rsidP="00825184">
      <w:pPr>
        <w:spacing w:after="0"/>
        <w:jc w:val="both"/>
        <w:rPr>
          <w:rFonts w:ascii="Times New Roman" w:hAnsi="Times New Roman" w:cs="Times New Roman"/>
          <w:sz w:val="24"/>
          <w:szCs w:val="24"/>
        </w:rPr>
      </w:pPr>
      <w:r w:rsidRPr="00AB498A">
        <w:rPr>
          <w:rFonts w:ascii="Times New Roman" w:hAnsi="Times New Roman" w:cs="Times New Roman"/>
          <w:b/>
          <w:sz w:val="24"/>
          <w:szCs w:val="24"/>
        </w:rPr>
        <w:t xml:space="preserve">                  </w:t>
      </w:r>
      <w:r w:rsidR="007E3B7B">
        <w:rPr>
          <w:rFonts w:ascii="Times New Roman" w:hAnsi="Times New Roman" w:cs="Times New Roman"/>
          <w:b/>
          <w:sz w:val="24"/>
          <w:szCs w:val="24"/>
        </w:rPr>
        <w:t>(4</w:t>
      </w:r>
      <w:r w:rsidR="00935ACE" w:rsidRPr="00AB498A">
        <w:rPr>
          <w:rFonts w:ascii="Times New Roman" w:hAnsi="Times New Roman" w:cs="Times New Roman"/>
          <w:b/>
          <w:sz w:val="24"/>
          <w:szCs w:val="24"/>
        </w:rPr>
        <w:t>)</w:t>
      </w:r>
      <w:r w:rsidR="00935ACE" w:rsidRPr="00AB498A">
        <w:rPr>
          <w:rFonts w:ascii="Times New Roman" w:hAnsi="Times New Roman" w:cs="Times New Roman"/>
          <w:sz w:val="24"/>
          <w:szCs w:val="24"/>
        </w:rPr>
        <w:t xml:space="preserve"> Bağışlanan kaynakların iç kapağına, bağış yapan kişi/kurum adı “</w:t>
      </w:r>
      <w:proofErr w:type="gramStart"/>
      <w:r w:rsidR="00935ACE" w:rsidRPr="00AB498A">
        <w:rPr>
          <w:rFonts w:ascii="Times New Roman" w:hAnsi="Times New Roman" w:cs="Times New Roman"/>
          <w:sz w:val="24"/>
          <w:szCs w:val="24"/>
        </w:rPr>
        <w:t>………………………….</w:t>
      </w:r>
      <w:proofErr w:type="gramEnd"/>
      <w:r w:rsidR="00935ACE" w:rsidRPr="00AB498A">
        <w:rPr>
          <w:rFonts w:ascii="Times New Roman" w:hAnsi="Times New Roman" w:cs="Times New Roman"/>
          <w:sz w:val="24"/>
          <w:szCs w:val="24"/>
        </w:rPr>
        <w:t xml:space="preserve"> </w:t>
      </w:r>
      <w:proofErr w:type="gramStart"/>
      <w:r w:rsidR="00935ACE" w:rsidRPr="00AB498A">
        <w:rPr>
          <w:rFonts w:ascii="Times New Roman" w:hAnsi="Times New Roman" w:cs="Times New Roman"/>
          <w:sz w:val="24"/>
          <w:szCs w:val="24"/>
        </w:rPr>
        <w:t>tarafından</w:t>
      </w:r>
      <w:proofErr w:type="gramEnd"/>
      <w:r w:rsidR="00935ACE" w:rsidRPr="00AB498A">
        <w:rPr>
          <w:rFonts w:ascii="Times New Roman" w:hAnsi="Times New Roman" w:cs="Times New Roman"/>
          <w:sz w:val="24"/>
          <w:szCs w:val="24"/>
        </w:rPr>
        <w:t xml:space="preserve"> bağışlanmıştır” damgası basılarak belirtilir.</w:t>
      </w:r>
    </w:p>
    <w:p w:rsidR="00935ACE" w:rsidRPr="00AB498A" w:rsidRDefault="006F22FE" w:rsidP="00825184">
      <w:pPr>
        <w:spacing w:after="0"/>
        <w:jc w:val="both"/>
        <w:rPr>
          <w:rFonts w:ascii="Times New Roman" w:hAnsi="Times New Roman" w:cs="Times New Roman"/>
          <w:sz w:val="24"/>
          <w:szCs w:val="24"/>
        </w:rPr>
      </w:pPr>
      <w:r w:rsidRPr="00AB498A">
        <w:rPr>
          <w:rFonts w:ascii="Times New Roman" w:hAnsi="Times New Roman" w:cs="Times New Roman"/>
          <w:b/>
          <w:sz w:val="24"/>
          <w:szCs w:val="24"/>
        </w:rPr>
        <w:t xml:space="preserve">                  </w:t>
      </w:r>
      <w:r w:rsidR="00935ACE" w:rsidRPr="00AB498A">
        <w:rPr>
          <w:rFonts w:ascii="Times New Roman" w:hAnsi="Times New Roman" w:cs="Times New Roman"/>
          <w:b/>
          <w:sz w:val="24"/>
          <w:szCs w:val="24"/>
        </w:rPr>
        <w:t>(5)</w:t>
      </w:r>
      <w:r w:rsidR="00935ACE" w:rsidRPr="00AB498A">
        <w:rPr>
          <w:rFonts w:ascii="Times New Roman" w:hAnsi="Times New Roman" w:cs="Times New Roman"/>
          <w:sz w:val="24"/>
          <w:szCs w:val="24"/>
        </w:rPr>
        <w:t xml:space="preserve"> Kütüphane koleksiyonu için uygun olan bilgi kaynakları, diğer bilgi kaynakları için yapılan işlemlere tabi tutulur ve koleksiyona eklenir. Bağış yapan kişi/kuruma </w:t>
      </w:r>
      <w:r w:rsidR="00836E20">
        <w:rPr>
          <w:rFonts w:ascii="Times New Roman" w:hAnsi="Times New Roman" w:cs="Times New Roman"/>
          <w:sz w:val="24"/>
          <w:szCs w:val="24"/>
        </w:rPr>
        <w:t>Ü</w:t>
      </w:r>
      <w:r w:rsidR="00935ACE" w:rsidRPr="00AB498A">
        <w:rPr>
          <w:rFonts w:ascii="Times New Roman" w:hAnsi="Times New Roman" w:cs="Times New Roman"/>
          <w:sz w:val="24"/>
          <w:szCs w:val="24"/>
        </w:rPr>
        <w:t>niversitemiz adına teşekkür mektubu gönderilir.</w:t>
      </w:r>
    </w:p>
    <w:p w:rsidR="00825184" w:rsidRDefault="00825184" w:rsidP="00825184">
      <w:pPr>
        <w:spacing w:after="0"/>
        <w:jc w:val="both"/>
        <w:rPr>
          <w:rFonts w:ascii="Times New Roman" w:hAnsi="Times New Roman" w:cs="Times New Roman"/>
          <w:b/>
          <w:sz w:val="24"/>
          <w:szCs w:val="24"/>
        </w:rPr>
      </w:pPr>
    </w:p>
    <w:p w:rsidR="00935ACE" w:rsidRPr="00AB498A" w:rsidRDefault="00935ACE" w:rsidP="00825184">
      <w:pPr>
        <w:spacing w:after="0"/>
        <w:jc w:val="both"/>
        <w:rPr>
          <w:rFonts w:ascii="Times New Roman" w:hAnsi="Times New Roman" w:cs="Times New Roman"/>
          <w:b/>
          <w:sz w:val="24"/>
          <w:szCs w:val="24"/>
        </w:rPr>
      </w:pPr>
      <w:r w:rsidRPr="00AB498A">
        <w:rPr>
          <w:rFonts w:ascii="Times New Roman" w:hAnsi="Times New Roman" w:cs="Times New Roman"/>
          <w:b/>
          <w:sz w:val="24"/>
          <w:szCs w:val="24"/>
        </w:rPr>
        <w:t>Koleksiyona Alınmayacak Nitelikteki Bilg</w:t>
      </w:r>
      <w:r w:rsidR="006F22FE" w:rsidRPr="00AB498A">
        <w:rPr>
          <w:rFonts w:ascii="Times New Roman" w:hAnsi="Times New Roman" w:cs="Times New Roman"/>
          <w:b/>
          <w:sz w:val="24"/>
          <w:szCs w:val="24"/>
        </w:rPr>
        <w:t xml:space="preserve">i Kaynaklarına İlişkin Esaslar </w:t>
      </w:r>
      <w:r w:rsidR="00DB4950" w:rsidRPr="00AB498A">
        <w:rPr>
          <w:rFonts w:ascii="Times New Roman" w:hAnsi="Times New Roman" w:cs="Times New Roman"/>
          <w:b/>
          <w:sz w:val="24"/>
          <w:szCs w:val="24"/>
        </w:rPr>
        <w:t xml:space="preserve">                           </w:t>
      </w:r>
      <w:r w:rsidRPr="00AB498A">
        <w:rPr>
          <w:rFonts w:ascii="Times New Roman" w:hAnsi="Times New Roman" w:cs="Times New Roman"/>
          <w:b/>
          <w:sz w:val="24"/>
          <w:szCs w:val="24"/>
        </w:rPr>
        <w:t xml:space="preserve">MADDE 27– (1) </w:t>
      </w:r>
      <w:r w:rsidRPr="00AB498A">
        <w:rPr>
          <w:rFonts w:ascii="Times New Roman" w:hAnsi="Times New Roman" w:cs="Times New Roman"/>
          <w:sz w:val="24"/>
          <w:szCs w:val="24"/>
        </w:rPr>
        <w:t>Aşağıda belirtilen nitelikteki kaynaklar, bir üniversite kütüphanesinin koleksiyonunda bulunmasının uygun olmaması nedeniyle bağış olarak kabul edilmez.</w:t>
      </w:r>
    </w:p>
    <w:p w:rsidR="00935ACE" w:rsidRPr="00AB498A" w:rsidRDefault="00CA36E0" w:rsidP="00825184">
      <w:pPr>
        <w:pStyle w:val="ListeParagraf"/>
        <w:numPr>
          <w:ilvl w:val="0"/>
          <w:numId w:val="15"/>
        </w:numPr>
        <w:spacing w:after="0"/>
        <w:jc w:val="both"/>
        <w:rPr>
          <w:rFonts w:ascii="Times New Roman" w:hAnsi="Times New Roman" w:cs="Times New Roman"/>
          <w:sz w:val="24"/>
          <w:szCs w:val="24"/>
        </w:rPr>
      </w:pPr>
      <w:r w:rsidRPr="00AB498A">
        <w:rPr>
          <w:rFonts w:ascii="Times New Roman" w:hAnsi="Times New Roman" w:cs="Times New Roman"/>
          <w:sz w:val="24"/>
          <w:szCs w:val="24"/>
        </w:rPr>
        <w:t>Yargı kararı ile yasaklanmış olanlar</w:t>
      </w:r>
      <w:r w:rsidR="006F22FE" w:rsidRPr="00AB498A">
        <w:rPr>
          <w:rFonts w:ascii="Times New Roman" w:hAnsi="Times New Roman" w:cs="Times New Roman"/>
          <w:sz w:val="24"/>
          <w:szCs w:val="24"/>
        </w:rPr>
        <w:t>,</w:t>
      </w:r>
    </w:p>
    <w:p w:rsidR="00CA36E0" w:rsidRPr="00AB498A" w:rsidRDefault="00CA36E0" w:rsidP="00825184">
      <w:pPr>
        <w:pStyle w:val="ListeParagraf"/>
        <w:numPr>
          <w:ilvl w:val="0"/>
          <w:numId w:val="15"/>
        </w:numPr>
        <w:spacing w:after="0"/>
        <w:jc w:val="both"/>
        <w:rPr>
          <w:rFonts w:ascii="Times New Roman" w:hAnsi="Times New Roman" w:cs="Times New Roman"/>
          <w:sz w:val="24"/>
          <w:szCs w:val="24"/>
        </w:rPr>
      </w:pPr>
      <w:r w:rsidRPr="00AB498A">
        <w:rPr>
          <w:rFonts w:ascii="Times New Roman" w:hAnsi="Times New Roman" w:cs="Times New Roman"/>
          <w:sz w:val="24"/>
          <w:szCs w:val="24"/>
        </w:rPr>
        <w:t xml:space="preserve">Konu </w:t>
      </w:r>
      <w:r w:rsidR="00D3326F">
        <w:rPr>
          <w:rFonts w:ascii="Times New Roman" w:hAnsi="Times New Roman" w:cs="Times New Roman"/>
          <w:sz w:val="24"/>
          <w:szCs w:val="24"/>
        </w:rPr>
        <w:t xml:space="preserve">kapsamı </w:t>
      </w:r>
      <w:r w:rsidRPr="00AB498A">
        <w:rPr>
          <w:rFonts w:ascii="Times New Roman" w:hAnsi="Times New Roman" w:cs="Times New Roman"/>
          <w:sz w:val="24"/>
          <w:szCs w:val="24"/>
        </w:rPr>
        <w:t>ve</w:t>
      </w:r>
      <w:r w:rsidR="00D3326F">
        <w:rPr>
          <w:rFonts w:ascii="Times New Roman" w:hAnsi="Times New Roman" w:cs="Times New Roman"/>
          <w:sz w:val="24"/>
          <w:szCs w:val="24"/>
        </w:rPr>
        <w:t xml:space="preserve"> kullanılan</w:t>
      </w:r>
      <w:r w:rsidRPr="00AB498A">
        <w:rPr>
          <w:rFonts w:ascii="Times New Roman" w:hAnsi="Times New Roman" w:cs="Times New Roman"/>
          <w:sz w:val="24"/>
          <w:szCs w:val="24"/>
        </w:rPr>
        <w:t xml:space="preserve"> dil açısından üniversitenin düzeyine uymayanlar</w:t>
      </w:r>
      <w:r w:rsidR="006F22FE" w:rsidRPr="00AB498A">
        <w:rPr>
          <w:rFonts w:ascii="Times New Roman" w:hAnsi="Times New Roman" w:cs="Times New Roman"/>
          <w:sz w:val="24"/>
          <w:szCs w:val="24"/>
        </w:rPr>
        <w:t>,</w:t>
      </w:r>
    </w:p>
    <w:p w:rsidR="00CA36E0" w:rsidRPr="00AB498A" w:rsidRDefault="00CA36E0" w:rsidP="00825184">
      <w:pPr>
        <w:pStyle w:val="ListeParagraf"/>
        <w:numPr>
          <w:ilvl w:val="0"/>
          <w:numId w:val="15"/>
        </w:numPr>
        <w:spacing w:after="0"/>
        <w:jc w:val="both"/>
        <w:rPr>
          <w:rFonts w:ascii="Times New Roman" w:hAnsi="Times New Roman" w:cs="Times New Roman"/>
          <w:sz w:val="24"/>
          <w:szCs w:val="24"/>
        </w:rPr>
      </w:pPr>
      <w:r w:rsidRPr="00AB498A">
        <w:rPr>
          <w:rFonts w:ascii="Times New Roman" w:hAnsi="Times New Roman" w:cs="Times New Roman"/>
          <w:sz w:val="24"/>
          <w:szCs w:val="24"/>
        </w:rPr>
        <w:t>El yazması ve nadir basma eser niteliği olanlar dışında, güncelliğini yitirmiş olanlar</w:t>
      </w:r>
      <w:r w:rsidR="006F22FE" w:rsidRPr="00AB498A">
        <w:rPr>
          <w:rFonts w:ascii="Times New Roman" w:hAnsi="Times New Roman" w:cs="Times New Roman"/>
          <w:sz w:val="24"/>
          <w:szCs w:val="24"/>
        </w:rPr>
        <w:t>,</w:t>
      </w:r>
    </w:p>
    <w:p w:rsidR="00CA36E0" w:rsidRPr="00B27BA8" w:rsidRDefault="00B27BA8" w:rsidP="00B27BA8">
      <w:pPr>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ç)   </w:t>
      </w:r>
      <w:r w:rsidR="00CA36E0" w:rsidRPr="00B27BA8">
        <w:rPr>
          <w:rFonts w:ascii="Times New Roman" w:hAnsi="Times New Roman" w:cs="Times New Roman"/>
          <w:sz w:val="24"/>
          <w:szCs w:val="24"/>
        </w:rPr>
        <w:t>Kopya ile çoğaltılmış (fotokopi) ve/veya telif hakkı sorunu oluşturacak eserler</w:t>
      </w:r>
      <w:r w:rsidR="006F22FE" w:rsidRPr="00B27BA8">
        <w:rPr>
          <w:rFonts w:ascii="Times New Roman" w:hAnsi="Times New Roman" w:cs="Times New Roman"/>
          <w:sz w:val="24"/>
          <w:szCs w:val="24"/>
        </w:rPr>
        <w:t>,</w:t>
      </w:r>
    </w:p>
    <w:p w:rsidR="00CA36E0" w:rsidRPr="00AB498A" w:rsidRDefault="00CA36E0" w:rsidP="00825184">
      <w:pPr>
        <w:pStyle w:val="ListeParagraf"/>
        <w:numPr>
          <w:ilvl w:val="0"/>
          <w:numId w:val="15"/>
        </w:numPr>
        <w:spacing w:after="0"/>
        <w:jc w:val="both"/>
        <w:rPr>
          <w:rFonts w:ascii="Times New Roman" w:hAnsi="Times New Roman" w:cs="Times New Roman"/>
          <w:b/>
          <w:sz w:val="24"/>
          <w:szCs w:val="24"/>
        </w:rPr>
      </w:pPr>
      <w:r w:rsidRPr="00AB498A">
        <w:rPr>
          <w:rFonts w:ascii="Times New Roman" w:hAnsi="Times New Roman" w:cs="Times New Roman"/>
          <w:sz w:val="24"/>
          <w:szCs w:val="24"/>
        </w:rPr>
        <w:t>Kitap bölümü ve dergilere ait makalelerin ayrı baskıları</w:t>
      </w:r>
      <w:r w:rsidR="006F22FE" w:rsidRPr="00AB498A">
        <w:rPr>
          <w:rFonts w:ascii="Times New Roman" w:hAnsi="Times New Roman" w:cs="Times New Roman"/>
          <w:sz w:val="24"/>
          <w:szCs w:val="24"/>
        </w:rPr>
        <w:t>,</w:t>
      </w:r>
    </w:p>
    <w:p w:rsidR="00CA36E0" w:rsidRPr="00AB498A" w:rsidRDefault="00CA36E0" w:rsidP="00825184">
      <w:pPr>
        <w:pStyle w:val="ListeParagraf"/>
        <w:numPr>
          <w:ilvl w:val="0"/>
          <w:numId w:val="15"/>
        </w:numPr>
        <w:spacing w:after="0"/>
        <w:jc w:val="both"/>
        <w:rPr>
          <w:rFonts w:ascii="Times New Roman" w:hAnsi="Times New Roman" w:cs="Times New Roman"/>
          <w:b/>
          <w:sz w:val="24"/>
          <w:szCs w:val="24"/>
        </w:rPr>
      </w:pPr>
      <w:r w:rsidRPr="00AB498A">
        <w:rPr>
          <w:rFonts w:ascii="Times New Roman" w:hAnsi="Times New Roman" w:cs="Times New Roman"/>
          <w:sz w:val="24"/>
          <w:szCs w:val="24"/>
        </w:rPr>
        <w:t>Gazeteler</w:t>
      </w:r>
      <w:r w:rsidR="006F22FE" w:rsidRPr="00AB498A">
        <w:rPr>
          <w:rFonts w:ascii="Times New Roman" w:hAnsi="Times New Roman" w:cs="Times New Roman"/>
          <w:sz w:val="24"/>
          <w:szCs w:val="24"/>
        </w:rPr>
        <w:t>,</w:t>
      </w:r>
    </w:p>
    <w:p w:rsidR="00CA36E0" w:rsidRPr="00AB498A" w:rsidRDefault="00CA36E0" w:rsidP="00825184">
      <w:pPr>
        <w:pStyle w:val="ListeParagraf"/>
        <w:numPr>
          <w:ilvl w:val="0"/>
          <w:numId w:val="15"/>
        </w:numPr>
        <w:spacing w:after="0"/>
        <w:jc w:val="both"/>
        <w:rPr>
          <w:rFonts w:ascii="Times New Roman" w:hAnsi="Times New Roman" w:cs="Times New Roman"/>
          <w:b/>
          <w:sz w:val="24"/>
          <w:szCs w:val="24"/>
        </w:rPr>
      </w:pPr>
      <w:r w:rsidRPr="00AB498A">
        <w:rPr>
          <w:rFonts w:ascii="Times New Roman" w:hAnsi="Times New Roman" w:cs="Times New Roman"/>
          <w:sz w:val="24"/>
          <w:szCs w:val="24"/>
        </w:rPr>
        <w:t>Devamlılığı olmayan ve basımı durmuş süreli yayınlar</w:t>
      </w:r>
      <w:r w:rsidR="006F22FE" w:rsidRPr="00AB498A">
        <w:rPr>
          <w:rFonts w:ascii="Times New Roman" w:hAnsi="Times New Roman" w:cs="Times New Roman"/>
          <w:sz w:val="24"/>
          <w:szCs w:val="24"/>
        </w:rPr>
        <w:t>,</w:t>
      </w:r>
    </w:p>
    <w:p w:rsidR="00CA36E0" w:rsidRPr="00AB498A" w:rsidRDefault="00CA36E0" w:rsidP="00825184">
      <w:pPr>
        <w:pStyle w:val="ListeParagraf"/>
        <w:numPr>
          <w:ilvl w:val="0"/>
          <w:numId w:val="15"/>
        </w:numPr>
        <w:spacing w:after="0"/>
        <w:jc w:val="both"/>
        <w:rPr>
          <w:rFonts w:ascii="Times New Roman" w:hAnsi="Times New Roman" w:cs="Times New Roman"/>
          <w:b/>
          <w:sz w:val="24"/>
          <w:szCs w:val="24"/>
        </w:rPr>
      </w:pPr>
      <w:r w:rsidRPr="00AB498A">
        <w:rPr>
          <w:rFonts w:ascii="Times New Roman" w:hAnsi="Times New Roman" w:cs="Times New Roman"/>
          <w:sz w:val="24"/>
          <w:szCs w:val="24"/>
        </w:rPr>
        <w:t>Cilt bütünlüğü sağlanamayan dergi, ansiklopedi vb. gibi çok ciltli eserler</w:t>
      </w:r>
      <w:r w:rsidR="006F22FE" w:rsidRPr="00AB498A">
        <w:rPr>
          <w:rFonts w:ascii="Times New Roman" w:hAnsi="Times New Roman" w:cs="Times New Roman"/>
          <w:sz w:val="24"/>
          <w:szCs w:val="24"/>
        </w:rPr>
        <w:t>,</w:t>
      </w:r>
    </w:p>
    <w:p w:rsidR="00CA36E0" w:rsidRPr="00B27BA8" w:rsidRDefault="00B27BA8" w:rsidP="00B27BA8">
      <w:pPr>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ğ)   </w:t>
      </w:r>
      <w:r w:rsidR="00CA36E0" w:rsidRPr="00B27BA8">
        <w:rPr>
          <w:rFonts w:ascii="Times New Roman" w:hAnsi="Times New Roman" w:cs="Times New Roman"/>
          <w:sz w:val="24"/>
          <w:szCs w:val="24"/>
        </w:rPr>
        <w:t>Fiziki durumu uygun olmayan ve yıpranmış eserler</w:t>
      </w:r>
      <w:r w:rsidR="006F22FE" w:rsidRPr="00B27BA8">
        <w:rPr>
          <w:rFonts w:ascii="Times New Roman" w:hAnsi="Times New Roman" w:cs="Times New Roman"/>
          <w:sz w:val="24"/>
          <w:szCs w:val="24"/>
        </w:rPr>
        <w:t>,</w:t>
      </w:r>
    </w:p>
    <w:p w:rsidR="004F2C11" w:rsidRPr="00AB498A" w:rsidRDefault="00CA36E0" w:rsidP="00825184">
      <w:pPr>
        <w:pStyle w:val="ListeParagraf"/>
        <w:numPr>
          <w:ilvl w:val="0"/>
          <w:numId w:val="15"/>
        </w:numPr>
        <w:spacing w:after="0"/>
        <w:jc w:val="both"/>
        <w:rPr>
          <w:rFonts w:ascii="Times New Roman" w:hAnsi="Times New Roman" w:cs="Times New Roman"/>
          <w:b/>
          <w:sz w:val="24"/>
          <w:szCs w:val="24"/>
        </w:rPr>
      </w:pPr>
      <w:r w:rsidRPr="00AB498A">
        <w:rPr>
          <w:rFonts w:ascii="Times New Roman" w:hAnsi="Times New Roman" w:cs="Times New Roman"/>
          <w:sz w:val="24"/>
          <w:szCs w:val="24"/>
        </w:rPr>
        <w:t>Kütüphane koleksiyonunda yeterli sayıda mevcut olanlar</w:t>
      </w:r>
      <w:r w:rsidR="006F22FE" w:rsidRPr="00AB498A">
        <w:rPr>
          <w:rFonts w:ascii="Times New Roman" w:hAnsi="Times New Roman" w:cs="Times New Roman"/>
          <w:sz w:val="24"/>
          <w:szCs w:val="24"/>
        </w:rPr>
        <w:t xml:space="preserve">. </w:t>
      </w:r>
      <w:r w:rsidRPr="00AB498A">
        <w:rPr>
          <w:rFonts w:ascii="Times New Roman" w:hAnsi="Times New Roman" w:cs="Times New Roman"/>
          <w:sz w:val="24"/>
          <w:szCs w:val="24"/>
        </w:rPr>
        <w:t>(Çok</w:t>
      </w:r>
      <w:r w:rsidR="004F2C11" w:rsidRPr="00AB498A">
        <w:rPr>
          <w:rFonts w:ascii="Times New Roman" w:hAnsi="Times New Roman" w:cs="Times New Roman"/>
          <w:sz w:val="24"/>
          <w:szCs w:val="24"/>
        </w:rPr>
        <w:t xml:space="preserve"> kullanılan yayınlar alınabilir</w:t>
      </w:r>
      <w:r w:rsidRPr="00AB498A">
        <w:rPr>
          <w:rFonts w:ascii="Times New Roman" w:hAnsi="Times New Roman" w:cs="Times New Roman"/>
          <w:sz w:val="24"/>
          <w:szCs w:val="24"/>
        </w:rPr>
        <w:t>)</w:t>
      </w:r>
    </w:p>
    <w:p w:rsidR="00CA36E0" w:rsidRPr="00AB498A" w:rsidRDefault="006F22FE" w:rsidP="00825184">
      <w:pPr>
        <w:spacing w:after="0"/>
        <w:ind w:left="360"/>
        <w:jc w:val="both"/>
        <w:rPr>
          <w:rFonts w:ascii="Times New Roman" w:hAnsi="Times New Roman" w:cs="Times New Roman"/>
          <w:sz w:val="24"/>
          <w:szCs w:val="24"/>
        </w:rPr>
      </w:pPr>
      <w:r w:rsidRPr="00AB498A">
        <w:rPr>
          <w:rFonts w:ascii="Times New Roman" w:hAnsi="Times New Roman" w:cs="Times New Roman"/>
          <w:b/>
          <w:sz w:val="24"/>
          <w:szCs w:val="24"/>
        </w:rPr>
        <w:t xml:space="preserve">            </w:t>
      </w:r>
      <w:r w:rsidR="004F2C11" w:rsidRPr="00AB498A">
        <w:rPr>
          <w:rFonts w:ascii="Times New Roman" w:hAnsi="Times New Roman" w:cs="Times New Roman"/>
          <w:b/>
          <w:sz w:val="24"/>
          <w:szCs w:val="24"/>
        </w:rPr>
        <w:t>(2)</w:t>
      </w:r>
      <w:r w:rsidR="00CA36E0" w:rsidRPr="00AB498A">
        <w:rPr>
          <w:rFonts w:ascii="Times New Roman" w:hAnsi="Times New Roman" w:cs="Times New Roman"/>
          <w:b/>
          <w:sz w:val="24"/>
          <w:szCs w:val="24"/>
        </w:rPr>
        <w:t xml:space="preserve"> </w:t>
      </w:r>
      <w:r w:rsidR="004F2C11" w:rsidRPr="00AB498A">
        <w:rPr>
          <w:rFonts w:ascii="Times New Roman" w:hAnsi="Times New Roman" w:cs="Times New Roman"/>
          <w:sz w:val="24"/>
          <w:szCs w:val="24"/>
        </w:rPr>
        <w:t>Bağış olarak alınmış ancak</w:t>
      </w:r>
      <w:r w:rsidR="00BA667A">
        <w:rPr>
          <w:rFonts w:ascii="Times New Roman" w:hAnsi="Times New Roman" w:cs="Times New Roman"/>
          <w:sz w:val="24"/>
          <w:szCs w:val="24"/>
        </w:rPr>
        <w:t>,</w:t>
      </w:r>
      <w:r w:rsidR="004F2C11" w:rsidRPr="00AB498A">
        <w:rPr>
          <w:rFonts w:ascii="Times New Roman" w:hAnsi="Times New Roman" w:cs="Times New Roman"/>
          <w:sz w:val="24"/>
          <w:szCs w:val="24"/>
        </w:rPr>
        <w:t xml:space="preserve"> koleksiyona </w:t>
      </w:r>
      <w:proofErr w:type="gramStart"/>
      <w:r w:rsidR="004F2C11" w:rsidRPr="00AB498A">
        <w:rPr>
          <w:rFonts w:ascii="Times New Roman" w:hAnsi="Times New Roman" w:cs="Times New Roman"/>
          <w:sz w:val="24"/>
          <w:szCs w:val="24"/>
        </w:rPr>
        <w:t>dahil</w:t>
      </w:r>
      <w:proofErr w:type="gramEnd"/>
      <w:r w:rsidR="004F2C11" w:rsidRPr="00AB498A">
        <w:rPr>
          <w:rFonts w:ascii="Times New Roman" w:hAnsi="Times New Roman" w:cs="Times New Roman"/>
          <w:sz w:val="24"/>
          <w:szCs w:val="24"/>
        </w:rPr>
        <w:t xml:space="preserve"> edilmesi uygun görülmeyen kaynaklar, ihtiyaç duyan başka kütüphanelere bağışlanabilir.</w:t>
      </w:r>
    </w:p>
    <w:p w:rsidR="00825184" w:rsidRDefault="00825184" w:rsidP="00825184">
      <w:pPr>
        <w:spacing w:after="0"/>
        <w:rPr>
          <w:rFonts w:ascii="Times New Roman" w:hAnsi="Times New Roman" w:cs="Times New Roman"/>
          <w:b/>
          <w:sz w:val="24"/>
          <w:szCs w:val="24"/>
        </w:rPr>
      </w:pPr>
    </w:p>
    <w:p w:rsidR="002C5B92" w:rsidRPr="00AB498A" w:rsidRDefault="00DB4950" w:rsidP="00825184">
      <w:pPr>
        <w:spacing w:after="0"/>
        <w:rPr>
          <w:rFonts w:ascii="Times New Roman" w:hAnsi="Times New Roman" w:cs="Times New Roman"/>
          <w:b/>
          <w:sz w:val="24"/>
          <w:szCs w:val="24"/>
        </w:rPr>
      </w:pPr>
      <w:r w:rsidRPr="00AB498A">
        <w:rPr>
          <w:rFonts w:ascii="Times New Roman" w:hAnsi="Times New Roman" w:cs="Times New Roman"/>
          <w:b/>
          <w:sz w:val="24"/>
          <w:szCs w:val="24"/>
        </w:rPr>
        <w:t xml:space="preserve">Koleksiyon Geliştirme                                                                                                                    </w:t>
      </w:r>
      <w:r w:rsidR="002C5B92" w:rsidRPr="00AB498A">
        <w:rPr>
          <w:rFonts w:ascii="Times New Roman" w:hAnsi="Times New Roman" w:cs="Times New Roman"/>
          <w:b/>
          <w:sz w:val="24"/>
          <w:szCs w:val="24"/>
        </w:rPr>
        <w:t xml:space="preserve">MADDE 28- (1) </w:t>
      </w:r>
      <w:r w:rsidR="002C5B92" w:rsidRPr="00AB498A">
        <w:rPr>
          <w:rFonts w:ascii="Times New Roman" w:hAnsi="Times New Roman" w:cs="Times New Roman"/>
          <w:sz w:val="24"/>
          <w:szCs w:val="24"/>
        </w:rPr>
        <w:t xml:space="preserve">Kütüphane koleksiyon geliştirme politikası, </w:t>
      </w:r>
      <w:r w:rsidR="00BA667A">
        <w:rPr>
          <w:rFonts w:ascii="Times New Roman" w:hAnsi="Times New Roman" w:cs="Times New Roman"/>
          <w:sz w:val="24"/>
          <w:szCs w:val="24"/>
        </w:rPr>
        <w:t>Ü</w:t>
      </w:r>
      <w:r w:rsidR="002C5B92" w:rsidRPr="00AB498A">
        <w:rPr>
          <w:rFonts w:ascii="Times New Roman" w:hAnsi="Times New Roman" w:cs="Times New Roman"/>
          <w:sz w:val="24"/>
          <w:szCs w:val="24"/>
        </w:rPr>
        <w:t>niversite</w:t>
      </w:r>
      <w:r w:rsidR="00BA667A">
        <w:rPr>
          <w:rFonts w:ascii="Times New Roman" w:hAnsi="Times New Roman" w:cs="Times New Roman"/>
          <w:sz w:val="24"/>
          <w:szCs w:val="24"/>
        </w:rPr>
        <w:t>mizin</w:t>
      </w:r>
      <w:r w:rsidR="002C5B92" w:rsidRPr="00AB498A">
        <w:rPr>
          <w:rFonts w:ascii="Times New Roman" w:hAnsi="Times New Roman" w:cs="Times New Roman"/>
          <w:sz w:val="24"/>
          <w:szCs w:val="24"/>
        </w:rPr>
        <w:t xml:space="preserve"> eğitim, öğretim, araştırma ve kültürel ihtiyaçları doğrultusunda belirlenir. Kütüphane koleksiyonu, kitap, dergi gibi basılı materyaller, DVD, CD, film vb. görsel-işitsel materyal ve elektronik kaynaklardan oluşur. Koleksiyon, belirlenen ilkelere göre, satın alma ve bağış yoluyla oluşturulur.</w:t>
      </w:r>
    </w:p>
    <w:p w:rsidR="00825184" w:rsidRDefault="00825184" w:rsidP="00825184">
      <w:pPr>
        <w:spacing w:after="0"/>
        <w:rPr>
          <w:rFonts w:ascii="Times New Roman" w:hAnsi="Times New Roman" w:cs="Times New Roman"/>
          <w:b/>
          <w:sz w:val="24"/>
          <w:szCs w:val="24"/>
        </w:rPr>
      </w:pPr>
    </w:p>
    <w:p w:rsidR="0084528B" w:rsidRDefault="00DB4950" w:rsidP="00825184">
      <w:pPr>
        <w:spacing w:after="0"/>
        <w:rPr>
          <w:rFonts w:ascii="Times New Roman" w:hAnsi="Times New Roman" w:cs="Times New Roman"/>
          <w:b/>
          <w:sz w:val="24"/>
          <w:szCs w:val="24"/>
        </w:rPr>
      </w:pPr>
      <w:r w:rsidRPr="00AB498A">
        <w:rPr>
          <w:rFonts w:ascii="Times New Roman" w:hAnsi="Times New Roman" w:cs="Times New Roman"/>
          <w:b/>
          <w:sz w:val="24"/>
          <w:szCs w:val="24"/>
        </w:rPr>
        <w:t xml:space="preserve">Kaynak Seçim İlkeleri </w:t>
      </w:r>
    </w:p>
    <w:p w:rsidR="002C5B92" w:rsidRPr="00AB498A" w:rsidRDefault="002C5B92" w:rsidP="00825184">
      <w:pPr>
        <w:spacing w:after="0"/>
        <w:rPr>
          <w:rFonts w:ascii="Times New Roman" w:hAnsi="Times New Roman" w:cs="Times New Roman"/>
          <w:b/>
          <w:sz w:val="24"/>
          <w:szCs w:val="24"/>
        </w:rPr>
      </w:pPr>
      <w:r w:rsidRPr="00AB498A">
        <w:rPr>
          <w:rFonts w:ascii="Times New Roman" w:hAnsi="Times New Roman" w:cs="Times New Roman"/>
          <w:b/>
          <w:sz w:val="24"/>
          <w:szCs w:val="24"/>
        </w:rPr>
        <w:t>MADDE 29-</w:t>
      </w:r>
      <w:r w:rsidR="00DD5843">
        <w:rPr>
          <w:rFonts w:ascii="Times New Roman" w:hAnsi="Times New Roman" w:cs="Times New Roman"/>
          <w:b/>
          <w:sz w:val="24"/>
          <w:szCs w:val="24"/>
        </w:rPr>
        <w:t xml:space="preserve"> (1)</w:t>
      </w:r>
      <w:r w:rsidR="00DD5843" w:rsidRPr="00AB498A">
        <w:rPr>
          <w:rFonts w:ascii="Times New Roman" w:hAnsi="Times New Roman" w:cs="Times New Roman"/>
          <w:b/>
          <w:sz w:val="24"/>
          <w:szCs w:val="24"/>
        </w:rPr>
        <w:t xml:space="preserve"> </w:t>
      </w:r>
      <w:r w:rsidRPr="00AB498A">
        <w:rPr>
          <w:rFonts w:ascii="Times New Roman" w:hAnsi="Times New Roman" w:cs="Times New Roman"/>
          <w:b/>
          <w:sz w:val="24"/>
          <w:szCs w:val="24"/>
        </w:rPr>
        <w:t xml:space="preserve"> </w:t>
      </w:r>
      <w:r w:rsidRPr="00AB498A">
        <w:rPr>
          <w:rFonts w:ascii="Times New Roman" w:hAnsi="Times New Roman" w:cs="Times New Roman"/>
          <w:sz w:val="24"/>
          <w:szCs w:val="24"/>
        </w:rPr>
        <w:t>Kaynak seçim ilkeleri aşağıda belirtilmiştir.</w:t>
      </w:r>
    </w:p>
    <w:p w:rsidR="002C5B92" w:rsidRPr="00AB498A" w:rsidRDefault="002C5B92" w:rsidP="00825184">
      <w:pPr>
        <w:pStyle w:val="ListeParagraf"/>
        <w:numPr>
          <w:ilvl w:val="0"/>
          <w:numId w:val="16"/>
        </w:numPr>
        <w:spacing w:after="0"/>
        <w:jc w:val="both"/>
        <w:rPr>
          <w:rFonts w:ascii="Times New Roman" w:hAnsi="Times New Roman" w:cs="Times New Roman"/>
          <w:sz w:val="24"/>
          <w:szCs w:val="24"/>
        </w:rPr>
      </w:pPr>
      <w:r w:rsidRPr="00AB498A">
        <w:rPr>
          <w:rFonts w:ascii="Times New Roman" w:hAnsi="Times New Roman" w:cs="Times New Roman"/>
          <w:sz w:val="24"/>
          <w:szCs w:val="24"/>
        </w:rPr>
        <w:t>Seçilecek kaynaklar üniversitede</w:t>
      </w:r>
      <w:r w:rsidR="009248B7" w:rsidRPr="00AB498A">
        <w:rPr>
          <w:rFonts w:ascii="Times New Roman" w:hAnsi="Times New Roman" w:cs="Times New Roman"/>
          <w:sz w:val="24"/>
          <w:szCs w:val="24"/>
        </w:rPr>
        <w:t xml:space="preserve"> verilen eğitim, öğretim ve araştırma alanlarını destekleyici düzey ve nitelikte olmalıdır.</w:t>
      </w:r>
    </w:p>
    <w:p w:rsidR="009248B7" w:rsidRPr="00AB498A" w:rsidRDefault="009248B7" w:rsidP="00825184">
      <w:pPr>
        <w:pStyle w:val="ListeParagraf"/>
        <w:numPr>
          <w:ilvl w:val="0"/>
          <w:numId w:val="16"/>
        </w:numPr>
        <w:spacing w:after="0"/>
        <w:jc w:val="both"/>
        <w:rPr>
          <w:rFonts w:ascii="Times New Roman" w:hAnsi="Times New Roman" w:cs="Times New Roman"/>
          <w:sz w:val="24"/>
          <w:szCs w:val="24"/>
        </w:rPr>
      </w:pPr>
      <w:r w:rsidRPr="00AB498A">
        <w:rPr>
          <w:rFonts w:ascii="Times New Roman" w:hAnsi="Times New Roman" w:cs="Times New Roman"/>
          <w:sz w:val="24"/>
          <w:szCs w:val="24"/>
        </w:rPr>
        <w:t>Seçimde, koleksiyonun kullanıcıya (akademik personel/öğrenci) oranı arasındaki denge korunmalı, yeterli türde ve güncel bilgiyi içermesine dikkat edilmelidir.</w:t>
      </w:r>
    </w:p>
    <w:p w:rsidR="009248B7" w:rsidRPr="00AB498A" w:rsidRDefault="009248B7" w:rsidP="00825184">
      <w:pPr>
        <w:pStyle w:val="ListeParagraf"/>
        <w:numPr>
          <w:ilvl w:val="0"/>
          <w:numId w:val="16"/>
        </w:numPr>
        <w:spacing w:after="0"/>
        <w:jc w:val="both"/>
        <w:rPr>
          <w:rFonts w:ascii="Times New Roman" w:hAnsi="Times New Roman" w:cs="Times New Roman"/>
          <w:sz w:val="24"/>
          <w:szCs w:val="24"/>
        </w:rPr>
      </w:pPr>
      <w:r w:rsidRPr="00AB498A">
        <w:rPr>
          <w:rFonts w:ascii="Times New Roman" w:hAnsi="Times New Roman" w:cs="Times New Roman"/>
          <w:sz w:val="24"/>
          <w:szCs w:val="24"/>
        </w:rPr>
        <w:t>Kullanıcıların kültürel gelişimlerini ve ders dışı zamanlarını da değerlendirmelerini sağlayacak, düzeylerine uygun edebi ve kültürel eserler bulundurulmalıdır.</w:t>
      </w:r>
    </w:p>
    <w:p w:rsidR="00B27BA8" w:rsidRDefault="00B27BA8" w:rsidP="00B27BA8">
      <w:pPr>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ç)  </w:t>
      </w:r>
      <w:r w:rsidR="00886994" w:rsidRPr="00B27BA8">
        <w:rPr>
          <w:rFonts w:ascii="Times New Roman" w:hAnsi="Times New Roman" w:cs="Times New Roman"/>
          <w:sz w:val="24"/>
          <w:szCs w:val="24"/>
        </w:rPr>
        <w:t>Öğretim elemanlarının eğitim</w:t>
      </w:r>
      <w:r w:rsidR="00723B02" w:rsidRPr="00B27BA8">
        <w:rPr>
          <w:rFonts w:ascii="Times New Roman" w:hAnsi="Times New Roman" w:cs="Times New Roman"/>
          <w:sz w:val="24"/>
          <w:szCs w:val="24"/>
        </w:rPr>
        <w:t xml:space="preserve">, öğretim ve araştırma faaliyetleri için önerdikleri bilgi </w:t>
      </w:r>
    </w:p>
    <w:p w:rsidR="00886994" w:rsidRPr="00B27BA8" w:rsidRDefault="00B27BA8" w:rsidP="00B27BA8">
      <w:pPr>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723B02" w:rsidRPr="00B27BA8">
        <w:rPr>
          <w:rFonts w:ascii="Times New Roman" w:hAnsi="Times New Roman" w:cs="Times New Roman"/>
          <w:sz w:val="24"/>
          <w:szCs w:val="24"/>
        </w:rPr>
        <w:t>kaynaklarının</w:t>
      </w:r>
      <w:proofErr w:type="gramEnd"/>
      <w:r w:rsidR="00723B02" w:rsidRPr="00B27BA8">
        <w:rPr>
          <w:rFonts w:ascii="Times New Roman" w:hAnsi="Times New Roman" w:cs="Times New Roman"/>
          <w:sz w:val="24"/>
          <w:szCs w:val="24"/>
        </w:rPr>
        <w:t xml:space="preserve"> alımına öncelik verilir.</w:t>
      </w:r>
    </w:p>
    <w:p w:rsidR="001242BC" w:rsidRPr="0056775B" w:rsidRDefault="00723B02" w:rsidP="00825184">
      <w:pPr>
        <w:pStyle w:val="ListeParagraf"/>
        <w:numPr>
          <w:ilvl w:val="0"/>
          <w:numId w:val="16"/>
        </w:numPr>
        <w:spacing w:after="0"/>
        <w:jc w:val="both"/>
        <w:rPr>
          <w:rFonts w:ascii="Times New Roman" w:hAnsi="Times New Roman" w:cs="Times New Roman"/>
          <w:sz w:val="24"/>
          <w:szCs w:val="24"/>
        </w:rPr>
      </w:pPr>
      <w:r w:rsidRPr="00AB498A">
        <w:rPr>
          <w:rFonts w:ascii="Times New Roman" w:hAnsi="Times New Roman" w:cs="Times New Roman"/>
          <w:sz w:val="24"/>
          <w:szCs w:val="24"/>
        </w:rPr>
        <w:t>Satın alınan, abone olunan ve/veya açık erişimli elektronik kaynakların seçiminde de aynı esaslar dikkate alınır.</w:t>
      </w:r>
    </w:p>
    <w:p w:rsidR="00723B02" w:rsidRDefault="00723B02" w:rsidP="00825184">
      <w:pPr>
        <w:pStyle w:val="ListeParagraf"/>
        <w:spacing w:after="0"/>
        <w:rPr>
          <w:rFonts w:ascii="Times New Roman" w:hAnsi="Times New Roman" w:cs="Times New Roman"/>
          <w:sz w:val="24"/>
          <w:szCs w:val="24"/>
        </w:rPr>
      </w:pPr>
    </w:p>
    <w:p w:rsidR="008255FA" w:rsidRDefault="008255FA" w:rsidP="00825184">
      <w:pPr>
        <w:pStyle w:val="ListeParagraf"/>
        <w:spacing w:after="0"/>
        <w:rPr>
          <w:rFonts w:ascii="Times New Roman" w:hAnsi="Times New Roman" w:cs="Times New Roman"/>
          <w:sz w:val="24"/>
          <w:szCs w:val="24"/>
        </w:rPr>
      </w:pPr>
    </w:p>
    <w:p w:rsidR="008255FA" w:rsidRPr="00AB498A" w:rsidRDefault="008255FA" w:rsidP="00825184">
      <w:pPr>
        <w:pStyle w:val="ListeParagraf"/>
        <w:spacing w:after="0"/>
        <w:rPr>
          <w:rFonts w:ascii="Times New Roman" w:hAnsi="Times New Roman" w:cs="Times New Roman"/>
          <w:sz w:val="24"/>
          <w:szCs w:val="24"/>
        </w:rPr>
      </w:pPr>
      <w:bookmarkStart w:id="0" w:name="_GoBack"/>
      <w:bookmarkEnd w:id="0"/>
    </w:p>
    <w:p w:rsidR="00723B02" w:rsidRPr="00AB498A" w:rsidRDefault="00723B02" w:rsidP="00825184">
      <w:pPr>
        <w:spacing w:after="0"/>
        <w:rPr>
          <w:rFonts w:ascii="Times New Roman" w:hAnsi="Times New Roman" w:cs="Times New Roman"/>
          <w:b/>
          <w:sz w:val="24"/>
          <w:szCs w:val="24"/>
        </w:rPr>
      </w:pPr>
      <w:r w:rsidRPr="00AB498A">
        <w:rPr>
          <w:rFonts w:ascii="Times New Roman" w:hAnsi="Times New Roman" w:cs="Times New Roman"/>
          <w:b/>
          <w:sz w:val="24"/>
          <w:szCs w:val="24"/>
        </w:rPr>
        <w:lastRenderedPageBreak/>
        <w:t xml:space="preserve">Elektronik </w:t>
      </w:r>
      <w:proofErr w:type="spellStart"/>
      <w:r w:rsidRPr="00AB498A">
        <w:rPr>
          <w:rFonts w:ascii="Times New Roman" w:hAnsi="Times New Roman" w:cs="Times New Roman"/>
          <w:b/>
          <w:sz w:val="24"/>
          <w:szCs w:val="24"/>
        </w:rPr>
        <w:t>Veri</w:t>
      </w:r>
      <w:r w:rsidR="002A1E47">
        <w:rPr>
          <w:rFonts w:ascii="Times New Roman" w:hAnsi="Times New Roman" w:cs="Times New Roman"/>
          <w:b/>
          <w:sz w:val="24"/>
          <w:szCs w:val="24"/>
        </w:rPr>
        <w:t>t</w:t>
      </w:r>
      <w:r w:rsidRPr="00AB498A">
        <w:rPr>
          <w:rFonts w:ascii="Times New Roman" w:hAnsi="Times New Roman" w:cs="Times New Roman"/>
          <w:b/>
          <w:sz w:val="24"/>
          <w:szCs w:val="24"/>
        </w:rPr>
        <w:t>abanı</w:t>
      </w:r>
      <w:proofErr w:type="spellEnd"/>
      <w:r w:rsidRPr="00AB498A">
        <w:rPr>
          <w:rFonts w:ascii="Times New Roman" w:hAnsi="Times New Roman" w:cs="Times New Roman"/>
          <w:b/>
          <w:sz w:val="24"/>
          <w:szCs w:val="24"/>
        </w:rPr>
        <w:t xml:space="preserve"> </w:t>
      </w:r>
      <w:r w:rsidR="006F22FE" w:rsidRPr="00AB498A">
        <w:rPr>
          <w:rFonts w:ascii="Times New Roman" w:hAnsi="Times New Roman" w:cs="Times New Roman"/>
          <w:b/>
          <w:sz w:val="24"/>
          <w:szCs w:val="24"/>
        </w:rPr>
        <w:t xml:space="preserve">Abonelikleri                                                                                                   </w:t>
      </w:r>
      <w:r w:rsidRPr="00AB498A">
        <w:rPr>
          <w:rFonts w:ascii="Times New Roman" w:hAnsi="Times New Roman" w:cs="Times New Roman"/>
          <w:b/>
          <w:sz w:val="24"/>
          <w:szCs w:val="24"/>
        </w:rPr>
        <w:t>MADDE 30-</w:t>
      </w:r>
      <w:r w:rsidR="00DD5843">
        <w:rPr>
          <w:rFonts w:ascii="Times New Roman" w:hAnsi="Times New Roman" w:cs="Times New Roman"/>
          <w:b/>
          <w:sz w:val="24"/>
          <w:szCs w:val="24"/>
        </w:rPr>
        <w:t xml:space="preserve"> (1)</w:t>
      </w:r>
      <w:r w:rsidR="00DD5843" w:rsidRPr="00AB498A">
        <w:rPr>
          <w:rFonts w:ascii="Times New Roman" w:hAnsi="Times New Roman" w:cs="Times New Roman"/>
          <w:b/>
          <w:sz w:val="24"/>
          <w:szCs w:val="24"/>
        </w:rPr>
        <w:t xml:space="preserve"> </w:t>
      </w:r>
      <w:r w:rsidR="00BA667A">
        <w:rPr>
          <w:rFonts w:ascii="Times New Roman" w:hAnsi="Times New Roman" w:cs="Times New Roman"/>
          <w:sz w:val="24"/>
          <w:szCs w:val="24"/>
        </w:rPr>
        <w:t>Bu aboneliklerde d</w:t>
      </w:r>
      <w:r w:rsidRPr="00AB498A">
        <w:rPr>
          <w:rFonts w:ascii="Times New Roman" w:hAnsi="Times New Roman" w:cs="Times New Roman"/>
          <w:sz w:val="24"/>
          <w:szCs w:val="24"/>
        </w:rPr>
        <w:t>ikkat edilecek hususlar:</w:t>
      </w:r>
    </w:p>
    <w:p w:rsidR="00723B02" w:rsidRPr="00AB498A" w:rsidRDefault="00723B02" w:rsidP="00825184">
      <w:pPr>
        <w:pStyle w:val="ListeParagraf"/>
        <w:numPr>
          <w:ilvl w:val="0"/>
          <w:numId w:val="17"/>
        </w:numPr>
        <w:spacing w:after="0"/>
        <w:jc w:val="both"/>
        <w:rPr>
          <w:rFonts w:ascii="Times New Roman" w:hAnsi="Times New Roman" w:cs="Times New Roman"/>
          <w:sz w:val="24"/>
          <w:szCs w:val="24"/>
        </w:rPr>
      </w:pPr>
      <w:proofErr w:type="spellStart"/>
      <w:r w:rsidRPr="00AB498A">
        <w:rPr>
          <w:rFonts w:ascii="Times New Roman" w:hAnsi="Times New Roman" w:cs="Times New Roman"/>
          <w:sz w:val="24"/>
          <w:szCs w:val="24"/>
        </w:rPr>
        <w:t>Veritabanının</w:t>
      </w:r>
      <w:proofErr w:type="spellEnd"/>
      <w:r w:rsidRPr="00AB498A">
        <w:rPr>
          <w:rFonts w:ascii="Times New Roman" w:hAnsi="Times New Roman" w:cs="Times New Roman"/>
          <w:sz w:val="24"/>
          <w:szCs w:val="24"/>
        </w:rPr>
        <w:t xml:space="preserve"> konusunun Atatürk Üniversitesi’nin eğitim-öğretim politika</w:t>
      </w:r>
      <w:r w:rsidR="00BC42CC">
        <w:rPr>
          <w:rFonts w:ascii="Times New Roman" w:hAnsi="Times New Roman" w:cs="Times New Roman"/>
          <w:sz w:val="24"/>
          <w:szCs w:val="24"/>
        </w:rPr>
        <w:t>sın</w:t>
      </w:r>
      <w:r w:rsidRPr="00AB498A">
        <w:rPr>
          <w:rFonts w:ascii="Times New Roman" w:hAnsi="Times New Roman" w:cs="Times New Roman"/>
          <w:sz w:val="24"/>
          <w:szCs w:val="24"/>
        </w:rPr>
        <w:t>a uygunluğu,</w:t>
      </w:r>
    </w:p>
    <w:p w:rsidR="00723B02" w:rsidRPr="00AB498A" w:rsidRDefault="00723B02" w:rsidP="00825184">
      <w:pPr>
        <w:pStyle w:val="ListeParagraf"/>
        <w:numPr>
          <w:ilvl w:val="0"/>
          <w:numId w:val="17"/>
        </w:numPr>
        <w:spacing w:after="0"/>
        <w:jc w:val="both"/>
        <w:rPr>
          <w:rFonts w:ascii="Times New Roman" w:hAnsi="Times New Roman" w:cs="Times New Roman"/>
          <w:sz w:val="24"/>
          <w:szCs w:val="24"/>
        </w:rPr>
      </w:pPr>
      <w:r w:rsidRPr="00AB498A">
        <w:rPr>
          <w:rFonts w:ascii="Times New Roman" w:hAnsi="Times New Roman" w:cs="Times New Roman"/>
          <w:sz w:val="24"/>
          <w:szCs w:val="24"/>
        </w:rPr>
        <w:t>Kaynağın, hitap ettiği kullanıcı grubunun beklentisine ve ihtiyaçlarına uygunluğu,</w:t>
      </w:r>
    </w:p>
    <w:p w:rsidR="00723B02" w:rsidRPr="00AB498A" w:rsidRDefault="00723B02" w:rsidP="00825184">
      <w:pPr>
        <w:pStyle w:val="ListeParagraf"/>
        <w:numPr>
          <w:ilvl w:val="0"/>
          <w:numId w:val="17"/>
        </w:numPr>
        <w:spacing w:after="0"/>
        <w:jc w:val="both"/>
        <w:rPr>
          <w:rFonts w:ascii="Times New Roman" w:hAnsi="Times New Roman" w:cs="Times New Roman"/>
          <w:sz w:val="24"/>
          <w:szCs w:val="24"/>
        </w:rPr>
      </w:pPr>
      <w:r w:rsidRPr="00AB498A">
        <w:rPr>
          <w:rFonts w:ascii="Times New Roman" w:hAnsi="Times New Roman" w:cs="Times New Roman"/>
          <w:sz w:val="24"/>
          <w:szCs w:val="24"/>
        </w:rPr>
        <w:t xml:space="preserve">Kütüphanenin abone olduğu aynı konuda başka bir veri tabanı </w:t>
      </w:r>
      <w:r w:rsidR="00BA667A">
        <w:rPr>
          <w:rFonts w:ascii="Times New Roman" w:hAnsi="Times New Roman" w:cs="Times New Roman"/>
          <w:sz w:val="24"/>
          <w:szCs w:val="24"/>
        </w:rPr>
        <w:t>olup olmadığı,</w:t>
      </w:r>
    </w:p>
    <w:p w:rsidR="00B27BA8" w:rsidRDefault="00B27BA8" w:rsidP="00B27BA8">
      <w:pPr>
        <w:spacing w:after="0"/>
        <w:ind w:left="720"/>
        <w:jc w:val="both"/>
        <w:rPr>
          <w:rFonts w:ascii="Times New Roman" w:hAnsi="Times New Roman" w:cs="Times New Roman"/>
          <w:sz w:val="24"/>
          <w:szCs w:val="24"/>
        </w:rPr>
      </w:pPr>
      <w:r>
        <w:rPr>
          <w:rFonts w:ascii="Times New Roman" w:hAnsi="Times New Roman" w:cs="Times New Roman"/>
          <w:b/>
          <w:sz w:val="24"/>
          <w:szCs w:val="24"/>
        </w:rPr>
        <w:t xml:space="preserve">ç)   </w:t>
      </w:r>
      <w:r w:rsidR="00723B02" w:rsidRPr="00B27BA8">
        <w:rPr>
          <w:rFonts w:ascii="Times New Roman" w:hAnsi="Times New Roman" w:cs="Times New Roman"/>
          <w:sz w:val="24"/>
          <w:szCs w:val="24"/>
        </w:rPr>
        <w:t xml:space="preserve">Tam metin dergilere sahip veri tabanlarındaki dergilerin hakemli olup olmadığı, </w:t>
      </w:r>
    </w:p>
    <w:p w:rsidR="00B27BA8" w:rsidRDefault="00B27BA8" w:rsidP="00B27BA8">
      <w:pPr>
        <w:spacing w:after="0"/>
        <w:ind w:left="72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723B02" w:rsidRPr="00B27BA8">
        <w:rPr>
          <w:rFonts w:ascii="Times New Roman" w:hAnsi="Times New Roman" w:cs="Times New Roman"/>
          <w:sz w:val="24"/>
          <w:szCs w:val="24"/>
        </w:rPr>
        <w:t>etki</w:t>
      </w:r>
      <w:proofErr w:type="gramEnd"/>
      <w:r w:rsidR="00723B02" w:rsidRPr="00B27BA8">
        <w:rPr>
          <w:rFonts w:ascii="Times New Roman" w:hAnsi="Times New Roman" w:cs="Times New Roman"/>
          <w:sz w:val="24"/>
          <w:szCs w:val="24"/>
        </w:rPr>
        <w:t xml:space="preserve"> faktörü oranının ne kadar olduğu, uluslararası önemli indeksler/</w:t>
      </w:r>
      <w:proofErr w:type="spellStart"/>
      <w:r w:rsidR="00723B02" w:rsidRPr="00B27BA8">
        <w:rPr>
          <w:rFonts w:ascii="Times New Roman" w:hAnsi="Times New Roman" w:cs="Times New Roman"/>
          <w:sz w:val="24"/>
          <w:szCs w:val="24"/>
        </w:rPr>
        <w:t>abstraklar</w:t>
      </w:r>
      <w:proofErr w:type="spellEnd"/>
      <w:r w:rsidR="00723B02" w:rsidRPr="00B27BA8">
        <w:rPr>
          <w:rFonts w:ascii="Times New Roman" w:hAnsi="Times New Roman" w:cs="Times New Roman"/>
          <w:sz w:val="24"/>
          <w:szCs w:val="24"/>
        </w:rPr>
        <w:t xml:space="preserve"> </w:t>
      </w:r>
    </w:p>
    <w:p w:rsidR="00723B02" w:rsidRPr="00B27BA8" w:rsidRDefault="00B27BA8" w:rsidP="00B27BA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23B02" w:rsidRPr="00B27BA8">
        <w:rPr>
          <w:rFonts w:ascii="Times New Roman" w:hAnsi="Times New Roman" w:cs="Times New Roman"/>
          <w:sz w:val="24"/>
          <w:szCs w:val="24"/>
        </w:rPr>
        <w:t>tarafından</w:t>
      </w:r>
      <w:proofErr w:type="gramEnd"/>
      <w:r w:rsidR="00723B02" w:rsidRPr="00B27BA8">
        <w:rPr>
          <w:rFonts w:ascii="Times New Roman" w:hAnsi="Times New Roman" w:cs="Times New Roman"/>
          <w:sz w:val="24"/>
          <w:szCs w:val="24"/>
        </w:rPr>
        <w:t xml:space="preserve"> indekslenme durumu,</w:t>
      </w:r>
    </w:p>
    <w:p w:rsidR="00723B02" w:rsidRPr="00AB498A" w:rsidRDefault="00723B02" w:rsidP="00825184">
      <w:pPr>
        <w:pStyle w:val="ListeParagraf"/>
        <w:numPr>
          <w:ilvl w:val="0"/>
          <w:numId w:val="17"/>
        </w:numPr>
        <w:spacing w:after="0"/>
        <w:jc w:val="both"/>
        <w:rPr>
          <w:rFonts w:ascii="Times New Roman" w:hAnsi="Times New Roman" w:cs="Times New Roman"/>
          <w:sz w:val="24"/>
          <w:szCs w:val="24"/>
        </w:rPr>
      </w:pPr>
      <w:r w:rsidRPr="00AB498A">
        <w:rPr>
          <w:rFonts w:ascii="Times New Roman" w:hAnsi="Times New Roman" w:cs="Times New Roman"/>
          <w:sz w:val="24"/>
          <w:szCs w:val="24"/>
        </w:rPr>
        <w:t>Geriye doğru erişimin mümkün olup olmadığı,</w:t>
      </w:r>
    </w:p>
    <w:p w:rsidR="00723B02" w:rsidRPr="00AB498A" w:rsidRDefault="00723B02" w:rsidP="00825184">
      <w:pPr>
        <w:pStyle w:val="ListeParagraf"/>
        <w:numPr>
          <w:ilvl w:val="0"/>
          <w:numId w:val="17"/>
        </w:numPr>
        <w:spacing w:after="0"/>
        <w:jc w:val="both"/>
        <w:rPr>
          <w:rFonts w:ascii="Times New Roman" w:hAnsi="Times New Roman" w:cs="Times New Roman"/>
          <w:sz w:val="24"/>
          <w:szCs w:val="24"/>
        </w:rPr>
      </w:pPr>
      <w:r w:rsidRPr="00AB498A">
        <w:rPr>
          <w:rFonts w:ascii="Times New Roman" w:hAnsi="Times New Roman" w:cs="Times New Roman"/>
          <w:sz w:val="24"/>
          <w:szCs w:val="24"/>
        </w:rPr>
        <w:t>Düzenli olarak güncelleme yapılı</w:t>
      </w:r>
      <w:r w:rsidR="00BA667A">
        <w:rPr>
          <w:rFonts w:ascii="Times New Roman" w:hAnsi="Times New Roman" w:cs="Times New Roman"/>
          <w:sz w:val="24"/>
          <w:szCs w:val="24"/>
        </w:rPr>
        <w:t>p yapılmadığı,</w:t>
      </w:r>
    </w:p>
    <w:p w:rsidR="00723B02" w:rsidRPr="00AB498A" w:rsidRDefault="001C3040" w:rsidP="00825184">
      <w:pPr>
        <w:pStyle w:val="ListeParagraf"/>
        <w:numPr>
          <w:ilvl w:val="0"/>
          <w:numId w:val="17"/>
        </w:numPr>
        <w:spacing w:after="0"/>
        <w:jc w:val="both"/>
        <w:rPr>
          <w:rFonts w:ascii="Times New Roman" w:hAnsi="Times New Roman" w:cs="Times New Roman"/>
          <w:sz w:val="24"/>
          <w:szCs w:val="24"/>
        </w:rPr>
      </w:pPr>
      <w:r w:rsidRPr="00AB498A">
        <w:rPr>
          <w:rFonts w:ascii="Times New Roman" w:hAnsi="Times New Roman" w:cs="Times New Roman"/>
          <w:sz w:val="24"/>
          <w:szCs w:val="24"/>
        </w:rPr>
        <w:t xml:space="preserve">Dergilerde ambargo </w:t>
      </w:r>
      <w:proofErr w:type="spellStart"/>
      <w:r w:rsidR="00BA667A">
        <w:rPr>
          <w:rFonts w:ascii="Times New Roman" w:hAnsi="Times New Roman" w:cs="Times New Roman"/>
          <w:sz w:val="24"/>
          <w:szCs w:val="24"/>
        </w:rPr>
        <w:t>ambargo</w:t>
      </w:r>
      <w:proofErr w:type="spellEnd"/>
      <w:r w:rsidR="00BA667A">
        <w:rPr>
          <w:rFonts w:ascii="Times New Roman" w:hAnsi="Times New Roman" w:cs="Times New Roman"/>
          <w:sz w:val="24"/>
          <w:szCs w:val="24"/>
        </w:rPr>
        <w:t xml:space="preserve"> olup olmadığı,</w:t>
      </w:r>
    </w:p>
    <w:p w:rsidR="001C3040" w:rsidRPr="00AB498A" w:rsidRDefault="001C3040" w:rsidP="00825184">
      <w:pPr>
        <w:pStyle w:val="ListeParagraf"/>
        <w:numPr>
          <w:ilvl w:val="0"/>
          <w:numId w:val="17"/>
        </w:numPr>
        <w:spacing w:after="0"/>
        <w:jc w:val="both"/>
        <w:rPr>
          <w:rFonts w:ascii="Times New Roman" w:hAnsi="Times New Roman" w:cs="Times New Roman"/>
          <w:sz w:val="24"/>
          <w:szCs w:val="24"/>
        </w:rPr>
      </w:pPr>
      <w:r w:rsidRPr="00AB498A">
        <w:rPr>
          <w:rFonts w:ascii="Times New Roman" w:hAnsi="Times New Roman" w:cs="Times New Roman"/>
          <w:sz w:val="24"/>
          <w:szCs w:val="24"/>
        </w:rPr>
        <w:t>Deneme süresinde alınan kullanım istatistikleri,</w:t>
      </w:r>
    </w:p>
    <w:p w:rsidR="001C3040" w:rsidRPr="00B27BA8" w:rsidRDefault="00B27BA8" w:rsidP="00B27BA8">
      <w:pPr>
        <w:spacing w:after="0"/>
        <w:ind w:left="720"/>
        <w:jc w:val="both"/>
        <w:rPr>
          <w:rFonts w:ascii="Times New Roman" w:hAnsi="Times New Roman" w:cs="Times New Roman"/>
          <w:sz w:val="24"/>
          <w:szCs w:val="24"/>
        </w:rPr>
      </w:pPr>
      <w:r>
        <w:rPr>
          <w:rFonts w:ascii="Times New Roman" w:hAnsi="Times New Roman" w:cs="Times New Roman"/>
          <w:b/>
          <w:sz w:val="24"/>
          <w:szCs w:val="24"/>
        </w:rPr>
        <w:t xml:space="preserve">ğ)   </w:t>
      </w:r>
      <w:r w:rsidR="001C3040" w:rsidRPr="00B27BA8">
        <w:rPr>
          <w:rFonts w:ascii="Times New Roman" w:hAnsi="Times New Roman" w:cs="Times New Roman"/>
          <w:sz w:val="24"/>
          <w:szCs w:val="24"/>
        </w:rPr>
        <w:t>Veri tabanının bilimsel niteliği,</w:t>
      </w:r>
    </w:p>
    <w:p w:rsidR="001C3040" w:rsidRPr="00AB498A" w:rsidRDefault="001C3040" w:rsidP="00825184">
      <w:pPr>
        <w:pStyle w:val="ListeParagraf"/>
        <w:numPr>
          <w:ilvl w:val="0"/>
          <w:numId w:val="17"/>
        </w:numPr>
        <w:spacing w:after="0"/>
        <w:jc w:val="both"/>
        <w:rPr>
          <w:rFonts w:ascii="Times New Roman" w:hAnsi="Times New Roman" w:cs="Times New Roman"/>
          <w:sz w:val="24"/>
          <w:szCs w:val="24"/>
        </w:rPr>
      </w:pPr>
      <w:r w:rsidRPr="00AB498A">
        <w:rPr>
          <w:rFonts w:ascii="Times New Roman" w:hAnsi="Times New Roman" w:cs="Times New Roman"/>
          <w:sz w:val="24"/>
          <w:szCs w:val="24"/>
        </w:rPr>
        <w:t>Yayınevinin niteliği,</w:t>
      </w:r>
    </w:p>
    <w:p w:rsidR="001C3040" w:rsidRPr="00B27BA8" w:rsidRDefault="00B27BA8" w:rsidP="00B27BA8">
      <w:pPr>
        <w:spacing w:after="0"/>
        <w:ind w:left="720"/>
        <w:jc w:val="both"/>
        <w:rPr>
          <w:rFonts w:ascii="Times New Roman" w:hAnsi="Times New Roman" w:cs="Times New Roman"/>
          <w:sz w:val="24"/>
          <w:szCs w:val="24"/>
        </w:rPr>
      </w:pPr>
      <w:r>
        <w:rPr>
          <w:rFonts w:ascii="Times New Roman" w:hAnsi="Times New Roman" w:cs="Times New Roman"/>
          <w:b/>
          <w:sz w:val="24"/>
          <w:szCs w:val="24"/>
        </w:rPr>
        <w:t xml:space="preserve">ı)    </w:t>
      </w:r>
      <w:r w:rsidR="001C3040" w:rsidRPr="00B27BA8">
        <w:rPr>
          <w:rFonts w:ascii="Times New Roman" w:hAnsi="Times New Roman" w:cs="Times New Roman"/>
          <w:sz w:val="24"/>
          <w:szCs w:val="24"/>
        </w:rPr>
        <w:t>Makalelerin/kitapların/tezlerin veriliş formatı (HTML, PDF vb.)</w:t>
      </w:r>
    </w:p>
    <w:p w:rsidR="001C3040" w:rsidRPr="00AB498A" w:rsidRDefault="001C3040" w:rsidP="00825184">
      <w:pPr>
        <w:pStyle w:val="ListeParagraf"/>
        <w:numPr>
          <w:ilvl w:val="0"/>
          <w:numId w:val="17"/>
        </w:numPr>
        <w:spacing w:after="0"/>
        <w:jc w:val="both"/>
        <w:rPr>
          <w:rFonts w:ascii="Times New Roman" w:hAnsi="Times New Roman" w:cs="Times New Roman"/>
          <w:sz w:val="24"/>
          <w:szCs w:val="24"/>
        </w:rPr>
      </w:pPr>
      <w:proofErr w:type="spellStart"/>
      <w:r w:rsidRPr="00AB498A">
        <w:rPr>
          <w:rFonts w:ascii="Times New Roman" w:hAnsi="Times New Roman" w:cs="Times New Roman"/>
          <w:sz w:val="24"/>
          <w:szCs w:val="24"/>
        </w:rPr>
        <w:t>Veritabanının</w:t>
      </w:r>
      <w:proofErr w:type="spellEnd"/>
      <w:r w:rsidRPr="00AB498A">
        <w:rPr>
          <w:rFonts w:ascii="Times New Roman" w:hAnsi="Times New Roman" w:cs="Times New Roman"/>
          <w:sz w:val="24"/>
          <w:szCs w:val="24"/>
        </w:rPr>
        <w:t xml:space="preserve"> üzerinde çalıştığı platformun hızı ve güvenilirliği,</w:t>
      </w:r>
    </w:p>
    <w:p w:rsidR="001C3040" w:rsidRPr="00AB498A" w:rsidRDefault="001C3040" w:rsidP="00825184">
      <w:pPr>
        <w:pStyle w:val="ListeParagraf"/>
        <w:numPr>
          <w:ilvl w:val="0"/>
          <w:numId w:val="17"/>
        </w:numPr>
        <w:spacing w:after="0"/>
        <w:jc w:val="both"/>
        <w:rPr>
          <w:rFonts w:ascii="Times New Roman" w:hAnsi="Times New Roman" w:cs="Times New Roman"/>
          <w:sz w:val="24"/>
          <w:szCs w:val="24"/>
        </w:rPr>
      </w:pPr>
      <w:r w:rsidRPr="00AB498A">
        <w:rPr>
          <w:rFonts w:ascii="Times New Roman" w:hAnsi="Times New Roman" w:cs="Times New Roman"/>
          <w:sz w:val="24"/>
          <w:szCs w:val="24"/>
        </w:rPr>
        <w:t>Ara yüzün rahat kullanılabilirliği,</w:t>
      </w:r>
    </w:p>
    <w:p w:rsidR="001C3040" w:rsidRPr="00AB498A" w:rsidRDefault="001C3040" w:rsidP="00825184">
      <w:pPr>
        <w:pStyle w:val="ListeParagraf"/>
        <w:numPr>
          <w:ilvl w:val="0"/>
          <w:numId w:val="17"/>
        </w:numPr>
        <w:spacing w:after="0"/>
        <w:jc w:val="both"/>
        <w:rPr>
          <w:rFonts w:ascii="Times New Roman" w:hAnsi="Times New Roman" w:cs="Times New Roman"/>
          <w:sz w:val="24"/>
          <w:szCs w:val="24"/>
        </w:rPr>
      </w:pPr>
      <w:r w:rsidRPr="00AB498A">
        <w:rPr>
          <w:rFonts w:ascii="Times New Roman" w:hAnsi="Times New Roman" w:cs="Times New Roman"/>
          <w:sz w:val="24"/>
          <w:szCs w:val="24"/>
        </w:rPr>
        <w:t xml:space="preserve">Uzaktan erişime izin </w:t>
      </w:r>
      <w:r w:rsidR="00A62FF7">
        <w:rPr>
          <w:rFonts w:ascii="Times New Roman" w:hAnsi="Times New Roman" w:cs="Times New Roman"/>
          <w:sz w:val="24"/>
          <w:szCs w:val="24"/>
        </w:rPr>
        <w:t>verip vermediği</w:t>
      </w:r>
      <w:r w:rsidR="00BA667A">
        <w:rPr>
          <w:rFonts w:ascii="Times New Roman" w:hAnsi="Times New Roman" w:cs="Times New Roman"/>
          <w:sz w:val="24"/>
          <w:szCs w:val="24"/>
        </w:rPr>
        <w:t>,</w:t>
      </w:r>
    </w:p>
    <w:p w:rsidR="001C3040" w:rsidRPr="00AB498A" w:rsidRDefault="001C3040" w:rsidP="00825184">
      <w:pPr>
        <w:pStyle w:val="ListeParagraf"/>
        <w:numPr>
          <w:ilvl w:val="0"/>
          <w:numId w:val="17"/>
        </w:numPr>
        <w:spacing w:after="0"/>
        <w:jc w:val="both"/>
        <w:rPr>
          <w:rFonts w:ascii="Times New Roman" w:hAnsi="Times New Roman" w:cs="Times New Roman"/>
          <w:sz w:val="24"/>
          <w:szCs w:val="24"/>
        </w:rPr>
      </w:pPr>
      <w:r w:rsidRPr="00AB498A">
        <w:rPr>
          <w:rFonts w:ascii="Times New Roman" w:hAnsi="Times New Roman" w:cs="Times New Roman"/>
          <w:sz w:val="24"/>
          <w:szCs w:val="24"/>
        </w:rPr>
        <w:t xml:space="preserve">Kullanıcı sınırlaması </w:t>
      </w:r>
      <w:r w:rsidR="00BA667A">
        <w:rPr>
          <w:rFonts w:ascii="Times New Roman" w:hAnsi="Times New Roman" w:cs="Times New Roman"/>
          <w:sz w:val="24"/>
          <w:szCs w:val="24"/>
        </w:rPr>
        <w:t>olup olmadığı,</w:t>
      </w:r>
    </w:p>
    <w:p w:rsidR="006F22FE" w:rsidRPr="00AB498A" w:rsidRDefault="001C3040" w:rsidP="00825184">
      <w:pPr>
        <w:pStyle w:val="ListeParagraf"/>
        <w:numPr>
          <w:ilvl w:val="0"/>
          <w:numId w:val="17"/>
        </w:numPr>
        <w:spacing w:after="0"/>
        <w:rPr>
          <w:rFonts w:ascii="Times New Roman" w:hAnsi="Times New Roman" w:cs="Times New Roman"/>
          <w:sz w:val="24"/>
          <w:szCs w:val="24"/>
        </w:rPr>
      </w:pPr>
      <w:r w:rsidRPr="00AB498A">
        <w:rPr>
          <w:rFonts w:ascii="Times New Roman" w:hAnsi="Times New Roman" w:cs="Times New Roman"/>
          <w:sz w:val="24"/>
          <w:szCs w:val="24"/>
        </w:rPr>
        <w:t>Fiyatının ve yıllık fiyat artış oranının uygunluğu,</w:t>
      </w:r>
      <w:r w:rsidR="006F22FE" w:rsidRPr="00AB498A">
        <w:rPr>
          <w:rFonts w:ascii="Times New Roman" w:hAnsi="Times New Roman" w:cs="Times New Roman"/>
          <w:sz w:val="24"/>
          <w:szCs w:val="24"/>
        </w:rPr>
        <w:t xml:space="preserve"> </w:t>
      </w:r>
    </w:p>
    <w:p w:rsidR="001C3040" w:rsidRPr="00AB498A" w:rsidRDefault="001C3040" w:rsidP="00825184">
      <w:pPr>
        <w:pStyle w:val="ListeParagraf"/>
        <w:numPr>
          <w:ilvl w:val="0"/>
          <w:numId w:val="17"/>
        </w:numPr>
        <w:spacing w:after="0"/>
        <w:rPr>
          <w:rFonts w:ascii="Times New Roman" w:hAnsi="Times New Roman" w:cs="Times New Roman"/>
          <w:sz w:val="24"/>
          <w:szCs w:val="24"/>
        </w:rPr>
      </w:pPr>
      <w:r w:rsidRPr="00AB498A">
        <w:rPr>
          <w:rFonts w:ascii="Times New Roman" w:hAnsi="Times New Roman" w:cs="Times New Roman"/>
          <w:sz w:val="24"/>
          <w:szCs w:val="24"/>
        </w:rPr>
        <w:t>Lisans şartları</w:t>
      </w:r>
      <w:r w:rsidR="00BA667A">
        <w:rPr>
          <w:rFonts w:ascii="Times New Roman" w:hAnsi="Times New Roman" w:cs="Times New Roman"/>
          <w:sz w:val="24"/>
          <w:szCs w:val="24"/>
        </w:rPr>
        <w:t>.</w:t>
      </w:r>
    </w:p>
    <w:p w:rsidR="001C3040" w:rsidRPr="00AB498A" w:rsidRDefault="001C3040" w:rsidP="00825184">
      <w:pPr>
        <w:spacing w:after="0"/>
        <w:jc w:val="both"/>
        <w:rPr>
          <w:rFonts w:ascii="Times New Roman" w:hAnsi="Times New Roman" w:cs="Times New Roman"/>
          <w:sz w:val="24"/>
          <w:szCs w:val="24"/>
        </w:rPr>
      </w:pPr>
    </w:p>
    <w:p w:rsidR="002A1E47" w:rsidRDefault="002A1E47" w:rsidP="00825184">
      <w:pPr>
        <w:spacing w:after="0"/>
        <w:jc w:val="center"/>
        <w:rPr>
          <w:rFonts w:ascii="Times New Roman" w:hAnsi="Times New Roman" w:cs="Times New Roman"/>
          <w:b/>
          <w:sz w:val="24"/>
          <w:szCs w:val="24"/>
        </w:rPr>
      </w:pPr>
    </w:p>
    <w:p w:rsidR="001C3040" w:rsidRPr="00AB498A" w:rsidRDefault="001C3040" w:rsidP="00825184">
      <w:pPr>
        <w:spacing w:after="0"/>
        <w:jc w:val="center"/>
        <w:rPr>
          <w:rFonts w:ascii="Times New Roman" w:hAnsi="Times New Roman" w:cs="Times New Roman"/>
          <w:b/>
          <w:sz w:val="24"/>
          <w:szCs w:val="24"/>
        </w:rPr>
      </w:pPr>
      <w:r w:rsidRPr="00AB498A">
        <w:rPr>
          <w:rFonts w:ascii="Times New Roman" w:hAnsi="Times New Roman" w:cs="Times New Roman"/>
          <w:b/>
          <w:sz w:val="24"/>
          <w:szCs w:val="24"/>
        </w:rPr>
        <w:t>ALTINCI BÖLÜM</w:t>
      </w:r>
    </w:p>
    <w:p w:rsidR="001C3040" w:rsidRPr="00AB498A" w:rsidRDefault="001C3040" w:rsidP="00825184">
      <w:pPr>
        <w:spacing w:after="0"/>
        <w:jc w:val="center"/>
        <w:rPr>
          <w:rFonts w:ascii="Times New Roman" w:hAnsi="Times New Roman" w:cs="Times New Roman"/>
          <w:b/>
          <w:sz w:val="24"/>
          <w:szCs w:val="24"/>
        </w:rPr>
      </w:pPr>
      <w:r w:rsidRPr="00AB498A">
        <w:rPr>
          <w:rFonts w:ascii="Times New Roman" w:hAnsi="Times New Roman" w:cs="Times New Roman"/>
          <w:b/>
          <w:sz w:val="24"/>
          <w:szCs w:val="24"/>
        </w:rPr>
        <w:t>Bilgi Merkezinde Uyulması Gereken Kurallar</w:t>
      </w:r>
    </w:p>
    <w:p w:rsidR="00825184" w:rsidRDefault="00825184" w:rsidP="00825184">
      <w:pPr>
        <w:spacing w:after="0"/>
        <w:jc w:val="both"/>
        <w:rPr>
          <w:rFonts w:ascii="Times New Roman" w:hAnsi="Times New Roman" w:cs="Times New Roman"/>
          <w:b/>
          <w:sz w:val="24"/>
          <w:szCs w:val="24"/>
        </w:rPr>
      </w:pPr>
    </w:p>
    <w:p w:rsidR="001C3040" w:rsidRPr="00AB498A" w:rsidRDefault="001C3040" w:rsidP="00825184">
      <w:pPr>
        <w:spacing w:after="0"/>
        <w:jc w:val="both"/>
        <w:rPr>
          <w:rFonts w:ascii="Times New Roman" w:hAnsi="Times New Roman" w:cs="Times New Roman"/>
          <w:sz w:val="24"/>
          <w:szCs w:val="24"/>
        </w:rPr>
      </w:pPr>
      <w:r w:rsidRPr="00AB498A">
        <w:rPr>
          <w:rFonts w:ascii="Times New Roman" w:hAnsi="Times New Roman" w:cs="Times New Roman"/>
          <w:b/>
          <w:sz w:val="24"/>
          <w:szCs w:val="24"/>
        </w:rPr>
        <w:t>MADDE 31-</w:t>
      </w:r>
      <w:r w:rsidR="00DD5843">
        <w:rPr>
          <w:rFonts w:ascii="Times New Roman" w:hAnsi="Times New Roman" w:cs="Times New Roman"/>
          <w:b/>
          <w:sz w:val="24"/>
          <w:szCs w:val="24"/>
        </w:rPr>
        <w:t xml:space="preserve"> (1)</w:t>
      </w:r>
      <w:r w:rsidR="00DD5843" w:rsidRPr="00AB498A">
        <w:rPr>
          <w:rFonts w:ascii="Times New Roman" w:hAnsi="Times New Roman" w:cs="Times New Roman"/>
          <w:b/>
          <w:sz w:val="24"/>
          <w:szCs w:val="24"/>
        </w:rPr>
        <w:t xml:space="preserve"> </w:t>
      </w:r>
      <w:r w:rsidRPr="00AB498A">
        <w:rPr>
          <w:rFonts w:ascii="Times New Roman" w:hAnsi="Times New Roman" w:cs="Times New Roman"/>
          <w:sz w:val="24"/>
          <w:szCs w:val="24"/>
        </w:rPr>
        <w:t>Kütüphanede uyulması gereken kurallar aşağıda belirtilmiştir.</w:t>
      </w:r>
    </w:p>
    <w:p w:rsidR="001C3040" w:rsidRPr="00AB498A" w:rsidRDefault="001C3040" w:rsidP="00825184">
      <w:pPr>
        <w:pStyle w:val="ListeParagraf"/>
        <w:numPr>
          <w:ilvl w:val="0"/>
          <w:numId w:val="18"/>
        </w:numPr>
        <w:spacing w:after="0"/>
        <w:jc w:val="both"/>
        <w:rPr>
          <w:rFonts w:ascii="Times New Roman" w:hAnsi="Times New Roman" w:cs="Times New Roman"/>
          <w:b/>
          <w:sz w:val="24"/>
          <w:szCs w:val="24"/>
        </w:rPr>
      </w:pPr>
      <w:r w:rsidRPr="00AB498A">
        <w:rPr>
          <w:rFonts w:ascii="Times New Roman" w:hAnsi="Times New Roman" w:cs="Times New Roman"/>
          <w:sz w:val="24"/>
          <w:szCs w:val="24"/>
        </w:rPr>
        <w:t>Kütüphane binası içerisinde cep telefonları kapalı tutulur.</w:t>
      </w:r>
    </w:p>
    <w:p w:rsidR="001C3040" w:rsidRPr="00AB498A" w:rsidRDefault="001C3040" w:rsidP="00825184">
      <w:pPr>
        <w:pStyle w:val="ListeParagraf"/>
        <w:numPr>
          <w:ilvl w:val="0"/>
          <w:numId w:val="18"/>
        </w:numPr>
        <w:spacing w:after="0"/>
        <w:jc w:val="both"/>
        <w:rPr>
          <w:rFonts w:ascii="Times New Roman" w:hAnsi="Times New Roman" w:cs="Times New Roman"/>
          <w:b/>
          <w:sz w:val="24"/>
          <w:szCs w:val="24"/>
        </w:rPr>
      </w:pPr>
      <w:r w:rsidRPr="00AB498A">
        <w:rPr>
          <w:rFonts w:ascii="Times New Roman" w:hAnsi="Times New Roman" w:cs="Times New Roman"/>
          <w:sz w:val="24"/>
          <w:szCs w:val="24"/>
        </w:rPr>
        <w:t>Kullanıcılar kendi eşyalarından sorumludur. Kaybolan veya çalınan eşyadan Daire Başkanlığı sorumlu değildir.</w:t>
      </w:r>
    </w:p>
    <w:p w:rsidR="001C3040" w:rsidRPr="00AB498A" w:rsidRDefault="001C3040" w:rsidP="00825184">
      <w:pPr>
        <w:pStyle w:val="ListeParagraf"/>
        <w:numPr>
          <w:ilvl w:val="0"/>
          <w:numId w:val="18"/>
        </w:numPr>
        <w:spacing w:after="0"/>
        <w:jc w:val="both"/>
        <w:rPr>
          <w:rFonts w:ascii="Times New Roman" w:hAnsi="Times New Roman" w:cs="Times New Roman"/>
          <w:b/>
          <w:sz w:val="24"/>
          <w:szCs w:val="24"/>
        </w:rPr>
      </w:pPr>
      <w:r w:rsidRPr="00AB498A">
        <w:rPr>
          <w:rFonts w:ascii="Times New Roman" w:hAnsi="Times New Roman" w:cs="Times New Roman"/>
          <w:sz w:val="24"/>
          <w:szCs w:val="24"/>
        </w:rPr>
        <w:t>Okuyucu salonlarında ve koridorlarda yüksek sesle konuşulmaz.</w:t>
      </w:r>
    </w:p>
    <w:p w:rsidR="00B27BA8" w:rsidRDefault="00B27BA8" w:rsidP="00B27BA8">
      <w:pPr>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ç)   </w:t>
      </w:r>
      <w:r w:rsidR="001C3040" w:rsidRPr="00B27BA8">
        <w:rPr>
          <w:rFonts w:ascii="Times New Roman" w:hAnsi="Times New Roman" w:cs="Times New Roman"/>
          <w:sz w:val="24"/>
          <w:szCs w:val="24"/>
        </w:rPr>
        <w:t xml:space="preserve">Kütüphanedeki bilgisayarlar sadece eğitim, öğretim ve araştırmaya yönelik amaçlar </w:t>
      </w:r>
    </w:p>
    <w:p w:rsidR="001C3040" w:rsidRPr="00B27BA8" w:rsidRDefault="00B27BA8" w:rsidP="00B27BA8">
      <w:pPr>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1C3040" w:rsidRPr="00B27BA8">
        <w:rPr>
          <w:rFonts w:ascii="Times New Roman" w:hAnsi="Times New Roman" w:cs="Times New Roman"/>
          <w:sz w:val="24"/>
          <w:szCs w:val="24"/>
        </w:rPr>
        <w:t>için</w:t>
      </w:r>
      <w:proofErr w:type="gramEnd"/>
      <w:r w:rsidR="001C3040" w:rsidRPr="00B27BA8">
        <w:rPr>
          <w:rFonts w:ascii="Times New Roman" w:hAnsi="Times New Roman" w:cs="Times New Roman"/>
          <w:sz w:val="24"/>
          <w:szCs w:val="24"/>
        </w:rPr>
        <w:t xml:space="preserve"> kullanılır.</w:t>
      </w:r>
    </w:p>
    <w:p w:rsidR="001C3040" w:rsidRPr="00AB498A" w:rsidRDefault="001C3040" w:rsidP="00825184">
      <w:pPr>
        <w:pStyle w:val="ListeParagraf"/>
        <w:numPr>
          <w:ilvl w:val="0"/>
          <w:numId w:val="18"/>
        </w:numPr>
        <w:spacing w:after="0"/>
        <w:jc w:val="both"/>
        <w:rPr>
          <w:rFonts w:ascii="Times New Roman" w:hAnsi="Times New Roman" w:cs="Times New Roman"/>
          <w:b/>
          <w:sz w:val="24"/>
          <w:szCs w:val="24"/>
        </w:rPr>
      </w:pPr>
      <w:r w:rsidRPr="00AB498A">
        <w:rPr>
          <w:rFonts w:ascii="Times New Roman" w:hAnsi="Times New Roman" w:cs="Times New Roman"/>
          <w:sz w:val="24"/>
          <w:szCs w:val="24"/>
        </w:rPr>
        <w:t>Kullanıcılar, kütüphane person</w:t>
      </w:r>
      <w:r w:rsidR="00787FDB" w:rsidRPr="00AB498A">
        <w:rPr>
          <w:rFonts w:ascii="Times New Roman" w:hAnsi="Times New Roman" w:cs="Times New Roman"/>
          <w:sz w:val="24"/>
          <w:szCs w:val="24"/>
        </w:rPr>
        <w:t>elinin uyarılarını dikkate almak zorundadırlar.</w:t>
      </w:r>
    </w:p>
    <w:p w:rsidR="00787FDB" w:rsidRPr="00AB498A" w:rsidRDefault="00787FDB" w:rsidP="00825184">
      <w:pPr>
        <w:pStyle w:val="ListeParagraf"/>
        <w:numPr>
          <w:ilvl w:val="0"/>
          <w:numId w:val="18"/>
        </w:numPr>
        <w:spacing w:after="0"/>
        <w:jc w:val="both"/>
        <w:rPr>
          <w:rFonts w:ascii="Times New Roman" w:hAnsi="Times New Roman" w:cs="Times New Roman"/>
          <w:b/>
          <w:sz w:val="24"/>
          <w:szCs w:val="24"/>
        </w:rPr>
      </w:pPr>
      <w:r w:rsidRPr="00AB498A">
        <w:rPr>
          <w:rFonts w:ascii="Times New Roman" w:hAnsi="Times New Roman" w:cs="Times New Roman"/>
          <w:sz w:val="24"/>
          <w:szCs w:val="24"/>
        </w:rPr>
        <w:t>Kütüphane bilgi kaynaklarına ve eşyalarına (bilgisayar, masa, sandalye vb.) herhangi bir şekilde zarar veren kullanıcı hakkında gerekli yasal işlem yapılır.</w:t>
      </w:r>
    </w:p>
    <w:p w:rsidR="00787FDB" w:rsidRPr="00AB498A" w:rsidRDefault="00787FDB" w:rsidP="00825184">
      <w:pPr>
        <w:pStyle w:val="ListeParagraf"/>
        <w:numPr>
          <w:ilvl w:val="0"/>
          <w:numId w:val="18"/>
        </w:numPr>
        <w:spacing w:after="0"/>
        <w:jc w:val="both"/>
        <w:rPr>
          <w:rFonts w:ascii="Times New Roman" w:hAnsi="Times New Roman" w:cs="Times New Roman"/>
          <w:b/>
          <w:sz w:val="24"/>
          <w:szCs w:val="24"/>
        </w:rPr>
      </w:pPr>
      <w:r w:rsidRPr="00AB498A">
        <w:rPr>
          <w:rFonts w:ascii="Times New Roman" w:hAnsi="Times New Roman" w:cs="Times New Roman"/>
          <w:sz w:val="24"/>
          <w:szCs w:val="24"/>
        </w:rPr>
        <w:t>Kütüphaneye giriş ve çıkışlar, personel ve elektronik cihazlar tarafından kontrol edilir. Tüm kullanıcıların bu kontrollere uymaları zorunludur.</w:t>
      </w:r>
    </w:p>
    <w:p w:rsidR="008C044B" w:rsidRPr="001242BC" w:rsidRDefault="008C044B" w:rsidP="00825184">
      <w:pPr>
        <w:pStyle w:val="ListeParagraf"/>
        <w:numPr>
          <w:ilvl w:val="0"/>
          <w:numId w:val="18"/>
        </w:numPr>
        <w:spacing w:after="0"/>
        <w:jc w:val="both"/>
        <w:rPr>
          <w:rFonts w:ascii="Times New Roman" w:hAnsi="Times New Roman" w:cs="Times New Roman"/>
          <w:b/>
          <w:sz w:val="24"/>
          <w:szCs w:val="24"/>
        </w:rPr>
      </w:pPr>
      <w:r w:rsidRPr="00AB498A">
        <w:rPr>
          <w:rFonts w:ascii="Times New Roman" w:hAnsi="Times New Roman" w:cs="Times New Roman"/>
          <w:sz w:val="24"/>
          <w:szCs w:val="24"/>
        </w:rPr>
        <w:t xml:space="preserve">Bilgi kaynakları izinsiz olarak kütüphane dışına çıkarılamaz. Aksi durumda ilgili </w:t>
      </w:r>
      <w:r w:rsidR="00BA667A">
        <w:rPr>
          <w:rFonts w:ascii="Times New Roman" w:hAnsi="Times New Roman" w:cs="Times New Roman"/>
          <w:sz w:val="24"/>
          <w:szCs w:val="24"/>
        </w:rPr>
        <w:t>ihlalde bulunana öngörülen müe</w:t>
      </w:r>
      <w:r w:rsidR="00320ACC">
        <w:rPr>
          <w:rFonts w:ascii="Times New Roman" w:hAnsi="Times New Roman" w:cs="Times New Roman"/>
          <w:sz w:val="24"/>
          <w:szCs w:val="24"/>
        </w:rPr>
        <w:t>y</w:t>
      </w:r>
      <w:r w:rsidR="00BA667A">
        <w:rPr>
          <w:rFonts w:ascii="Times New Roman" w:hAnsi="Times New Roman" w:cs="Times New Roman"/>
          <w:sz w:val="24"/>
          <w:szCs w:val="24"/>
        </w:rPr>
        <w:t>yideler</w:t>
      </w:r>
      <w:r w:rsidRPr="00AB498A">
        <w:rPr>
          <w:rFonts w:ascii="Times New Roman" w:hAnsi="Times New Roman" w:cs="Times New Roman"/>
          <w:sz w:val="24"/>
          <w:szCs w:val="24"/>
        </w:rPr>
        <w:t xml:space="preserve"> uygulanır.</w:t>
      </w:r>
    </w:p>
    <w:p w:rsidR="001242BC" w:rsidRDefault="001242BC" w:rsidP="00825184">
      <w:pPr>
        <w:spacing w:after="0"/>
        <w:jc w:val="both"/>
        <w:rPr>
          <w:rFonts w:ascii="Times New Roman" w:hAnsi="Times New Roman" w:cs="Times New Roman"/>
          <w:b/>
          <w:sz w:val="24"/>
          <w:szCs w:val="24"/>
        </w:rPr>
      </w:pPr>
    </w:p>
    <w:p w:rsidR="001242BC" w:rsidRDefault="001242BC" w:rsidP="00825184">
      <w:pPr>
        <w:spacing w:after="0"/>
        <w:jc w:val="both"/>
        <w:rPr>
          <w:rFonts w:ascii="Times New Roman" w:hAnsi="Times New Roman" w:cs="Times New Roman"/>
          <w:b/>
          <w:sz w:val="24"/>
          <w:szCs w:val="24"/>
        </w:rPr>
      </w:pPr>
    </w:p>
    <w:p w:rsidR="001242BC" w:rsidRPr="001242BC" w:rsidRDefault="001242BC" w:rsidP="00825184">
      <w:pPr>
        <w:spacing w:after="0"/>
        <w:jc w:val="both"/>
        <w:rPr>
          <w:rFonts w:ascii="Times New Roman" w:hAnsi="Times New Roman" w:cs="Times New Roman"/>
          <w:b/>
          <w:sz w:val="24"/>
          <w:szCs w:val="24"/>
        </w:rPr>
      </w:pPr>
    </w:p>
    <w:p w:rsidR="00825184" w:rsidRDefault="00825184" w:rsidP="00825184">
      <w:pPr>
        <w:spacing w:after="0"/>
        <w:jc w:val="center"/>
        <w:rPr>
          <w:rFonts w:ascii="Times New Roman" w:hAnsi="Times New Roman" w:cs="Times New Roman"/>
          <w:b/>
          <w:sz w:val="24"/>
          <w:szCs w:val="24"/>
        </w:rPr>
      </w:pPr>
    </w:p>
    <w:p w:rsidR="00825184" w:rsidRDefault="00825184" w:rsidP="00825184">
      <w:pPr>
        <w:spacing w:after="0"/>
        <w:jc w:val="center"/>
        <w:rPr>
          <w:rFonts w:ascii="Times New Roman" w:hAnsi="Times New Roman" w:cs="Times New Roman"/>
          <w:b/>
          <w:sz w:val="24"/>
          <w:szCs w:val="24"/>
        </w:rPr>
      </w:pPr>
    </w:p>
    <w:p w:rsidR="00825184" w:rsidRDefault="00825184" w:rsidP="00825184">
      <w:pPr>
        <w:spacing w:after="0"/>
        <w:jc w:val="center"/>
        <w:rPr>
          <w:rFonts w:ascii="Times New Roman" w:hAnsi="Times New Roman" w:cs="Times New Roman"/>
          <w:b/>
          <w:sz w:val="24"/>
          <w:szCs w:val="24"/>
        </w:rPr>
      </w:pPr>
    </w:p>
    <w:p w:rsidR="00825184" w:rsidRDefault="00825184" w:rsidP="00825184">
      <w:pPr>
        <w:spacing w:after="0"/>
        <w:jc w:val="center"/>
        <w:rPr>
          <w:rFonts w:ascii="Times New Roman" w:hAnsi="Times New Roman" w:cs="Times New Roman"/>
          <w:b/>
          <w:sz w:val="24"/>
          <w:szCs w:val="24"/>
        </w:rPr>
      </w:pPr>
    </w:p>
    <w:p w:rsidR="002A1E47" w:rsidRDefault="002A1E47" w:rsidP="00825184">
      <w:pPr>
        <w:spacing w:after="0"/>
        <w:jc w:val="center"/>
        <w:rPr>
          <w:rFonts w:ascii="Times New Roman" w:hAnsi="Times New Roman" w:cs="Times New Roman"/>
          <w:b/>
          <w:sz w:val="24"/>
          <w:szCs w:val="24"/>
        </w:rPr>
      </w:pPr>
    </w:p>
    <w:p w:rsidR="00787FDB" w:rsidRPr="00AB498A" w:rsidRDefault="008C044B" w:rsidP="00825184">
      <w:pPr>
        <w:spacing w:after="0"/>
        <w:jc w:val="center"/>
        <w:rPr>
          <w:rFonts w:ascii="Times New Roman" w:hAnsi="Times New Roman" w:cs="Times New Roman"/>
          <w:b/>
          <w:sz w:val="24"/>
          <w:szCs w:val="24"/>
        </w:rPr>
      </w:pPr>
      <w:r w:rsidRPr="00AB498A">
        <w:rPr>
          <w:rFonts w:ascii="Times New Roman" w:hAnsi="Times New Roman" w:cs="Times New Roman"/>
          <w:b/>
          <w:sz w:val="24"/>
          <w:szCs w:val="24"/>
        </w:rPr>
        <w:t>YEDİNCİ BÖLÜM</w:t>
      </w:r>
    </w:p>
    <w:p w:rsidR="008C044B" w:rsidRDefault="008C044B" w:rsidP="00825184">
      <w:pPr>
        <w:spacing w:after="0"/>
        <w:jc w:val="center"/>
        <w:rPr>
          <w:rFonts w:ascii="Times New Roman" w:hAnsi="Times New Roman" w:cs="Times New Roman"/>
          <w:b/>
          <w:sz w:val="24"/>
          <w:szCs w:val="24"/>
        </w:rPr>
      </w:pPr>
      <w:r w:rsidRPr="00AB498A">
        <w:rPr>
          <w:rFonts w:ascii="Times New Roman" w:hAnsi="Times New Roman" w:cs="Times New Roman"/>
          <w:b/>
          <w:sz w:val="24"/>
          <w:szCs w:val="24"/>
        </w:rPr>
        <w:t>Çeşitli ve Son Bölümler</w:t>
      </w:r>
    </w:p>
    <w:p w:rsidR="0016102E" w:rsidRDefault="0016102E" w:rsidP="00825184">
      <w:pPr>
        <w:spacing w:after="0"/>
        <w:jc w:val="center"/>
        <w:rPr>
          <w:rFonts w:ascii="Times New Roman" w:hAnsi="Times New Roman" w:cs="Times New Roman"/>
          <w:b/>
          <w:sz w:val="24"/>
          <w:szCs w:val="24"/>
        </w:rPr>
      </w:pPr>
    </w:p>
    <w:p w:rsidR="0016102E" w:rsidRDefault="0016102E" w:rsidP="0016102E">
      <w:pPr>
        <w:spacing w:after="0"/>
        <w:rPr>
          <w:rFonts w:ascii="Times New Roman" w:hAnsi="Times New Roman" w:cs="Times New Roman"/>
          <w:b/>
          <w:sz w:val="24"/>
          <w:szCs w:val="24"/>
        </w:rPr>
      </w:pPr>
      <w:r>
        <w:rPr>
          <w:rFonts w:ascii="Times New Roman" w:hAnsi="Times New Roman" w:cs="Times New Roman"/>
          <w:b/>
          <w:sz w:val="24"/>
          <w:szCs w:val="24"/>
        </w:rPr>
        <w:t>MADDE 32-</w:t>
      </w:r>
      <w:r w:rsidR="00DD5843">
        <w:rPr>
          <w:rFonts w:ascii="Times New Roman" w:hAnsi="Times New Roman" w:cs="Times New Roman"/>
          <w:b/>
          <w:sz w:val="24"/>
          <w:szCs w:val="24"/>
        </w:rPr>
        <w:t xml:space="preserve"> (1)</w:t>
      </w:r>
      <w:r w:rsidR="00DD5843" w:rsidRPr="00AB498A">
        <w:rPr>
          <w:rFonts w:ascii="Times New Roman" w:hAnsi="Times New Roman" w:cs="Times New Roman"/>
          <w:b/>
          <w:sz w:val="24"/>
          <w:szCs w:val="24"/>
        </w:rPr>
        <w:t xml:space="preserve"> </w:t>
      </w:r>
      <w:r w:rsidRPr="0016102E">
        <w:rPr>
          <w:rFonts w:ascii="Times New Roman" w:hAnsi="Times New Roman" w:cs="Times New Roman"/>
          <w:sz w:val="24"/>
          <w:szCs w:val="24"/>
        </w:rPr>
        <w:t>Kullanıcı</w:t>
      </w:r>
      <w:r>
        <w:rPr>
          <w:rFonts w:ascii="Times New Roman" w:hAnsi="Times New Roman" w:cs="Times New Roman"/>
          <w:sz w:val="24"/>
          <w:szCs w:val="24"/>
        </w:rPr>
        <w:t>, Daire Başkanlığı tarafından kendisine gönderilecek duyuru, uyarı ve mesajlar ile diğer yazışmalar için kullanılmak üzere Kütüphaneye kayıt esnasında güncel bir e-posta adresini Daire Başkanlığı’na bildirmekle yükümlüdür. Üniversite Kütüphanesi Otomasyon Sisteminde yapılan e-posta güncellemesi de söz konusu bildirim yükümlülüğünün yerine getirilmesinde</w:t>
      </w:r>
      <w:r w:rsidR="00507B82">
        <w:rPr>
          <w:rFonts w:ascii="Times New Roman" w:hAnsi="Times New Roman" w:cs="Times New Roman"/>
          <w:sz w:val="24"/>
          <w:szCs w:val="24"/>
        </w:rPr>
        <w:t xml:space="preserve"> yeterli kabul edilir. Kullanıcının e-postasının değişmesinden veya güncel olmamasından doğacak aksaklıklardan kullanıcı sorumlu olup, Daire Başkanlığı’nca gönderilen e-postalar kullanıcıya ulaşmış kabul edilir.</w:t>
      </w:r>
    </w:p>
    <w:p w:rsidR="007E4905" w:rsidRDefault="007E4905" w:rsidP="007E4905">
      <w:pPr>
        <w:spacing w:after="0"/>
        <w:rPr>
          <w:rFonts w:ascii="Times New Roman" w:hAnsi="Times New Roman" w:cs="Times New Roman"/>
          <w:b/>
          <w:sz w:val="24"/>
          <w:szCs w:val="24"/>
        </w:rPr>
      </w:pPr>
    </w:p>
    <w:p w:rsidR="007E4905" w:rsidRPr="007E4905" w:rsidRDefault="007E4905" w:rsidP="007E4905">
      <w:pPr>
        <w:spacing w:after="0"/>
        <w:rPr>
          <w:rFonts w:ascii="Times New Roman" w:hAnsi="Times New Roman" w:cs="Times New Roman"/>
          <w:sz w:val="24"/>
          <w:szCs w:val="24"/>
        </w:rPr>
      </w:pPr>
      <w:r>
        <w:rPr>
          <w:rFonts w:ascii="Times New Roman" w:hAnsi="Times New Roman" w:cs="Times New Roman"/>
          <w:b/>
          <w:sz w:val="24"/>
          <w:szCs w:val="24"/>
        </w:rPr>
        <w:t>MADDE 3</w:t>
      </w:r>
      <w:r w:rsidR="00507B82">
        <w:rPr>
          <w:rFonts w:ascii="Times New Roman" w:hAnsi="Times New Roman" w:cs="Times New Roman"/>
          <w:b/>
          <w:sz w:val="24"/>
          <w:szCs w:val="24"/>
        </w:rPr>
        <w:t>3</w:t>
      </w:r>
      <w:r>
        <w:rPr>
          <w:rFonts w:ascii="Times New Roman" w:hAnsi="Times New Roman" w:cs="Times New Roman"/>
          <w:b/>
          <w:sz w:val="24"/>
          <w:szCs w:val="24"/>
        </w:rPr>
        <w:t>-</w:t>
      </w:r>
      <w:r w:rsidR="00DD5843">
        <w:rPr>
          <w:rFonts w:ascii="Times New Roman" w:hAnsi="Times New Roman" w:cs="Times New Roman"/>
          <w:b/>
          <w:sz w:val="24"/>
          <w:szCs w:val="24"/>
        </w:rPr>
        <w:t xml:space="preserve"> (1)</w:t>
      </w:r>
      <w:r w:rsidR="00DD5843" w:rsidRPr="00AB498A">
        <w:rPr>
          <w:rFonts w:ascii="Times New Roman" w:hAnsi="Times New Roman" w:cs="Times New Roman"/>
          <w:b/>
          <w:sz w:val="24"/>
          <w:szCs w:val="24"/>
        </w:rPr>
        <w:t xml:space="preserve"> </w:t>
      </w:r>
      <w:r w:rsidRPr="007E4905">
        <w:rPr>
          <w:rFonts w:ascii="Times New Roman" w:hAnsi="Times New Roman" w:cs="Times New Roman"/>
          <w:sz w:val="24"/>
          <w:szCs w:val="24"/>
        </w:rPr>
        <w:t>Üniversite</w:t>
      </w:r>
      <w:r w:rsidR="00221C0B">
        <w:rPr>
          <w:rFonts w:ascii="Times New Roman" w:hAnsi="Times New Roman" w:cs="Times New Roman"/>
          <w:sz w:val="24"/>
          <w:szCs w:val="24"/>
        </w:rPr>
        <w:t>miz bünyesinde tamamlanan</w:t>
      </w:r>
      <w:r>
        <w:rPr>
          <w:rFonts w:ascii="Times New Roman" w:hAnsi="Times New Roman" w:cs="Times New Roman"/>
          <w:sz w:val="24"/>
          <w:szCs w:val="24"/>
        </w:rPr>
        <w:t xml:space="preserve"> yüksek lisans, doktora ve tıpta uzmanlık tez</w:t>
      </w:r>
      <w:r w:rsidR="00221C0B">
        <w:rPr>
          <w:rFonts w:ascii="Times New Roman" w:hAnsi="Times New Roman" w:cs="Times New Roman"/>
          <w:sz w:val="24"/>
          <w:szCs w:val="24"/>
        </w:rPr>
        <w:t xml:space="preserve"> çalışmalarının</w:t>
      </w:r>
      <w:r>
        <w:rPr>
          <w:rFonts w:ascii="Times New Roman" w:hAnsi="Times New Roman" w:cs="Times New Roman"/>
          <w:sz w:val="24"/>
          <w:szCs w:val="24"/>
        </w:rPr>
        <w:t xml:space="preserve"> birer nüshası kütüphanede toplanır. Bu tezler ilgili enstitüler tarafından basılı ve manyetik ortamda Merkez </w:t>
      </w:r>
      <w:proofErr w:type="spellStart"/>
      <w:r>
        <w:rPr>
          <w:rFonts w:ascii="Times New Roman" w:hAnsi="Times New Roman" w:cs="Times New Roman"/>
          <w:sz w:val="24"/>
          <w:szCs w:val="24"/>
        </w:rPr>
        <w:t>Kütüphane’ye</w:t>
      </w:r>
      <w:proofErr w:type="spellEnd"/>
      <w:r>
        <w:rPr>
          <w:rFonts w:ascii="Times New Roman" w:hAnsi="Times New Roman" w:cs="Times New Roman"/>
          <w:sz w:val="24"/>
          <w:szCs w:val="24"/>
        </w:rPr>
        <w:t xml:space="preserve"> gönderilir.</w:t>
      </w:r>
    </w:p>
    <w:p w:rsidR="00825184" w:rsidRDefault="00825184" w:rsidP="00825184">
      <w:pPr>
        <w:spacing w:after="0"/>
        <w:rPr>
          <w:rFonts w:ascii="Times New Roman" w:hAnsi="Times New Roman" w:cs="Times New Roman"/>
          <w:b/>
          <w:sz w:val="24"/>
          <w:szCs w:val="24"/>
        </w:rPr>
      </w:pPr>
    </w:p>
    <w:p w:rsidR="008C044B" w:rsidRPr="00AB498A" w:rsidRDefault="008C044B" w:rsidP="00825184">
      <w:pPr>
        <w:spacing w:after="0"/>
        <w:rPr>
          <w:rFonts w:ascii="Times New Roman" w:hAnsi="Times New Roman" w:cs="Times New Roman"/>
          <w:b/>
          <w:sz w:val="24"/>
          <w:szCs w:val="24"/>
        </w:rPr>
      </w:pPr>
      <w:r w:rsidRPr="00AB498A">
        <w:rPr>
          <w:rFonts w:ascii="Times New Roman" w:hAnsi="Times New Roman" w:cs="Times New Roman"/>
          <w:b/>
          <w:sz w:val="24"/>
          <w:szCs w:val="24"/>
        </w:rPr>
        <w:t>Yürürlük</w:t>
      </w:r>
      <w:r w:rsidR="006F22FE" w:rsidRPr="00AB498A">
        <w:rPr>
          <w:rFonts w:ascii="Times New Roman" w:hAnsi="Times New Roman" w:cs="Times New Roman"/>
          <w:b/>
          <w:sz w:val="24"/>
          <w:szCs w:val="24"/>
        </w:rPr>
        <w:t xml:space="preserve">                                                                                                                                                 </w:t>
      </w:r>
      <w:r w:rsidRPr="00AB498A">
        <w:rPr>
          <w:rFonts w:ascii="Times New Roman" w:hAnsi="Times New Roman" w:cs="Times New Roman"/>
          <w:b/>
          <w:sz w:val="24"/>
          <w:szCs w:val="24"/>
        </w:rPr>
        <w:t>MADDE 3</w:t>
      </w:r>
      <w:r w:rsidR="00320ACC">
        <w:rPr>
          <w:rFonts w:ascii="Times New Roman" w:hAnsi="Times New Roman" w:cs="Times New Roman"/>
          <w:b/>
          <w:sz w:val="24"/>
          <w:szCs w:val="24"/>
        </w:rPr>
        <w:t>4</w:t>
      </w:r>
      <w:r w:rsidRPr="00AB498A">
        <w:rPr>
          <w:rFonts w:ascii="Times New Roman" w:hAnsi="Times New Roman" w:cs="Times New Roman"/>
          <w:b/>
          <w:sz w:val="24"/>
          <w:szCs w:val="24"/>
        </w:rPr>
        <w:t>-</w:t>
      </w:r>
      <w:r w:rsidR="00DD5843">
        <w:rPr>
          <w:rFonts w:ascii="Times New Roman" w:hAnsi="Times New Roman" w:cs="Times New Roman"/>
          <w:b/>
          <w:sz w:val="24"/>
          <w:szCs w:val="24"/>
        </w:rPr>
        <w:t xml:space="preserve"> (1)</w:t>
      </w:r>
      <w:r w:rsidR="00DD5843" w:rsidRPr="00AB498A">
        <w:rPr>
          <w:rFonts w:ascii="Times New Roman" w:hAnsi="Times New Roman" w:cs="Times New Roman"/>
          <w:b/>
          <w:sz w:val="24"/>
          <w:szCs w:val="24"/>
        </w:rPr>
        <w:t xml:space="preserve"> </w:t>
      </w:r>
      <w:r w:rsidR="000503A3" w:rsidRPr="00AB498A">
        <w:rPr>
          <w:rFonts w:ascii="Times New Roman" w:hAnsi="Times New Roman" w:cs="Times New Roman"/>
          <w:sz w:val="24"/>
          <w:szCs w:val="24"/>
        </w:rPr>
        <w:t xml:space="preserve">Bu </w:t>
      </w:r>
      <w:r w:rsidR="00060804">
        <w:rPr>
          <w:rFonts w:ascii="Times New Roman" w:hAnsi="Times New Roman" w:cs="Times New Roman"/>
          <w:sz w:val="24"/>
          <w:szCs w:val="24"/>
        </w:rPr>
        <w:t>Y</w:t>
      </w:r>
      <w:r w:rsidR="000503A3" w:rsidRPr="00AB498A">
        <w:rPr>
          <w:rFonts w:ascii="Times New Roman" w:hAnsi="Times New Roman" w:cs="Times New Roman"/>
          <w:sz w:val="24"/>
          <w:szCs w:val="24"/>
        </w:rPr>
        <w:t>öne</w:t>
      </w:r>
      <w:r w:rsidR="00060804">
        <w:rPr>
          <w:rFonts w:ascii="Times New Roman" w:hAnsi="Times New Roman" w:cs="Times New Roman"/>
          <w:sz w:val="24"/>
          <w:szCs w:val="24"/>
        </w:rPr>
        <w:t>rge</w:t>
      </w:r>
      <w:r w:rsidRPr="00AB498A">
        <w:rPr>
          <w:rFonts w:ascii="Times New Roman" w:hAnsi="Times New Roman" w:cs="Times New Roman"/>
          <w:sz w:val="24"/>
          <w:szCs w:val="24"/>
        </w:rPr>
        <w:t xml:space="preserve"> </w:t>
      </w:r>
      <w:r w:rsidR="001633DA">
        <w:rPr>
          <w:rFonts w:ascii="Times New Roman" w:hAnsi="Times New Roman" w:cs="Times New Roman"/>
          <w:sz w:val="24"/>
          <w:szCs w:val="24"/>
        </w:rPr>
        <w:t xml:space="preserve">Üniversite Senatosunca kabul edildiği tarihte </w:t>
      </w:r>
      <w:r w:rsidRPr="00AB498A">
        <w:rPr>
          <w:rFonts w:ascii="Times New Roman" w:hAnsi="Times New Roman" w:cs="Times New Roman"/>
          <w:sz w:val="24"/>
          <w:szCs w:val="24"/>
        </w:rPr>
        <w:t>yürürlüğe girer.</w:t>
      </w:r>
    </w:p>
    <w:p w:rsidR="00825184" w:rsidRDefault="00825184" w:rsidP="00825184">
      <w:pPr>
        <w:spacing w:after="0"/>
        <w:rPr>
          <w:rFonts w:ascii="Times New Roman" w:hAnsi="Times New Roman" w:cs="Times New Roman"/>
          <w:b/>
          <w:sz w:val="24"/>
          <w:szCs w:val="24"/>
        </w:rPr>
      </w:pPr>
    </w:p>
    <w:p w:rsidR="008C044B" w:rsidRPr="00AB498A" w:rsidRDefault="006F22FE" w:rsidP="00825184">
      <w:pPr>
        <w:spacing w:after="0"/>
        <w:rPr>
          <w:rFonts w:ascii="Times New Roman" w:hAnsi="Times New Roman" w:cs="Times New Roman"/>
          <w:b/>
          <w:sz w:val="24"/>
          <w:szCs w:val="24"/>
        </w:rPr>
      </w:pPr>
      <w:r w:rsidRPr="00AB498A">
        <w:rPr>
          <w:rFonts w:ascii="Times New Roman" w:hAnsi="Times New Roman" w:cs="Times New Roman"/>
          <w:b/>
          <w:sz w:val="24"/>
          <w:szCs w:val="24"/>
        </w:rPr>
        <w:t xml:space="preserve">Yürütme                                                                                                                                                </w:t>
      </w:r>
      <w:r w:rsidR="008C044B" w:rsidRPr="00AB498A">
        <w:rPr>
          <w:rFonts w:ascii="Times New Roman" w:hAnsi="Times New Roman" w:cs="Times New Roman"/>
          <w:b/>
          <w:sz w:val="24"/>
          <w:szCs w:val="24"/>
        </w:rPr>
        <w:t>MADDE 3</w:t>
      </w:r>
      <w:r w:rsidR="00320ACC">
        <w:rPr>
          <w:rFonts w:ascii="Times New Roman" w:hAnsi="Times New Roman" w:cs="Times New Roman"/>
          <w:b/>
          <w:sz w:val="24"/>
          <w:szCs w:val="24"/>
        </w:rPr>
        <w:t>5</w:t>
      </w:r>
      <w:r w:rsidR="008C044B" w:rsidRPr="00AB498A">
        <w:rPr>
          <w:rFonts w:ascii="Times New Roman" w:hAnsi="Times New Roman" w:cs="Times New Roman"/>
          <w:b/>
          <w:sz w:val="24"/>
          <w:szCs w:val="24"/>
        </w:rPr>
        <w:t>-</w:t>
      </w:r>
      <w:r w:rsidR="00DD5843">
        <w:rPr>
          <w:rFonts w:ascii="Times New Roman" w:hAnsi="Times New Roman" w:cs="Times New Roman"/>
          <w:b/>
          <w:sz w:val="24"/>
          <w:szCs w:val="24"/>
        </w:rPr>
        <w:t xml:space="preserve"> (1)</w:t>
      </w:r>
      <w:r w:rsidR="00DD5843" w:rsidRPr="00AB498A">
        <w:rPr>
          <w:rFonts w:ascii="Times New Roman" w:hAnsi="Times New Roman" w:cs="Times New Roman"/>
          <w:b/>
          <w:sz w:val="24"/>
          <w:szCs w:val="24"/>
        </w:rPr>
        <w:t xml:space="preserve"> </w:t>
      </w:r>
      <w:r w:rsidR="00A86A7C" w:rsidRPr="00AB498A">
        <w:rPr>
          <w:rFonts w:ascii="Times New Roman" w:hAnsi="Times New Roman" w:cs="Times New Roman"/>
          <w:sz w:val="24"/>
          <w:szCs w:val="24"/>
        </w:rPr>
        <w:t xml:space="preserve">Bu </w:t>
      </w:r>
      <w:r w:rsidR="00060804">
        <w:rPr>
          <w:rFonts w:ascii="Times New Roman" w:hAnsi="Times New Roman" w:cs="Times New Roman"/>
          <w:sz w:val="24"/>
          <w:szCs w:val="24"/>
        </w:rPr>
        <w:t>Y</w:t>
      </w:r>
      <w:r w:rsidR="00A86A7C" w:rsidRPr="00AB498A">
        <w:rPr>
          <w:rFonts w:ascii="Times New Roman" w:hAnsi="Times New Roman" w:cs="Times New Roman"/>
          <w:sz w:val="24"/>
          <w:szCs w:val="24"/>
        </w:rPr>
        <w:t>öne</w:t>
      </w:r>
      <w:r w:rsidR="00060804">
        <w:rPr>
          <w:rFonts w:ascii="Times New Roman" w:hAnsi="Times New Roman" w:cs="Times New Roman"/>
          <w:sz w:val="24"/>
          <w:szCs w:val="24"/>
        </w:rPr>
        <w:t>rge</w:t>
      </w:r>
      <w:r w:rsidR="00A86A7C" w:rsidRPr="00AB498A">
        <w:rPr>
          <w:rFonts w:ascii="Times New Roman" w:hAnsi="Times New Roman" w:cs="Times New Roman"/>
          <w:sz w:val="24"/>
          <w:szCs w:val="24"/>
        </w:rPr>
        <w:t xml:space="preserve"> hükümlerini Atatürk Üniversitesi Rektörü yürütür.</w:t>
      </w:r>
    </w:p>
    <w:p w:rsidR="001C3040" w:rsidRPr="00AB498A" w:rsidRDefault="001C3040" w:rsidP="00825184">
      <w:pPr>
        <w:spacing w:after="0"/>
        <w:jc w:val="both"/>
        <w:rPr>
          <w:rFonts w:ascii="Times New Roman" w:hAnsi="Times New Roman" w:cs="Times New Roman"/>
          <w:b/>
          <w:sz w:val="24"/>
          <w:szCs w:val="24"/>
        </w:rPr>
      </w:pPr>
    </w:p>
    <w:p w:rsidR="001C3040" w:rsidRPr="00AB498A" w:rsidRDefault="001C3040" w:rsidP="00825184">
      <w:pPr>
        <w:pStyle w:val="ListeParagraf"/>
        <w:spacing w:after="0"/>
        <w:ind w:left="1080"/>
        <w:jc w:val="both"/>
        <w:rPr>
          <w:rFonts w:ascii="Times New Roman" w:hAnsi="Times New Roman" w:cs="Times New Roman"/>
          <w:sz w:val="24"/>
          <w:szCs w:val="24"/>
        </w:rPr>
      </w:pPr>
    </w:p>
    <w:p w:rsidR="00F97F72" w:rsidRPr="00F97F72" w:rsidRDefault="00F97F72" w:rsidP="00F97F72">
      <w:pPr>
        <w:pStyle w:val="ListeParagraf"/>
        <w:spacing w:after="0"/>
        <w:ind w:left="1440"/>
        <w:jc w:val="both"/>
        <w:rPr>
          <w:rFonts w:ascii="Times New Roman" w:hAnsi="Times New Roman" w:cs="Times New Roman"/>
          <w:sz w:val="24"/>
          <w:szCs w:val="24"/>
        </w:rPr>
      </w:pPr>
    </w:p>
    <w:sectPr w:rsidR="00F97F72" w:rsidRPr="00F97F72" w:rsidSect="00DD5843">
      <w:footerReference w:type="default" r:id="rId8"/>
      <w:pgSz w:w="11906" w:h="16838"/>
      <w:pgMar w:top="1134" w:right="1416"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2BC" w:rsidRDefault="005932BC" w:rsidP="00483949">
      <w:pPr>
        <w:spacing w:after="0" w:line="240" w:lineRule="auto"/>
      </w:pPr>
      <w:r>
        <w:separator/>
      </w:r>
    </w:p>
  </w:endnote>
  <w:endnote w:type="continuationSeparator" w:id="0">
    <w:p w:rsidR="005932BC" w:rsidRDefault="005932BC" w:rsidP="0048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65261"/>
      <w:docPartObj>
        <w:docPartGallery w:val="Page Numbers (Bottom of Page)"/>
        <w:docPartUnique/>
      </w:docPartObj>
    </w:sdtPr>
    <w:sdtEndPr/>
    <w:sdtContent>
      <w:p w:rsidR="003C47EF" w:rsidRDefault="003C47EF">
        <w:pPr>
          <w:pStyle w:val="AltBilgi"/>
          <w:jc w:val="center"/>
        </w:pPr>
        <w:r>
          <w:fldChar w:fldCharType="begin"/>
        </w:r>
        <w:r>
          <w:instrText>PAGE   \* MERGEFORMAT</w:instrText>
        </w:r>
        <w:r>
          <w:fldChar w:fldCharType="separate"/>
        </w:r>
        <w:r w:rsidR="008255FA">
          <w:rPr>
            <w:noProof/>
          </w:rPr>
          <w:t>12</w:t>
        </w:r>
        <w:r>
          <w:fldChar w:fldCharType="end"/>
        </w:r>
      </w:p>
    </w:sdtContent>
  </w:sdt>
  <w:p w:rsidR="003C47EF" w:rsidRDefault="003C47E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2BC" w:rsidRDefault="005932BC" w:rsidP="00483949">
      <w:pPr>
        <w:spacing w:after="0" w:line="240" w:lineRule="auto"/>
      </w:pPr>
      <w:r>
        <w:separator/>
      </w:r>
    </w:p>
  </w:footnote>
  <w:footnote w:type="continuationSeparator" w:id="0">
    <w:p w:rsidR="005932BC" w:rsidRDefault="005932BC" w:rsidP="00483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EA6"/>
    <w:multiLevelType w:val="hybridMultilevel"/>
    <w:tmpl w:val="068ED3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8D722F"/>
    <w:multiLevelType w:val="hybridMultilevel"/>
    <w:tmpl w:val="7D48D05E"/>
    <w:lvl w:ilvl="0" w:tplc="A47832E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AA0EC1"/>
    <w:multiLevelType w:val="hybridMultilevel"/>
    <w:tmpl w:val="E8C8FEF4"/>
    <w:lvl w:ilvl="0" w:tplc="A47832E8">
      <w:start w:val="1"/>
      <w:numFmt w:val="lowerLetter"/>
      <w:lvlText w:val="%1)"/>
      <w:lvlJc w:val="left"/>
      <w:pPr>
        <w:ind w:left="510" w:hanging="360"/>
      </w:pPr>
      <w:rPr>
        <w:rFonts w:hint="default"/>
        <w:b/>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 w15:restartNumberingAfterBreak="0">
    <w:nsid w:val="068F3DA9"/>
    <w:multiLevelType w:val="hybridMultilevel"/>
    <w:tmpl w:val="760C4E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884A85"/>
    <w:multiLevelType w:val="hybridMultilevel"/>
    <w:tmpl w:val="ADB6A2E0"/>
    <w:lvl w:ilvl="0" w:tplc="F0EC3B4C">
      <w:start w:val="1"/>
      <w:numFmt w:val="lowerLetter"/>
      <w:lvlText w:val="%1)"/>
      <w:lvlJc w:val="left"/>
      <w:pPr>
        <w:ind w:left="510" w:hanging="360"/>
      </w:pPr>
      <w:rPr>
        <w:rFonts w:hint="default"/>
        <w:b/>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5" w15:restartNumberingAfterBreak="0">
    <w:nsid w:val="0DE07143"/>
    <w:multiLevelType w:val="hybridMultilevel"/>
    <w:tmpl w:val="D0B682AC"/>
    <w:lvl w:ilvl="0" w:tplc="149273E2">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984013"/>
    <w:multiLevelType w:val="hybridMultilevel"/>
    <w:tmpl w:val="CFDA693A"/>
    <w:lvl w:ilvl="0" w:tplc="A47832E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057FE2"/>
    <w:multiLevelType w:val="hybridMultilevel"/>
    <w:tmpl w:val="BE1A8A02"/>
    <w:lvl w:ilvl="0" w:tplc="A47832E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C16C9"/>
    <w:multiLevelType w:val="hybridMultilevel"/>
    <w:tmpl w:val="20D28640"/>
    <w:lvl w:ilvl="0" w:tplc="2BD29E3E">
      <w:start w:val="1"/>
      <w:numFmt w:val="decimal"/>
      <w:lvlText w:val="%1."/>
      <w:lvlJc w:val="left"/>
      <w:pPr>
        <w:ind w:left="3450" w:hanging="360"/>
      </w:pPr>
      <w:rPr>
        <w:rFonts w:hint="default"/>
      </w:rPr>
    </w:lvl>
    <w:lvl w:ilvl="1" w:tplc="041F0019" w:tentative="1">
      <w:start w:val="1"/>
      <w:numFmt w:val="lowerLetter"/>
      <w:lvlText w:val="%2."/>
      <w:lvlJc w:val="left"/>
      <w:pPr>
        <w:ind w:left="4170" w:hanging="360"/>
      </w:pPr>
    </w:lvl>
    <w:lvl w:ilvl="2" w:tplc="041F001B" w:tentative="1">
      <w:start w:val="1"/>
      <w:numFmt w:val="lowerRoman"/>
      <w:lvlText w:val="%3."/>
      <w:lvlJc w:val="right"/>
      <w:pPr>
        <w:ind w:left="4890" w:hanging="180"/>
      </w:pPr>
    </w:lvl>
    <w:lvl w:ilvl="3" w:tplc="041F000F" w:tentative="1">
      <w:start w:val="1"/>
      <w:numFmt w:val="decimal"/>
      <w:lvlText w:val="%4."/>
      <w:lvlJc w:val="left"/>
      <w:pPr>
        <w:ind w:left="5610" w:hanging="360"/>
      </w:pPr>
    </w:lvl>
    <w:lvl w:ilvl="4" w:tplc="041F0019" w:tentative="1">
      <w:start w:val="1"/>
      <w:numFmt w:val="lowerLetter"/>
      <w:lvlText w:val="%5."/>
      <w:lvlJc w:val="left"/>
      <w:pPr>
        <w:ind w:left="6330" w:hanging="360"/>
      </w:pPr>
    </w:lvl>
    <w:lvl w:ilvl="5" w:tplc="041F001B" w:tentative="1">
      <w:start w:val="1"/>
      <w:numFmt w:val="lowerRoman"/>
      <w:lvlText w:val="%6."/>
      <w:lvlJc w:val="right"/>
      <w:pPr>
        <w:ind w:left="7050" w:hanging="180"/>
      </w:pPr>
    </w:lvl>
    <w:lvl w:ilvl="6" w:tplc="041F000F" w:tentative="1">
      <w:start w:val="1"/>
      <w:numFmt w:val="decimal"/>
      <w:lvlText w:val="%7."/>
      <w:lvlJc w:val="left"/>
      <w:pPr>
        <w:ind w:left="7770" w:hanging="360"/>
      </w:pPr>
    </w:lvl>
    <w:lvl w:ilvl="7" w:tplc="041F0019" w:tentative="1">
      <w:start w:val="1"/>
      <w:numFmt w:val="lowerLetter"/>
      <w:lvlText w:val="%8."/>
      <w:lvlJc w:val="left"/>
      <w:pPr>
        <w:ind w:left="8490" w:hanging="360"/>
      </w:pPr>
    </w:lvl>
    <w:lvl w:ilvl="8" w:tplc="041F001B" w:tentative="1">
      <w:start w:val="1"/>
      <w:numFmt w:val="lowerRoman"/>
      <w:lvlText w:val="%9."/>
      <w:lvlJc w:val="right"/>
      <w:pPr>
        <w:ind w:left="9210" w:hanging="180"/>
      </w:pPr>
    </w:lvl>
  </w:abstractNum>
  <w:abstractNum w:abstractNumId="9" w15:restartNumberingAfterBreak="0">
    <w:nsid w:val="18854F59"/>
    <w:multiLevelType w:val="hybridMultilevel"/>
    <w:tmpl w:val="834EBD64"/>
    <w:lvl w:ilvl="0" w:tplc="A47832E8">
      <w:start w:val="1"/>
      <w:numFmt w:val="lowerLetter"/>
      <w:lvlText w:val="%1)"/>
      <w:lvlJc w:val="left"/>
      <w:pPr>
        <w:ind w:left="51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011489"/>
    <w:multiLevelType w:val="hybridMultilevel"/>
    <w:tmpl w:val="148462B0"/>
    <w:lvl w:ilvl="0" w:tplc="A47832E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DB90106"/>
    <w:multiLevelType w:val="hybridMultilevel"/>
    <w:tmpl w:val="1CEC0920"/>
    <w:lvl w:ilvl="0" w:tplc="564C3D64">
      <w:start w:val="1"/>
      <w:numFmt w:val="lowerLetter"/>
      <w:lvlText w:val="%1)"/>
      <w:lvlJc w:val="left"/>
      <w:pPr>
        <w:ind w:left="510" w:hanging="360"/>
      </w:pPr>
      <w:rPr>
        <w:rFonts w:hint="default"/>
        <w:b/>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12" w15:restartNumberingAfterBreak="0">
    <w:nsid w:val="1FBA5B86"/>
    <w:multiLevelType w:val="hybridMultilevel"/>
    <w:tmpl w:val="8936559A"/>
    <w:lvl w:ilvl="0" w:tplc="97F8773A">
      <w:start w:val="1"/>
      <w:numFmt w:val="decimal"/>
      <w:lvlText w:val="%1."/>
      <w:lvlJc w:val="left"/>
      <w:pPr>
        <w:ind w:left="3345" w:hanging="360"/>
      </w:pPr>
      <w:rPr>
        <w:rFonts w:hint="default"/>
      </w:rPr>
    </w:lvl>
    <w:lvl w:ilvl="1" w:tplc="041F0019" w:tentative="1">
      <w:start w:val="1"/>
      <w:numFmt w:val="lowerLetter"/>
      <w:lvlText w:val="%2."/>
      <w:lvlJc w:val="left"/>
      <w:pPr>
        <w:ind w:left="4065" w:hanging="360"/>
      </w:pPr>
    </w:lvl>
    <w:lvl w:ilvl="2" w:tplc="041F001B" w:tentative="1">
      <w:start w:val="1"/>
      <w:numFmt w:val="lowerRoman"/>
      <w:lvlText w:val="%3."/>
      <w:lvlJc w:val="right"/>
      <w:pPr>
        <w:ind w:left="4785" w:hanging="180"/>
      </w:pPr>
    </w:lvl>
    <w:lvl w:ilvl="3" w:tplc="041F000F" w:tentative="1">
      <w:start w:val="1"/>
      <w:numFmt w:val="decimal"/>
      <w:lvlText w:val="%4."/>
      <w:lvlJc w:val="left"/>
      <w:pPr>
        <w:ind w:left="5505" w:hanging="360"/>
      </w:pPr>
    </w:lvl>
    <w:lvl w:ilvl="4" w:tplc="041F0019" w:tentative="1">
      <w:start w:val="1"/>
      <w:numFmt w:val="lowerLetter"/>
      <w:lvlText w:val="%5."/>
      <w:lvlJc w:val="left"/>
      <w:pPr>
        <w:ind w:left="6225" w:hanging="360"/>
      </w:pPr>
    </w:lvl>
    <w:lvl w:ilvl="5" w:tplc="041F001B" w:tentative="1">
      <w:start w:val="1"/>
      <w:numFmt w:val="lowerRoman"/>
      <w:lvlText w:val="%6."/>
      <w:lvlJc w:val="right"/>
      <w:pPr>
        <w:ind w:left="6945" w:hanging="180"/>
      </w:pPr>
    </w:lvl>
    <w:lvl w:ilvl="6" w:tplc="041F000F" w:tentative="1">
      <w:start w:val="1"/>
      <w:numFmt w:val="decimal"/>
      <w:lvlText w:val="%7."/>
      <w:lvlJc w:val="left"/>
      <w:pPr>
        <w:ind w:left="7665" w:hanging="360"/>
      </w:pPr>
    </w:lvl>
    <w:lvl w:ilvl="7" w:tplc="041F0019" w:tentative="1">
      <w:start w:val="1"/>
      <w:numFmt w:val="lowerLetter"/>
      <w:lvlText w:val="%8."/>
      <w:lvlJc w:val="left"/>
      <w:pPr>
        <w:ind w:left="8385" w:hanging="360"/>
      </w:pPr>
    </w:lvl>
    <w:lvl w:ilvl="8" w:tplc="041F001B" w:tentative="1">
      <w:start w:val="1"/>
      <w:numFmt w:val="lowerRoman"/>
      <w:lvlText w:val="%9."/>
      <w:lvlJc w:val="right"/>
      <w:pPr>
        <w:ind w:left="9105" w:hanging="180"/>
      </w:pPr>
    </w:lvl>
  </w:abstractNum>
  <w:abstractNum w:abstractNumId="13" w15:restartNumberingAfterBreak="0">
    <w:nsid w:val="21A50020"/>
    <w:multiLevelType w:val="hybridMultilevel"/>
    <w:tmpl w:val="106A1B4E"/>
    <w:lvl w:ilvl="0" w:tplc="CD3CF73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A01279"/>
    <w:multiLevelType w:val="hybridMultilevel"/>
    <w:tmpl w:val="C220ECA4"/>
    <w:lvl w:ilvl="0" w:tplc="A47832E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5B41CC3"/>
    <w:multiLevelType w:val="hybridMultilevel"/>
    <w:tmpl w:val="331AE6EA"/>
    <w:lvl w:ilvl="0" w:tplc="A47832E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A4714B9"/>
    <w:multiLevelType w:val="hybridMultilevel"/>
    <w:tmpl w:val="0138FDE2"/>
    <w:lvl w:ilvl="0" w:tplc="3A843D5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3B7396B"/>
    <w:multiLevelType w:val="hybridMultilevel"/>
    <w:tmpl w:val="FA2282F4"/>
    <w:lvl w:ilvl="0" w:tplc="A47832E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5826A5E"/>
    <w:multiLevelType w:val="hybridMultilevel"/>
    <w:tmpl w:val="6F9C385A"/>
    <w:lvl w:ilvl="0" w:tplc="3D8800C2">
      <w:start w:val="1"/>
      <w:numFmt w:val="lowerLetter"/>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68554A5"/>
    <w:multiLevelType w:val="hybridMultilevel"/>
    <w:tmpl w:val="A810F432"/>
    <w:lvl w:ilvl="0" w:tplc="D5B0675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4023C5E"/>
    <w:multiLevelType w:val="hybridMultilevel"/>
    <w:tmpl w:val="2FC61FDA"/>
    <w:lvl w:ilvl="0" w:tplc="A47832E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5866692"/>
    <w:multiLevelType w:val="hybridMultilevel"/>
    <w:tmpl w:val="B17C5C6C"/>
    <w:lvl w:ilvl="0" w:tplc="A47832E8">
      <w:start w:val="1"/>
      <w:numFmt w:val="lowerLetter"/>
      <w:lvlText w:val="%1)"/>
      <w:lvlJc w:val="left"/>
      <w:pPr>
        <w:ind w:left="720" w:hanging="360"/>
      </w:pPr>
      <w:rPr>
        <w:rFonts w:hint="default"/>
        <w:b/>
      </w:rPr>
    </w:lvl>
    <w:lvl w:ilvl="1" w:tplc="FA2E5410">
      <w:start w:val="1"/>
      <w:numFmt w:val="bullet"/>
      <w:lvlText w:val="-"/>
      <w:lvlJc w:val="left"/>
      <w:pPr>
        <w:ind w:left="1440" w:hanging="360"/>
      </w:pPr>
      <w:rPr>
        <w:rFonts w:ascii="Calibri" w:eastAsiaTheme="minorHAnsi" w:hAnsi="Calibri"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9856DF"/>
    <w:multiLevelType w:val="hybridMultilevel"/>
    <w:tmpl w:val="6B0AE394"/>
    <w:lvl w:ilvl="0" w:tplc="DAF817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85F26EC"/>
    <w:multiLevelType w:val="hybridMultilevel"/>
    <w:tmpl w:val="902EB952"/>
    <w:lvl w:ilvl="0" w:tplc="1CB46520">
      <w:start w:val="1"/>
      <w:numFmt w:val="lowerLetter"/>
      <w:lvlText w:val="%1)"/>
      <w:lvlJc w:val="left"/>
      <w:pPr>
        <w:ind w:left="644"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83760F"/>
    <w:multiLevelType w:val="hybridMultilevel"/>
    <w:tmpl w:val="B4F0E924"/>
    <w:lvl w:ilvl="0" w:tplc="AC34EF54">
      <w:start w:val="1"/>
      <w:numFmt w:val="lowerLetter"/>
      <w:lvlText w:val="%1)"/>
      <w:lvlJc w:val="left"/>
      <w:pPr>
        <w:ind w:left="510" w:hanging="360"/>
      </w:pPr>
      <w:rPr>
        <w:rFonts w:hint="default"/>
        <w:b/>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25" w15:restartNumberingAfterBreak="0">
    <w:nsid w:val="4B333088"/>
    <w:multiLevelType w:val="hybridMultilevel"/>
    <w:tmpl w:val="3C7261FC"/>
    <w:lvl w:ilvl="0" w:tplc="A47832E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B053B8"/>
    <w:multiLevelType w:val="hybridMultilevel"/>
    <w:tmpl w:val="693483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E4E5A90"/>
    <w:multiLevelType w:val="hybridMultilevel"/>
    <w:tmpl w:val="EFE23772"/>
    <w:lvl w:ilvl="0" w:tplc="C86ED646">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ECB0EBC"/>
    <w:multiLevelType w:val="hybridMultilevel"/>
    <w:tmpl w:val="5284E5B4"/>
    <w:lvl w:ilvl="0" w:tplc="B276D174">
      <w:start w:val="1"/>
      <w:numFmt w:val="lowerLetter"/>
      <w:lvlText w:val="%1)"/>
      <w:lvlJc w:val="left"/>
      <w:pPr>
        <w:ind w:left="510" w:hanging="360"/>
      </w:pPr>
      <w:rPr>
        <w:rFonts w:hint="default"/>
        <w:b/>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29" w15:restartNumberingAfterBreak="0">
    <w:nsid w:val="51A156FF"/>
    <w:multiLevelType w:val="hybridMultilevel"/>
    <w:tmpl w:val="5D8C2FD0"/>
    <w:lvl w:ilvl="0" w:tplc="A47832E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5A15BC2"/>
    <w:multiLevelType w:val="hybridMultilevel"/>
    <w:tmpl w:val="A670A842"/>
    <w:lvl w:ilvl="0" w:tplc="EEA60E9A">
      <w:start w:val="1"/>
      <w:numFmt w:val="decimal"/>
      <w:lvlText w:val="%1."/>
      <w:lvlJc w:val="left"/>
      <w:pPr>
        <w:ind w:left="3504" w:hanging="360"/>
      </w:pPr>
      <w:rPr>
        <w:rFonts w:hint="default"/>
      </w:rPr>
    </w:lvl>
    <w:lvl w:ilvl="1" w:tplc="041F0019" w:tentative="1">
      <w:start w:val="1"/>
      <w:numFmt w:val="lowerLetter"/>
      <w:lvlText w:val="%2."/>
      <w:lvlJc w:val="left"/>
      <w:pPr>
        <w:ind w:left="4224" w:hanging="360"/>
      </w:pPr>
    </w:lvl>
    <w:lvl w:ilvl="2" w:tplc="041F001B" w:tentative="1">
      <w:start w:val="1"/>
      <w:numFmt w:val="lowerRoman"/>
      <w:lvlText w:val="%3."/>
      <w:lvlJc w:val="right"/>
      <w:pPr>
        <w:ind w:left="4944" w:hanging="180"/>
      </w:pPr>
    </w:lvl>
    <w:lvl w:ilvl="3" w:tplc="041F000F" w:tentative="1">
      <w:start w:val="1"/>
      <w:numFmt w:val="decimal"/>
      <w:lvlText w:val="%4."/>
      <w:lvlJc w:val="left"/>
      <w:pPr>
        <w:ind w:left="5664" w:hanging="360"/>
      </w:pPr>
    </w:lvl>
    <w:lvl w:ilvl="4" w:tplc="041F0019" w:tentative="1">
      <w:start w:val="1"/>
      <w:numFmt w:val="lowerLetter"/>
      <w:lvlText w:val="%5."/>
      <w:lvlJc w:val="left"/>
      <w:pPr>
        <w:ind w:left="6384" w:hanging="360"/>
      </w:pPr>
    </w:lvl>
    <w:lvl w:ilvl="5" w:tplc="041F001B" w:tentative="1">
      <w:start w:val="1"/>
      <w:numFmt w:val="lowerRoman"/>
      <w:lvlText w:val="%6."/>
      <w:lvlJc w:val="right"/>
      <w:pPr>
        <w:ind w:left="7104" w:hanging="180"/>
      </w:pPr>
    </w:lvl>
    <w:lvl w:ilvl="6" w:tplc="041F000F" w:tentative="1">
      <w:start w:val="1"/>
      <w:numFmt w:val="decimal"/>
      <w:lvlText w:val="%7."/>
      <w:lvlJc w:val="left"/>
      <w:pPr>
        <w:ind w:left="7824" w:hanging="360"/>
      </w:pPr>
    </w:lvl>
    <w:lvl w:ilvl="7" w:tplc="041F0019" w:tentative="1">
      <w:start w:val="1"/>
      <w:numFmt w:val="lowerLetter"/>
      <w:lvlText w:val="%8."/>
      <w:lvlJc w:val="left"/>
      <w:pPr>
        <w:ind w:left="8544" w:hanging="360"/>
      </w:pPr>
    </w:lvl>
    <w:lvl w:ilvl="8" w:tplc="041F001B" w:tentative="1">
      <w:start w:val="1"/>
      <w:numFmt w:val="lowerRoman"/>
      <w:lvlText w:val="%9."/>
      <w:lvlJc w:val="right"/>
      <w:pPr>
        <w:ind w:left="9264" w:hanging="180"/>
      </w:pPr>
    </w:lvl>
  </w:abstractNum>
  <w:abstractNum w:abstractNumId="31" w15:restartNumberingAfterBreak="0">
    <w:nsid w:val="60C0681B"/>
    <w:multiLevelType w:val="hybridMultilevel"/>
    <w:tmpl w:val="63040B8C"/>
    <w:lvl w:ilvl="0" w:tplc="A47832E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AA37DD"/>
    <w:multiLevelType w:val="hybridMultilevel"/>
    <w:tmpl w:val="B3F668A4"/>
    <w:lvl w:ilvl="0" w:tplc="A47832E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7655431"/>
    <w:multiLevelType w:val="hybridMultilevel"/>
    <w:tmpl w:val="1BA29BEA"/>
    <w:lvl w:ilvl="0" w:tplc="3C0051D8">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8F715E5"/>
    <w:multiLevelType w:val="hybridMultilevel"/>
    <w:tmpl w:val="732E25F0"/>
    <w:lvl w:ilvl="0" w:tplc="A47832E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B625DA1"/>
    <w:multiLevelType w:val="hybridMultilevel"/>
    <w:tmpl w:val="5E60ED0C"/>
    <w:lvl w:ilvl="0" w:tplc="A47832E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E5216A2"/>
    <w:multiLevelType w:val="hybridMultilevel"/>
    <w:tmpl w:val="1DACA876"/>
    <w:lvl w:ilvl="0" w:tplc="A47832E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29C1134"/>
    <w:multiLevelType w:val="hybridMultilevel"/>
    <w:tmpl w:val="77F0D252"/>
    <w:lvl w:ilvl="0" w:tplc="306CE66E">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77541115"/>
    <w:multiLevelType w:val="hybridMultilevel"/>
    <w:tmpl w:val="F8C8AE18"/>
    <w:lvl w:ilvl="0" w:tplc="A47832E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8"/>
  </w:num>
  <w:num w:numId="3">
    <w:abstractNumId w:val="30"/>
  </w:num>
  <w:num w:numId="4">
    <w:abstractNumId w:val="18"/>
  </w:num>
  <w:num w:numId="5">
    <w:abstractNumId w:val="23"/>
  </w:num>
  <w:num w:numId="6">
    <w:abstractNumId w:val="11"/>
  </w:num>
  <w:num w:numId="7">
    <w:abstractNumId w:val="24"/>
  </w:num>
  <w:num w:numId="8">
    <w:abstractNumId w:val="2"/>
  </w:num>
  <w:num w:numId="9">
    <w:abstractNumId w:val="28"/>
  </w:num>
  <w:num w:numId="10">
    <w:abstractNumId w:val="4"/>
  </w:num>
  <w:num w:numId="11">
    <w:abstractNumId w:val="22"/>
  </w:num>
  <w:num w:numId="12">
    <w:abstractNumId w:val="27"/>
  </w:num>
  <w:num w:numId="13">
    <w:abstractNumId w:val="3"/>
  </w:num>
  <w:num w:numId="14">
    <w:abstractNumId w:val="37"/>
  </w:num>
  <w:num w:numId="15">
    <w:abstractNumId w:val="13"/>
  </w:num>
  <w:num w:numId="16">
    <w:abstractNumId w:val="16"/>
  </w:num>
  <w:num w:numId="17">
    <w:abstractNumId w:val="33"/>
  </w:num>
  <w:num w:numId="18">
    <w:abstractNumId w:val="0"/>
  </w:num>
  <w:num w:numId="19">
    <w:abstractNumId w:val="9"/>
  </w:num>
  <w:num w:numId="20">
    <w:abstractNumId w:val="32"/>
  </w:num>
  <w:num w:numId="21">
    <w:abstractNumId w:val="31"/>
  </w:num>
  <w:num w:numId="22">
    <w:abstractNumId w:val="38"/>
  </w:num>
  <w:num w:numId="23">
    <w:abstractNumId w:val="35"/>
  </w:num>
  <w:num w:numId="24">
    <w:abstractNumId w:val="20"/>
  </w:num>
  <w:num w:numId="25">
    <w:abstractNumId w:val="21"/>
  </w:num>
  <w:num w:numId="26">
    <w:abstractNumId w:val="15"/>
  </w:num>
  <w:num w:numId="27">
    <w:abstractNumId w:val="10"/>
  </w:num>
  <w:num w:numId="28">
    <w:abstractNumId w:val="29"/>
  </w:num>
  <w:num w:numId="29">
    <w:abstractNumId w:val="7"/>
  </w:num>
  <w:num w:numId="30">
    <w:abstractNumId w:val="6"/>
  </w:num>
  <w:num w:numId="31">
    <w:abstractNumId w:val="19"/>
  </w:num>
  <w:num w:numId="32">
    <w:abstractNumId w:val="1"/>
  </w:num>
  <w:num w:numId="33">
    <w:abstractNumId w:val="25"/>
  </w:num>
  <w:num w:numId="34">
    <w:abstractNumId w:val="34"/>
  </w:num>
  <w:num w:numId="35">
    <w:abstractNumId w:val="17"/>
  </w:num>
  <w:num w:numId="36">
    <w:abstractNumId w:val="36"/>
  </w:num>
  <w:num w:numId="37">
    <w:abstractNumId w:val="14"/>
  </w:num>
  <w:num w:numId="38">
    <w:abstractNumId w:val="2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AA"/>
    <w:rsid w:val="00000E47"/>
    <w:rsid w:val="000170C1"/>
    <w:rsid w:val="0002035B"/>
    <w:rsid w:val="000204E8"/>
    <w:rsid w:val="000264C9"/>
    <w:rsid w:val="00037176"/>
    <w:rsid w:val="00045A0B"/>
    <w:rsid w:val="000503A3"/>
    <w:rsid w:val="00060313"/>
    <w:rsid w:val="00060804"/>
    <w:rsid w:val="00064D9B"/>
    <w:rsid w:val="000652B9"/>
    <w:rsid w:val="0008109C"/>
    <w:rsid w:val="0008148A"/>
    <w:rsid w:val="00090595"/>
    <w:rsid w:val="00092E49"/>
    <w:rsid w:val="00092EFC"/>
    <w:rsid w:val="000B4439"/>
    <w:rsid w:val="000D41FA"/>
    <w:rsid w:val="000D63E8"/>
    <w:rsid w:val="000E58FC"/>
    <w:rsid w:val="001014EF"/>
    <w:rsid w:val="00106756"/>
    <w:rsid w:val="001162F5"/>
    <w:rsid w:val="00122114"/>
    <w:rsid w:val="00123459"/>
    <w:rsid w:val="001242BC"/>
    <w:rsid w:val="00127929"/>
    <w:rsid w:val="00134D72"/>
    <w:rsid w:val="001376D5"/>
    <w:rsid w:val="00145590"/>
    <w:rsid w:val="00150A51"/>
    <w:rsid w:val="0016004A"/>
    <w:rsid w:val="0016102E"/>
    <w:rsid w:val="001633DA"/>
    <w:rsid w:val="00164796"/>
    <w:rsid w:val="00171346"/>
    <w:rsid w:val="0017291E"/>
    <w:rsid w:val="00174178"/>
    <w:rsid w:val="0017502C"/>
    <w:rsid w:val="00175E41"/>
    <w:rsid w:val="0018112A"/>
    <w:rsid w:val="00182599"/>
    <w:rsid w:val="001854C6"/>
    <w:rsid w:val="00186C85"/>
    <w:rsid w:val="0019189A"/>
    <w:rsid w:val="00196973"/>
    <w:rsid w:val="00196FFC"/>
    <w:rsid w:val="001A06A2"/>
    <w:rsid w:val="001A2E5E"/>
    <w:rsid w:val="001B4409"/>
    <w:rsid w:val="001C3040"/>
    <w:rsid w:val="001C450A"/>
    <w:rsid w:val="001D22CE"/>
    <w:rsid w:val="001D46D5"/>
    <w:rsid w:val="001D5677"/>
    <w:rsid w:val="001E1E32"/>
    <w:rsid w:val="002054EB"/>
    <w:rsid w:val="00216C6B"/>
    <w:rsid w:val="00221C0B"/>
    <w:rsid w:val="00222018"/>
    <w:rsid w:val="00223E6A"/>
    <w:rsid w:val="00225FAA"/>
    <w:rsid w:val="002320F9"/>
    <w:rsid w:val="00232CBA"/>
    <w:rsid w:val="00252DA2"/>
    <w:rsid w:val="00264D53"/>
    <w:rsid w:val="0026557A"/>
    <w:rsid w:val="00265A1B"/>
    <w:rsid w:val="0026671F"/>
    <w:rsid w:val="0027304C"/>
    <w:rsid w:val="002733C4"/>
    <w:rsid w:val="00275A41"/>
    <w:rsid w:val="0028178B"/>
    <w:rsid w:val="0029008F"/>
    <w:rsid w:val="002939B0"/>
    <w:rsid w:val="002962C3"/>
    <w:rsid w:val="00297F4F"/>
    <w:rsid w:val="002A1E47"/>
    <w:rsid w:val="002A28D4"/>
    <w:rsid w:val="002A610B"/>
    <w:rsid w:val="002B33BE"/>
    <w:rsid w:val="002B4F0C"/>
    <w:rsid w:val="002B7428"/>
    <w:rsid w:val="002C4133"/>
    <w:rsid w:val="002C50EA"/>
    <w:rsid w:val="002C5B92"/>
    <w:rsid w:val="002C6561"/>
    <w:rsid w:val="002D0C49"/>
    <w:rsid w:val="002D25A5"/>
    <w:rsid w:val="002D70A1"/>
    <w:rsid w:val="002E0117"/>
    <w:rsid w:val="002E0CB6"/>
    <w:rsid w:val="002E0FD0"/>
    <w:rsid w:val="002E2190"/>
    <w:rsid w:val="002E4100"/>
    <w:rsid w:val="002F29E2"/>
    <w:rsid w:val="002F730E"/>
    <w:rsid w:val="00305E36"/>
    <w:rsid w:val="00320ACC"/>
    <w:rsid w:val="003219B7"/>
    <w:rsid w:val="00333B93"/>
    <w:rsid w:val="00334478"/>
    <w:rsid w:val="003419C3"/>
    <w:rsid w:val="00345565"/>
    <w:rsid w:val="00351C45"/>
    <w:rsid w:val="00354546"/>
    <w:rsid w:val="00361F8F"/>
    <w:rsid w:val="003637AF"/>
    <w:rsid w:val="00375474"/>
    <w:rsid w:val="0037624F"/>
    <w:rsid w:val="003A659E"/>
    <w:rsid w:val="003B2184"/>
    <w:rsid w:val="003B605F"/>
    <w:rsid w:val="003B6801"/>
    <w:rsid w:val="003C47EF"/>
    <w:rsid w:val="003F1BE1"/>
    <w:rsid w:val="003F7233"/>
    <w:rsid w:val="004105C5"/>
    <w:rsid w:val="00412628"/>
    <w:rsid w:val="00413C83"/>
    <w:rsid w:val="00436530"/>
    <w:rsid w:val="004568BC"/>
    <w:rsid w:val="0046437A"/>
    <w:rsid w:val="00466BA0"/>
    <w:rsid w:val="0046716B"/>
    <w:rsid w:val="004678EC"/>
    <w:rsid w:val="00483949"/>
    <w:rsid w:val="00485828"/>
    <w:rsid w:val="00486752"/>
    <w:rsid w:val="00490903"/>
    <w:rsid w:val="00491859"/>
    <w:rsid w:val="0049388A"/>
    <w:rsid w:val="004976D6"/>
    <w:rsid w:val="004A3739"/>
    <w:rsid w:val="004B0B3B"/>
    <w:rsid w:val="004B3AB3"/>
    <w:rsid w:val="004D01E4"/>
    <w:rsid w:val="004E098B"/>
    <w:rsid w:val="004F14B7"/>
    <w:rsid w:val="004F2C11"/>
    <w:rsid w:val="00502E85"/>
    <w:rsid w:val="00503563"/>
    <w:rsid w:val="00507B82"/>
    <w:rsid w:val="005128FF"/>
    <w:rsid w:val="00513B01"/>
    <w:rsid w:val="00516D99"/>
    <w:rsid w:val="005229BD"/>
    <w:rsid w:val="0052771D"/>
    <w:rsid w:val="00533176"/>
    <w:rsid w:val="0054498D"/>
    <w:rsid w:val="00546FCB"/>
    <w:rsid w:val="00547C87"/>
    <w:rsid w:val="00564AF6"/>
    <w:rsid w:val="00567133"/>
    <w:rsid w:val="0056775B"/>
    <w:rsid w:val="0058500F"/>
    <w:rsid w:val="005918B2"/>
    <w:rsid w:val="005932BC"/>
    <w:rsid w:val="00597882"/>
    <w:rsid w:val="005A4DDC"/>
    <w:rsid w:val="005A5186"/>
    <w:rsid w:val="005B5063"/>
    <w:rsid w:val="005C6EB1"/>
    <w:rsid w:val="005D60DC"/>
    <w:rsid w:val="005D7FCB"/>
    <w:rsid w:val="005E4361"/>
    <w:rsid w:val="005E4962"/>
    <w:rsid w:val="005E497A"/>
    <w:rsid w:val="005F1B1D"/>
    <w:rsid w:val="005F6B76"/>
    <w:rsid w:val="00611215"/>
    <w:rsid w:val="006218FB"/>
    <w:rsid w:val="0062370A"/>
    <w:rsid w:val="006264EF"/>
    <w:rsid w:val="006527BA"/>
    <w:rsid w:val="0066767E"/>
    <w:rsid w:val="006725CB"/>
    <w:rsid w:val="0067684B"/>
    <w:rsid w:val="00682ED5"/>
    <w:rsid w:val="00686689"/>
    <w:rsid w:val="00692AA6"/>
    <w:rsid w:val="006B03A6"/>
    <w:rsid w:val="006B19BD"/>
    <w:rsid w:val="006B2E97"/>
    <w:rsid w:val="006B7F97"/>
    <w:rsid w:val="006D2067"/>
    <w:rsid w:val="006E22CC"/>
    <w:rsid w:val="006E23FD"/>
    <w:rsid w:val="006F22FE"/>
    <w:rsid w:val="00701159"/>
    <w:rsid w:val="00706F35"/>
    <w:rsid w:val="00723B02"/>
    <w:rsid w:val="007256C6"/>
    <w:rsid w:val="00730F2D"/>
    <w:rsid w:val="00734AE1"/>
    <w:rsid w:val="00751C6D"/>
    <w:rsid w:val="00753839"/>
    <w:rsid w:val="00765D02"/>
    <w:rsid w:val="00774AE4"/>
    <w:rsid w:val="0078183A"/>
    <w:rsid w:val="0078345C"/>
    <w:rsid w:val="00783F64"/>
    <w:rsid w:val="00785BF9"/>
    <w:rsid w:val="00787FDB"/>
    <w:rsid w:val="0079199A"/>
    <w:rsid w:val="00791C53"/>
    <w:rsid w:val="00793705"/>
    <w:rsid w:val="007972D2"/>
    <w:rsid w:val="007A7FAD"/>
    <w:rsid w:val="007B53F7"/>
    <w:rsid w:val="007C5F4A"/>
    <w:rsid w:val="007D4210"/>
    <w:rsid w:val="007E3B7B"/>
    <w:rsid w:val="007E4905"/>
    <w:rsid w:val="007F19B3"/>
    <w:rsid w:val="00813DD3"/>
    <w:rsid w:val="00813DDD"/>
    <w:rsid w:val="00816899"/>
    <w:rsid w:val="008175E0"/>
    <w:rsid w:val="0082124B"/>
    <w:rsid w:val="00825184"/>
    <w:rsid w:val="008255FA"/>
    <w:rsid w:val="0082747C"/>
    <w:rsid w:val="0083574E"/>
    <w:rsid w:val="00836E20"/>
    <w:rsid w:val="00837820"/>
    <w:rsid w:val="0084259C"/>
    <w:rsid w:val="0084528B"/>
    <w:rsid w:val="00852D71"/>
    <w:rsid w:val="00856D2B"/>
    <w:rsid w:val="008570BA"/>
    <w:rsid w:val="00870541"/>
    <w:rsid w:val="00876BA3"/>
    <w:rsid w:val="00886994"/>
    <w:rsid w:val="00886D7A"/>
    <w:rsid w:val="008902DA"/>
    <w:rsid w:val="00896A9C"/>
    <w:rsid w:val="008A706E"/>
    <w:rsid w:val="008B479B"/>
    <w:rsid w:val="008B6937"/>
    <w:rsid w:val="008C044B"/>
    <w:rsid w:val="008C1A64"/>
    <w:rsid w:val="008C541A"/>
    <w:rsid w:val="008D2537"/>
    <w:rsid w:val="008D76C4"/>
    <w:rsid w:val="008E1046"/>
    <w:rsid w:val="008F17FB"/>
    <w:rsid w:val="00917B12"/>
    <w:rsid w:val="00921F53"/>
    <w:rsid w:val="00924126"/>
    <w:rsid w:val="009248B7"/>
    <w:rsid w:val="00935ACE"/>
    <w:rsid w:val="00937B09"/>
    <w:rsid w:val="00937DAA"/>
    <w:rsid w:val="00940F1B"/>
    <w:rsid w:val="00943BF0"/>
    <w:rsid w:val="00947E14"/>
    <w:rsid w:val="00964A6B"/>
    <w:rsid w:val="00970D05"/>
    <w:rsid w:val="00980572"/>
    <w:rsid w:val="009A4C6D"/>
    <w:rsid w:val="009A5FF9"/>
    <w:rsid w:val="009B1DED"/>
    <w:rsid w:val="009B26C6"/>
    <w:rsid w:val="009C1ADD"/>
    <w:rsid w:val="009C3F6B"/>
    <w:rsid w:val="009C43C4"/>
    <w:rsid w:val="009F4268"/>
    <w:rsid w:val="00A05BC5"/>
    <w:rsid w:val="00A07E13"/>
    <w:rsid w:val="00A1012D"/>
    <w:rsid w:val="00A11947"/>
    <w:rsid w:val="00A12538"/>
    <w:rsid w:val="00A13F8E"/>
    <w:rsid w:val="00A22FC1"/>
    <w:rsid w:val="00A27281"/>
    <w:rsid w:val="00A363D3"/>
    <w:rsid w:val="00A37BB4"/>
    <w:rsid w:val="00A4264E"/>
    <w:rsid w:val="00A44A93"/>
    <w:rsid w:val="00A452AE"/>
    <w:rsid w:val="00A4631F"/>
    <w:rsid w:val="00A62FF7"/>
    <w:rsid w:val="00A6302F"/>
    <w:rsid w:val="00A6405F"/>
    <w:rsid w:val="00A646E9"/>
    <w:rsid w:val="00A737C2"/>
    <w:rsid w:val="00A8357E"/>
    <w:rsid w:val="00A86A7C"/>
    <w:rsid w:val="00A97ECE"/>
    <w:rsid w:val="00AA3264"/>
    <w:rsid w:val="00AB498A"/>
    <w:rsid w:val="00AC3903"/>
    <w:rsid w:val="00AD147E"/>
    <w:rsid w:val="00AD172E"/>
    <w:rsid w:val="00AD5544"/>
    <w:rsid w:val="00AE13F7"/>
    <w:rsid w:val="00AE28F3"/>
    <w:rsid w:val="00AE7D0E"/>
    <w:rsid w:val="00AF3F94"/>
    <w:rsid w:val="00B04BA6"/>
    <w:rsid w:val="00B10944"/>
    <w:rsid w:val="00B13F8F"/>
    <w:rsid w:val="00B177B4"/>
    <w:rsid w:val="00B23D99"/>
    <w:rsid w:val="00B23F33"/>
    <w:rsid w:val="00B26C0F"/>
    <w:rsid w:val="00B27BA8"/>
    <w:rsid w:val="00B312AC"/>
    <w:rsid w:val="00B43F8B"/>
    <w:rsid w:val="00B511E6"/>
    <w:rsid w:val="00B655F8"/>
    <w:rsid w:val="00B83DBF"/>
    <w:rsid w:val="00B9431E"/>
    <w:rsid w:val="00B94F62"/>
    <w:rsid w:val="00BA3773"/>
    <w:rsid w:val="00BA667A"/>
    <w:rsid w:val="00BB1D3F"/>
    <w:rsid w:val="00BB2691"/>
    <w:rsid w:val="00BC42CC"/>
    <w:rsid w:val="00BD00B5"/>
    <w:rsid w:val="00BD26C6"/>
    <w:rsid w:val="00BE579D"/>
    <w:rsid w:val="00BF38A6"/>
    <w:rsid w:val="00C15F6D"/>
    <w:rsid w:val="00C323B4"/>
    <w:rsid w:val="00C348B9"/>
    <w:rsid w:val="00C376D8"/>
    <w:rsid w:val="00C422F1"/>
    <w:rsid w:val="00C52C1F"/>
    <w:rsid w:val="00C72C8A"/>
    <w:rsid w:val="00C767A8"/>
    <w:rsid w:val="00C83440"/>
    <w:rsid w:val="00C8413A"/>
    <w:rsid w:val="00C92CED"/>
    <w:rsid w:val="00C95A69"/>
    <w:rsid w:val="00CA0FDE"/>
    <w:rsid w:val="00CA36E0"/>
    <w:rsid w:val="00CB07DC"/>
    <w:rsid w:val="00CB1BCD"/>
    <w:rsid w:val="00CB26E3"/>
    <w:rsid w:val="00CB3E85"/>
    <w:rsid w:val="00CC30A7"/>
    <w:rsid w:val="00CD55E0"/>
    <w:rsid w:val="00CE0E86"/>
    <w:rsid w:val="00CE3209"/>
    <w:rsid w:val="00D040F8"/>
    <w:rsid w:val="00D13314"/>
    <w:rsid w:val="00D134F1"/>
    <w:rsid w:val="00D142FC"/>
    <w:rsid w:val="00D156BF"/>
    <w:rsid w:val="00D16E55"/>
    <w:rsid w:val="00D3326F"/>
    <w:rsid w:val="00D43D0A"/>
    <w:rsid w:val="00D44856"/>
    <w:rsid w:val="00D47E19"/>
    <w:rsid w:val="00D54564"/>
    <w:rsid w:val="00D54EA8"/>
    <w:rsid w:val="00D564A4"/>
    <w:rsid w:val="00D70EB2"/>
    <w:rsid w:val="00D714D6"/>
    <w:rsid w:val="00D73698"/>
    <w:rsid w:val="00D85855"/>
    <w:rsid w:val="00DB257D"/>
    <w:rsid w:val="00DB4950"/>
    <w:rsid w:val="00DB6DB1"/>
    <w:rsid w:val="00DB7320"/>
    <w:rsid w:val="00DC247E"/>
    <w:rsid w:val="00DC44B8"/>
    <w:rsid w:val="00DD0F2A"/>
    <w:rsid w:val="00DD5843"/>
    <w:rsid w:val="00DE5126"/>
    <w:rsid w:val="00DF30CB"/>
    <w:rsid w:val="00DF5918"/>
    <w:rsid w:val="00E03CBD"/>
    <w:rsid w:val="00E13871"/>
    <w:rsid w:val="00E150E4"/>
    <w:rsid w:val="00E157EF"/>
    <w:rsid w:val="00E27F47"/>
    <w:rsid w:val="00E30991"/>
    <w:rsid w:val="00E36F2B"/>
    <w:rsid w:val="00E37060"/>
    <w:rsid w:val="00E37713"/>
    <w:rsid w:val="00E41B23"/>
    <w:rsid w:val="00E65E4D"/>
    <w:rsid w:val="00E72D5A"/>
    <w:rsid w:val="00E829E5"/>
    <w:rsid w:val="00E84E43"/>
    <w:rsid w:val="00E86B99"/>
    <w:rsid w:val="00E952C4"/>
    <w:rsid w:val="00E95E18"/>
    <w:rsid w:val="00EA741A"/>
    <w:rsid w:val="00EB12E8"/>
    <w:rsid w:val="00EB1843"/>
    <w:rsid w:val="00EB2C38"/>
    <w:rsid w:val="00EB6FB3"/>
    <w:rsid w:val="00EE2E59"/>
    <w:rsid w:val="00EE709D"/>
    <w:rsid w:val="00EE7B8A"/>
    <w:rsid w:val="00F04103"/>
    <w:rsid w:val="00F05B01"/>
    <w:rsid w:val="00F062E9"/>
    <w:rsid w:val="00F12320"/>
    <w:rsid w:val="00F24897"/>
    <w:rsid w:val="00F30DBE"/>
    <w:rsid w:val="00F32526"/>
    <w:rsid w:val="00F360CA"/>
    <w:rsid w:val="00F405A5"/>
    <w:rsid w:val="00F41437"/>
    <w:rsid w:val="00F52DA0"/>
    <w:rsid w:val="00F55DE0"/>
    <w:rsid w:val="00F60BFE"/>
    <w:rsid w:val="00F87F4C"/>
    <w:rsid w:val="00F948AD"/>
    <w:rsid w:val="00F97F72"/>
    <w:rsid w:val="00FA01A9"/>
    <w:rsid w:val="00FB4CB4"/>
    <w:rsid w:val="00FB7B9E"/>
    <w:rsid w:val="00FC396A"/>
    <w:rsid w:val="00FC5DE9"/>
    <w:rsid w:val="00FE0C53"/>
    <w:rsid w:val="00FE70BA"/>
    <w:rsid w:val="00FF01D4"/>
    <w:rsid w:val="00FF0F2E"/>
    <w:rsid w:val="00FF2661"/>
    <w:rsid w:val="00FF4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6FB"/>
  <w15:docId w15:val="{B4B907F8-FB94-44DB-B1D7-B50F5812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5FAA"/>
    <w:pPr>
      <w:ind w:left="720"/>
      <w:contextualSpacing/>
    </w:pPr>
  </w:style>
  <w:style w:type="paragraph" w:styleId="stBilgi">
    <w:name w:val="header"/>
    <w:basedOn w:val="Normal"/>
    <w:link w:val="stBilgiChar"/>
    <w:uiPriority w:val="99"/>
    <w:unhideWhenUsed/>
    <w:rsid w:val="0048394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3949"/>
  </w:style>
  <w:style w:type="paragraph" w:styleId="AltBilgi">
    <w:name w:val="footer"/>
    <w:basedOn w:val="Normal"/>
    <w:link w:val="AltBilgiChar"/>
    <w:uiPriority w:val="99"/>
    <w:unhideWhenUsed/>
    <w:rsid w:val="0048394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3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B0B65-5DA1-4FD4-8AE2-54D0EF8E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4677</Words>
  <Characters>26664</Characters>
  <Application>Microsoft Office Word</Application>
  <DocSecurity>0</DocSecurity>
  <Lines>222</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Yaşar</dc:creator>
  <cp:keywords/>
  <dc:description/>
  <cp:lastModifiedBy>Windows Kullanıcısı</cp:lastModifiedBy>
  <cp:revision>4</cp:revision>
  <dcterms:created xsi:type="dcterms:W3CDTF">2018-07-10T11:22:00Z</dcterms:created>
  <dcterms:modified xsi:type="dcterms:W3CDTF">2018-07-10T11:23:00Z</dcterms:modified>
</cp:coreProperties>
</file>