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F0" w:rsidRDefault="004D2BF0" w:rsidP="00A436F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:rsidR="00AC267D" w:rsidRDefault="00AC267D" w:rsidP="00A436F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MOLEKÜLER BİYOLOJİ VE GENETİK ANA BİLİM DALI</w:t>
      </w:r>
    </w:p>
    <w:p w:rsidR="00AC267D" w:rsidRDefault="00AC267D" w:rsidP="00A436F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C267D">
        <w:rPr>
          <w:rFonts w:asciiTheme="majorBidi" w:hAnsiTheme="majorBidi" w:cstheme="majorBidi"/>
          <w:b/>
          <w:bCs/>
          <w:sz w:val="24"/>
          <w:szCs w:val="24"/>
        </w:rPr>
        <w:t>ÖNCELİKLİ ALANLARI</w:t>
      </w:r>
    </w:p>
    <w:p w:rsidR="004D2BF0" w:rsidRDefault="004D2BF0" w:rsidP="00A436F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C267D" w:rsidRDefault="00AC267D" w:rsidP="00AC267D">
      <w:pPr>
        <w:jc w:val="both"/>
        <w:rPr>
          <w:rFonts w:asciiTheme="majorBidi" w:hAnsiTheme="majorBidi" w:cstheme="majorBidi"/>
          <w:sz w:val="24"/>
          <w:szCs w:val="24"/>
        </w:rPr>
      </w:pPr>
      <w:r w:rsidRPr="00AC267D">
        <w:rPr>
          <w:rFonts w:asciiTheme="majorBidi" w:hAnsiTheme="majorBidi" w:cstheme="majorBidi"/>
          <w:sz w:val="24"/>
          <w:szCs w:val="24"/>
        </w:rPr>
        <w:t xml:space="preserve">Anabilim Dalı tarafından aşağıda belirtilen öncelikli alanlar; YÖK, TUBİTAK, </w:t>
      </w:r>
      <w:r w:rsidR="005B1044">
        <w:rPr>
          <w:rFonts w:asciiTheme="majorBidi" w:hAnsiTheme="majorBidi" w:cstheme="majorBidi"/>
          <w:sz w:val="24"/>
          <w:szCs w:val="24"/>
        </w:rPr>
        <w:t xml:space="preserve">TEYDEP, </w:t>
      </w:r>
      <w:r w:rsidRPr="00AC267D">
        <w:rPr>
          <w:rFonts w:asciiTheme="majorBidi" w:hAnsiTheme="majorBidi" w:cstheme="majorBidi"/>
          <w:sz w:val="24"/>
          <w:szCs w:val="24"/>
        </w:rPr>
        <w:t>BTYK</w:t>
      </w:r>
      <w:r w:rsidR="005B1044">
        <w:rPr>
          <w:rFonts w:asciiTheme="majorBidi" w:hAnsiTheme="majorBidi" w:cstheme="majorBidi"/>
          <w:sz w:val="24"/>
          <w:szCs w:val="24"/>
        </w:rPr>
        <w:t>, ARDEB</w:t>
      </w:r>
      <w:r w:rsidRPr="00AC267D">
        <w:rPr>
          <w:rFonts w:asciiTheme="majorBidi" w:hAnsiTheme="majorBidi" w:cstheme="majorBidi"/>
          <w:sz w:val="24"/>
          <w:szCs w:val="24"/>
        </w:rPr>
        <w:t xml:space="preserve"> ve Üniversitemiz Yeni Nesil Hedeflerinde yer alan öncelikli alanlar dikkate alınarak belirlenmiştir.</w:t>
      </w:r>
    </w:p>
    <w:p w:rsidR="00AC267D" w:rsidRPr="00AC267D" w:rsidRDefault="00AC267D" w:rsidP="00AC267D">
      <w:pPr>
        <w:jc w:val="both"/>
        <w:rPr>
          <w:rFonts w:asciiTheme="majorBidi" w:hAnsiTheme="majorBidi" w:cstheme="majorBidi"/>
          <w:sz w:val="24"/>
          <w:szCs w:val="24"/>
        </w:rPr>
      </w:pPr>
    </w:p>
    <w:p w:rsidR="00AC267D" w:rsidRDefault="00E815EE" w:rsidP="00AC267D">
      <w:pPr>
        <w:pStyle w:val="ListeParagraf"/>
        <w:numPr>
          <w:ilvl w:val="0"/>
          <w:numId w:val="1"/>
        </w:numPr>
        <w:ind w:left="426"/>
        <w:rPr>
          <w:rFonts w:asciiTheme="majorBidi" w:hAnsiTheme="majorBidi" w:cstheme="majorBidi"/>
          <w:sz w:val="24"/>
          <w:szCs w:val="24"/>
        </w:rPr>
      </w:pPr>
      <w:r w:rsidRPr="00E815EE">
        <w:rPr>
          <w:rFonts w:asciiTheme="majorBidi" w:hAnsiTheme="majorBidi" w:cstheme="majorBidi"/>
          <w:sz w:val="24"/>
          <w:szCs w:val="24"/>
        </w:rPr>
        <w:t xml:space="preserve">Bitki Genetiği ve Tarımsal </w:t>
      </w:r>
      <w:proofErr w:type="spellStart"/>
      <w:r w:rsidRPr="00E815EE">
        <w:rPr>
          <w:rFonts w:asciiTheme="majorBidi" w:hAnsiTheme="majorBidi" w:cstheme="majorBidi"/>
          <w:sz w:val="24"/>
          <w:szCs w:val="24"/>
        </w:rPr>
        <w:t>Biyoteknoloji</w:t>
      </w:r>
      <w:proofErr w:type="spellEnd"/>
      <w:r w:rsidRPr="00E815EE">
        <w:rPr>
          <w:rFonts w:asciiTheme="majorBidi" w:hAnsiTheme="majorBidi" w:cstheme="majorBidi"/>
          <w:sz w:val="24"/>
          <w:szCs w:val="24"/>
        </w:rPr>
        <w:t xml:space="preserve"> (Tohum Araştırmaları ve Aşı Teknolojisi </w:t>
      </w:r>
      <w:proofErr w:type="gramStart"/>
      <w:r w:rsidRPr="00E815EE">
        <w:rPr>
          <w:rFonts w:asciiTheme="majorBidi" w:hAnsiTheme="majorBidi" w:cstheme="majorBidi"/>
          <w:sz w:val="24"/>
          <w:szCs w:val="24"/>
        </w:rPr>
        <w:t>dahil</w:t>
      </w:r>
      <w:proofErr w:type="gramEnd"/>
      <w:r w:rsidRPr="00E815EE">
        <w:rPr>
          <w:rFonts w:asciiTheme="majorBidi" w:hAnsiTheme="majorBidi" w:cstheme="majorBidi"/>
          <w:sz w:val="24"/>
          <w:szCs w:val="24"/>
        </w:rPr>
        <w:t>)</w:t>
      </w:r>
    </w:p>
    <w:p w:rsidR="00AC267D" w:rsidRPr="00AC267D" w:rsidRDefault="002828A0" w:rsidP="00AC267D">
      <w:pPr>
        <w:pStyle w:val="ListeParagraf"/>
        <w:numPr>
          <w:ilvl w:val="0"/>
          <w:numId w:val="1"/>
        </w:numPr>
        <w:ind w:left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Mikrobiyoloji ve </w:t>
      </w:r>
      <w:proofErr w:type="spellStart"/>
      <w:r w:rsidR="00AC267D" w:rsidRPr="00AC267D">
        <w:rPr>
          <w:rFonts w:asciiTheme="majorBidi" w:hAnsiTheme="majorBidi" w:cstheme="majorBidi"/>
          <w:sz w:val="24"/>
          <w:szCs w:val="24"/>
        </w:rPr>
        <w:t>Biyoteknoloji</w:t>
      </w:r>
      <w:proofErr w:type="spellEnd"/>
    </w:p>
    <w:p w:rsidR="00E815EE" w:rsidRPr="00E815EE" w:rsidRDefault="00E815EE" w:rsidP="00E815EE">
      <w:pPr>
        <w:pStyle w:val="ListeParagraf"/>
        <w:numPr>
          <w:ilvl w:val="0"/>
          <w:numId w:val="1"/>
        </w:numPr>
        <w:ind w:left="426"/>
        <w:rPr>
          <w:rFonts w:asciiTheme="majorBidi" w:hAnsiTheme="majorBidi" w:cstheme="majorBidi"/>
          <w:sz w:val="24"/>
          <w:szCs w:val="24"/>
        </w:rPr>
      </w:pPr>
      <w:r w:rsidRPr="00E815EE">
        <w:rPr>
          <w:rFonts w:asciiTheme="majorBidi" w:hAnsiTheme="majorBidi" w:cstheme="majorBidi"/>
          <w:sz w:val="24"/>
          <w:szCs w:val="24"/>
        </w:rPr>
        <w:t>Biyomedikal ve Biyomedikal Teknolojiler</w:t>
      </w:r>
    </w:p>
    <w:p w:rsidR="00E815EE" w:rsidRPr="00E815EE" w:rsidRDefault="00E815EE" w:rsidP="00E815EE">
      <w:pPr>
        <w:pStyle w:val="ListeParagraf"/>
        <w:numPr>
          <w:ilvl w:val="0"/>
          <w:numId w:val="1"/>
        </w:numPr>
        <w:ind w:left="426"/>
        <w:rPr>
          <w:rFonts w:asciiTheme="majorBidi" w:hAnsiTheme="majorBidi" w:cstheme="majorBidi"/>
          <w:sz w:val="24"/>
          <w:szCs w:val="24"/>
        </w:rPr>
      </w:pPr>
      <w:r w:rsidRPr="00E815EE">
        <w:rPr>
          <w:rFonts w:asciiTheme="majorBidi" w:hAnsiTheme="majorBidi" w:cstheme="majorBidi"/>
          <w:sz w:val="24"/>
          <w:szCs w:val="24"/>
        </w:rPr>
        <w:t xml:space="preserve">Mikro ve </w:t>
      </w:r>
      <w:proofErr w:type="spellStart"/>
      <w:r w:rsidRPr="00E815EE">
        <w:rPr>
          <w:rFonts w:asciiTheme="majorBidi" w:hAnsiTheme="majorBidi" w:cstheme="majorBidi"/>
          <w:sz w:val="24"/>
          <w:szCs w:val="24"/>
        </w:rPr>
        <w:t>Nanoteknoloji</w:t>
      </w:r>
      <w:proofErr w:type="spellEnd"/>
    </w:p>
    <w:p w:rsidR="00E815EE" w:rsidRPr="00E815EE" w:rsidRDefault="00E815EE" w:rsidP="00E815EE">
      <w:pPr>
        <w:pStyle w:val="ListeParagraf"/>
        <w:numPr>
          <w:ilvl w:val="0"/>
          <w:numId w:val="2"/>
        </w:numPr>
        <w:ind w:left="426"/>
        <w:rPr>
          <w:rFonts w:asciiTheme="majorBidi" w:hAnsiTheme="majorBidi" w:cstheme="majorBidi"/>
          <w:sz w:val="24"/>
          <w:szCs w:val="24"/>
        </w:rPr>
      </w:pPr>
      <w:r w:rsidRPr="00E815EE">
        <w:rPr>
          <w:rFonts w:asciiTheme="majorBidi" w:hAnsiTheme="majorBidi" w:cstheme="majorBidi"/>
          <w:sz w:val="24"/>
          <w:szCs w:val="24"/>
        </w:rPr>
        <w:t>Doğal ve Bitkisel Ürünler / Kozmetik Ürünler</w:t>
      </w:r>
    </w:p>
    <w:p w:rsidR="00E815EE" w:rsidRPr="00E815EE" w:rsidRDefault="00E815EE" w:rsidP="00E815EE">
      <w:pPr>
        <w:pStyle w:val="ListeParagraf"/>
        <w:numPr>
          <w:ilvl w:val="0"/>
          <w:numId w:val="2"/>
        </w:numPr>
        <w:ind w:left="426"/>
        <w:rPr>
          <w:rFonts w:asciiTheme="majorBidi" w:hAnsiTheme="majorBidi" w:cstheme="majorBidi"/>
          <w:sz w:val="24"/>
          <w:szCs w:val="24"/>
        </w:rPr>
      </w:pPr>
      <w:proofErr w:type="spellStart"/>
      <w:r w:rsidRPr="00E815EE">
        <w:rPr>
          <w:rFonts w:asciiTheme="majorBidi" w:hAnsiTheme="majorBidi" w:cstheme="majorBidi"/>
          <w:sz w:val="24"/>
          <w:szCs w:val="24"/>
        </w:rPr>
        <w:t>İmmunoloji</w:t>
      </w:r>
      <w:proofErr w:type="spellEnd"/>
      <w:r w:rsidRPr="00E815EE">
        <w:rPr>
          <w:rFonts w:asciiTheme="majorBidi" w:hAnsiTheme="majorBidi" w:cstheme="majorBidi"/>
          <w:sz w:val="24"/>
          <w:szCs w:val="24"/>
        </w:rPr>
        <w:t xml:space="preserve"> </w:t>
      </w:r>
    </w:p>
    <w:p w:rsidR="00E815EE" w:rsidRPr="00E815EE" w:rsidRDefault="00E815EE" w:rsidP="00E815EE">
      <w:pPr>
        <w:pStyle w:val="ListeParagraf"/>
        <w:numPr>
          <w:ilvl w:val="0"/>
          <w:numId w:val="2"/>
        </w:numPr>
        <w:ind w:left="426"/>
        <w:rPr>
          <w:rFonts w:asciiTheme="majorBidi" w:hAnsiTheme="majorBidi" w:cstheme="majorBidi"/>
          <w:sz w:val="24"/>
          <w:szCs w:val="24"/>
        </w:rPr>
      </w:pPr>
      <w:r w:rsidRPr="00E815EE">
        <w:rPr>
          <w:rFonts w:asciiTheme="majorBidi" w:hAnsiTheme="majorBidi" w:cstheme="majorBidi"/>
          <w:sz w:val="24"/>
          <w:szCs w:val="24"/>
        </w:rPr>
        <w:t xml:space="preserve">İnsan Beyni ve </w:t>
      </w:r>
      <w:proofErr w:type="spellStart"/>
      <w:r w:rsidRPr="00E815EE">
        <w:rPr>
          <w:rFonts w:asciiTheme="majorBidi" w:hAnsiTheme="majorBidi" w:cstheme="majorBidi"/>
          <w:sz w:val="24"/>
          <w:szCs w:val="24"/>
        </w:rPr>
        <w:t>Nörobilim</w:t>
      </w:r>
      <w:proofErr w:type="spellEnd"/>
    </w:p>
    <w:p w:rsidR="00E815EE" w:rsidRPr="00E815EE" w:rsidRDefault="00E815EE" w:rsidP="00E815EE">
      <w:pPr>
        <w:pStyle w:val="ListeParagraf"/>
        <w:numPr>
          <w:ilvl w:val="0"/>
          <w:numId w:val="2"/>
        </w:numPr>
        <w:ind w:left="426"/>
        <w:rPr>
          <w:rFonts w:asciiTheme="majorBidi" w:hAnsiTheme="majorBidi" w:cstheme="majorBidi"/>
          <w:sz w:val="24"/>
          <w:szCs w:val="24"/>
        </w:rPr>
      </w:pPr>
      <w:r w:rsidRPr="00E815EE">
        <w:rPr>
          <w:rFonts w:asciiTheme="majorBidi" w:hAnsiTheme="majorBidi" w:cstheme="majorBidi"/>
          <w:sz w:val="24"/>
          <w:szCs w:val="24"/>
        </w:rPr>
        <w:t>Moleküler Biyoloji ve Genetik (Gen tedavisi ve Genom Çalışmaları</w:t>
      </w:r>
      <w:r w:rsidR="002828A0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2828A0">
        <w:rPr>
          <w:rFonts w:asciiTheme="majorBidi" w:hAnsiTheme="majorBidi" w:cstheme="majorBidi"/>
          <w:sz w:val="24"/>
          <w:szCs w:val="24"/>
        </w:rPr>
        <w:t>dahil</w:t>
      </w:r>
      <w:proofErr w:type="gramEnd"/>
      <w:r w:rsidRPr="00E815EE">
        <w:rPr>
          <w:rFonts w:asciiTheme="majorBidi" w:hAnsiTheme="majorBidi" w:cstheme="majorBidi"/>
          <w:sz w:val="24"/>
          <w:szCs w:val="24"/>
        </w:rPr>
        <w:t xml:space="preserve">) </w:t>
      </w:r>
    </w:p>
    <w:p w:rsidR="00AC267D" w:rsidRDefault="00E815EE" w:rsidP="00AC267D">
      <w:pPr>
        <w:pStyle w:val="ListeParagraf"/>
        <w:numPr>
          <w:ilvl w:val="0"/>
          <w:numId w:val="2"/>
        </w:numPr>
        <w:ind w:left="426"/>
        <w:rPr>
          <w:rFonts w:asciiTheme="majorBidi" w:hAnsiTheme="majorBidi" w:cstheme="majorBidi"/>
          <w:sz w:val="24"/>
          <w:szCs w:val="24"/>
        </w:rPr>
      </w:pPr>
      <w:r w:rsidRPr="00E815EE">
        <w:rPr>
          <w:rFonts w:asciiTheme="majorBidi" w:hAnsiTheme="majorBidi" w:cstheme="majorBidi"/>
          <w:sz w:val="24"/>
          <w:szCs w:val="24"/>
        </w:rPr>
        <w:t>Toksikoloji</w:t>
      </w:r>
    </w:p>
    <w:p w:rsidR="00E815EE" w:rsidRDefault="00A436F7" w:rsidP="00AC267D">
      <w:pPr>
        <w:pStyle w:val="ListeParagraf"/>
        <w:numPr>
          <w:ilvl w:val="0"/>
          <w:numId w:val="2"/>
        </w:numPr>
        <w:ind w:left="426"/>
        <w:rPr>
          <w:rFonts w:asciiTheme="majorBidi" w:hAnsiTheme="majorBidi" w:cstheme="majorBidi"/>
          <w:sz w:val="24"/>
          <w:szCs w:val="24"/>
        </w:rPr>
      </w:pPr>
      <w:proofErr w:type="spellStart"/>
      <w:r w:rsidRPr="00AC267D">
        <w:rPr>
          <w:rFonts w:asciiTheme="majorBidi" w:hAnsiTheme="majorBidi" w:cstheme="majorBidi"/>
          <w:sz w:val="24"/>
          <w:szCs w:val="24"/>
        </w:rPr>
        <w:t>Biyoteknolojik</w:t>
      </w:r>
      <w:proofErr w:type="spellEnd"/>
      <w:r w:rsidRPr="00AC267D">
        <w:rPr>
          <w:rFonts w:asciiTheme="majorBidi" w:hAnsiTheme="majorBidi" w:cstheme="majorBidi"/>
          <w:sz w:val="24"/>
          <w:szCs w:val="24"/>
        </w:rPr>
        <w:t xml:space="preserve"> İlaç Teknolojiler</w:t>
      </w:r>
      <w:r w:rsidR="004D2BF0">
        <w:rPr>
          <w:rFonts w:asciiTheme="majorBidi" w:hAnsiTheme="majorBidi" w:cstheme="majorBidi"/>
          <w:sz w:val="24"/>
          <w:szCs w:val="24"/>
        </w:rPr>
        <w:t>i</w:t>
      </w:r>
    </w:p>
    <w:p w:rsidR="00AC267D" w:rsidRDefault="00AC267D" w:rsidP="00AC267D">
      <w:pPr>
        <w:rPr>
          <w:rFonts w:asciiTheme="majorBidi" w:hAnsiTheme="majorBidi" w:cstheme="majorBidi"/>
          <w:sz w:val="24"/>
          <w:szCs w:val="24"/>
        </w:rPr>
      </w:pPr>
    </w:p>
    <w:sectPr w:rsidR="00AC2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1151"/>
    <w:multiLevelType w:val="hybridMultilevel"/>
    <w:tmpl w:val="E3DCFC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5363D"/>
    <w:multiLevelType w:val="hybridMultilevel"/>
    <w:tmpl w:val="198EB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D16DB"/>
    <w:multiLevelType w:val="hybridMultilevel"/>
    <w:tmpl w:val="F64C7B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EE"/>
    <w:rsid w:val="002828A0"/>
    <w:rsid w:val="004D2BF0"/>
    <w:rsid w:val="005B1044"/>
    <w:rsid w:val="00736B98"/>
    <w:rsid w:val="007D6A0D"/>
    <w:rsid w:val="009848FD"/>
    <w:rsid w:val="00A436F7"/>
    <w:rsid w:val="00AC267D"/>
    <w:rsid w:val="00D16346"/>
    <w:rsid w:val="00E66A90"/>
    <w:rsid w:val="00E8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15E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84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48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15E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84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4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ceylan</dc:creator>
  <cp:lastModifiedBy>fenbil</cp:lastModifiedBy>
  <cp:revision>2</cp:revision>
  <cp:lastPrinted>2020-01-02T08:44:00Z</cp:lastPrinted>
  <dcterms:created xsi:type="dcterms:W3CDTF">2020-01-02T11:24:00Z</dcterms:created>
  <dcterms:modified xsi:type="dcterms:W3CDTF">2020-01-02T11:24:00Z</dcterms:modified>
</cp:coreProperties>
</file>