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BB9" w:rsidRPr="00B44A49" w:rsidRDefault="003C2BB9" w:rsidP="00125C8F">
      <w:pPr>
        <w:jc w:val="center"/>
        <w:rPr>
          <w:rFonts w:ascii="Times New Roman" w:hAnsi="Times New Roman" w:cs="Times New Roman"/>
          <w:b/>
          <w:sz w:val="24"/>
          <w:szCs w:val="24"/>
        </w:rPr>
      </w:pPr>
      <w:bookmarkStart w:id="0" w:name="_GoBack"/>
      <w:r w:rsidRPr="00B44A49">
        <w:rPr>
          <w:rFonts w:ascii="Times New Roman" w:hAnsi="Times New Roman" w:cs="Times New Roman"/>
          <w:b/>
          <w:sz w:val="24"/>
          <w:szCs w:val="24"/>
        </w:rPr>
        <w:t>MÜHENDİSLİK FAKÜLTESİ KİMYA MÜHENDİSLİĞİ BÖLÜMÜ STAJ</w:t>
      </w:r>
      <w:r w:rsidR="00B34874">
        <w:rPr>
          <w:rFonts w:ascii="Times New Roman" w:hAnsi="Times New Roman" w:cs="Times New Roman"/>
          <w:b/>
          <w:sz w:val="24"/>
          <w:szCs w:val="24"/>
        </w:rPr>
        <w:t>LARI İÇİN</w:t>
      </w:r>
      <w:r w:rsidRPr="00B44A49">
        <w:rPr>
          <w:rFonts w:ascii="Times New Roman" w:hAnsi="Times New Roman" w:cs="Times New Roman"/>
          <w:b/>
          <w:sz w:val="24"/>
          <w:szCs w:val="24"/>
        </w:rPr>
        <w:t xml:space="preserve"> </w:t>
      </w:r>
      <w:r w:rsidR="00B34874">
        <w:rPr>
          <w:rFonts w:ascii="Times New Roman" w:hAnsi="Times New Roman" w:cs="Times New Roman"/>
          <w:b/>
          <w:sz w:val="24"/>
          <w:szCs w:val="24"/>
        </w:rPr>
        <w:t>UYULMASI GEREKEN KURALLAR</w:t>
      </w:r>
    </w:p>
    <w:bookmarkEnd w:id="0"/>
    <w:p w:rsidR="003C2BB9" w:rsidRPr="00B44A49" w:rsidRDefault="003C2BB9" w:rsidP="00B44A49">
      <w:pPr>
        <w:pStyle w:val="genelmetn"/>
        <w:spacing w:before="0" w:beforeAutospacing="0" w:after="0" w:afterAutospacing="0" w:line="360" w:lineRule="auto"/>
        <w:jc w:val="both"/>
        <w:rPr>
          <w:rFonts w:ascii="Times New Roman" w:hAnsi="Times New Roman"/>
          <w:color w:val="auto"/>
          <w:sz w:val="24"/>
          <w:szCs w:val="24"/>
        </w:rPr>
      </w:pPr>
      <w:r w:rsidRPr="00B44A49">
        <w:rPr>
          <w:rFonts w:ascii="Times New Roman" w:hAnsi="Times New Roman"/>
          <w:color w:val="auto"/>
          <w:sz w:val="24"/>
          <w:szCs w:val="24"/>
        </w:rPr>
        <w:t xml:space="preserve">Kimya Mühendisliği Bölümü Stajı, </w:t>
      </w:r>
      <w:r w:rsidRPr="00CE57E6">
        <w:rPr>
          <w:rFonts w:ascii="Times New Roman" w:hAnsi="Times New Roman"/>
          <w:b/>
          <w:color w:val="auto"/>
          <w:sz w:val="24"/>
          <w:szCs w:val="24"/>
        </w:rPr>
        <w:t xml:space="preserve">Atatürk Üniversitesi Staj </w:t>
      </w:r>
      <w:r w:rsidR="00B468FB">
        <w:rPr>
          <w:rFonts w:ascii="Times New Roman" w:hAnsi="Times New Roman"/>
          <w:b/>
          <w:color w:val="auto"/>
          <w:sz w:val="24"/>
          <w:szCs w:val="24"/>
        </w:rPr>
        <w:t>U</w:t>
      </w:r>
      <w:r w:rsidRPr="00CE57E6">
        <w:rPr>
          <w:rFonts w:ascii="Times New Roman" w:hAnsi="Times New Roman"/>
          <w:b/>
          <w:color w:val="auto"/>
          <w:sz w:val="24"/>
          <w:szCs w:val="24"/>
        </w:rPr>
        <w:t xml:space="preserve">ygulama </w:t>
      </w:r>
      <w:r w:rsidR="00B468FB">
        <w:rPr>
          <w:rFonts w:ascii="Times New Roman" w:hAnsi="Times New Roman"/>
          <w:b/>
          <w:color w:val="auto"/>
          <w:sz w:val="24"/>
          <w:szCs w:val="24"/>
        </w:rPr>
        <w:t>E</w:t>
      </w:r>
      <w:r w:rsidRPr="00CE57E6">
        <w:rPr>
          <w:rFonts w:ascii="Times New Roman" w:hAnsi="Times New Roman"/>
          <w:b/>
          <w:color w:val="auto"/>
          <w:sz w:val="24"/>
          <w:szCs w:val="24"/>
        </w:rPr>
        <w:t>sasları</w:t>
      </w:r>
      <w:r w:rsidRPr="00B44A49">
        <w:rPr>
          <w:rFonts w:ascii="Times New Roman" w:hAnsi="Times New Roman"/>
          <w:color w:val="auto"/>
          <w:sz w:val="24"/>
          <w:szCs w:val="24"/>
        </w:rPr>
        <w:t xml:space="preserve"> çerçevesinde yapılacaktır.</w:t>
      </w:r>
      <w:r w:rsidR="00A6453F">
        <w:rPr>
          <w:rFonts w:ascii="Times New Roman" w:hAnsi="Times New Roman"/>
          <w:color w:val="auto"/>
          <w:sz w:val="24"/>
          <w:szCs w:val="24"/>
        </w:rPr>
        <w:t xml:space="preserve"> </w:t>
      </w:r>
      <w:r w:rsidR="00B468FB">
        <w:rPr>
          <w:rFonts w:ascii="Times New Roman" w:hAnsi="Times New Roman"/>
          <w:color w:val="auto"/>
          <w:sz w:val="24"/>
          <w:szCs w:val="24"/>
        </w:rPr>
        <w:t>Bu esaslara ilaveten aşağıdaki hususlara dikkat edilmelidir.</w:t>
      </w:r>
    </w:p>
    <w:p w:rsidR="00B468FB" w:rsidRDefault="003C2BB9" w:rsidP="00B468FB">
      <w:pPr>
        <w:numPr>
          <w:ilvl w:val="0"/>
          <w:numId w:val="2"/>
        </w:numPr>
        <w:tabs>
          <w:tab w:val="clear" w:pos="720"/>
          <w:tab w:val="num" w:pos="284"/>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 xml:space="preserve">Kimya Mühendisliği Bölümü Stajı; 30 iş günü </w:t>
      </w:r>
      <w:r w:rsidR="00A6453F">
        <w:rPr>
          <w:rFonts w:ascii="Times New Roman" w:hAnsi="Times New Roman" w:cs="Times New Roman"/>
          <w:sz w:val="24"/>
          <w:szCs w:val="24"/>
        </w:rPr>
        <w:t>L</w:t>
      </w:r>
      <w:r w:rsidR="00A6453F" w:rsidRPr="00B44A49">
        <w:rPr>
          <w:rFonts w:ascii="Times New Roman" w:hAnsi="Times New Roman" w:cs="Times New Roman"/>
          <w:sz w:val="24"/>
          <w:szCs w:val="24"/>
        </w:rPr>
        <w:t>aboratuvar</w:t>
      </w:r>
      <w:r w:rsidRPr="00B44A49">
        <w:rPr>
          <w:rFonts w:ascii="Times New Roman" w:hAnsi="Times New Roman" w:cs="Times New Roman"/>
          <w:sz w:val="24"/>
          <w:szCs w:val="24"/>
        </w:rPr>
        <w:t xml:space="preserve"> </w:t>
      </w:r>
      <w:r w:rsidR="00B96588">
        <w:rPr>
          <w:rFonts w:ascii="Times New Roman" w:hAnsi="Times New Roman" w:cs="Times New Roman"/>
          <w:sz w:val="24"/>
          <w:szCs w:val="24"/>
        </w:rPr>
        <w:t>S</w:t>
      </w:r>
      <w:r w:rsidRPr="00B44A49">
        <w:rPr>
          <w:rFonts w:ascii="Times New Roman" w:hAnsi="Times New Roman" w:cs="Times New Roman"/>
          <w:sz w:val="24"/>
          <w:szCs w:val="24"/>
        </w:rPr>
        <w:t>tajı (</w:t>
      </w:r>
      <w:r w:rsidR="00E62CA5" w:rsidRPr="00E62CA5">
        <w:rPr>
          <w:rFonts w:ascii="Times New Roman" w:hAnsi="Times New Roman" w:cs="Times New Roman"/>
          <w:b/>
          <w:sz w:val="24"/>
          <w:szCs w:val="24"/>
        </w:rPr>
        <w:t>KM-STJ1</w:t>
      </w:r>
      <w:r w:rsidR="00E62CA5">
        <w:rPr>
          <w:rFonts w:ascii="Times New Roman" w:hAnsi="Times New Roman" w:cs="Times New Roman"/>
          <w:b/>
          <w:sz w:val="24"/>
          <w:szCs w:val="24"/>
        </w:rPr>
        <w:t xml:space="preserve">) </w:t>
      </w:r>
      <w:r w:rsidR="00B96588" w:rsidRPr="00A41055">
        <w:rPr>
          <w:rFonts w:ascii="Times New Roman" w:hAnsi="Times New Roman" w:cs="Times New Roman"/>
          <w:b/>
          <w:sz w:val="24"/>
          <w:szCs w:val="24"/>
        </w:rPr>
        <w:t>STAJ-I</w:t>
      </w:r>
      <w:r w:rsidRPr="00B44A49">
        <w:rPr>
          <w:rFonts w:ascii="Times New Roman" w:hAnsi="Times New Roman" w:cs="Times New Roman"/>
          <w:sz w:val="24"/>
          <w:szCs w:val="24"/>
        </w:rPr>
        <w:t xml:space="preserve"> ve 30 iş günü İşletme </w:t>
      </w:r>
      <w:r w:rsidR="00B96588">
        <w:rPr>
          <w:rFonts w:ascii="Times New Roman" w:hAnsi="Times New Roman" w:cs="Times New Roman"/>
          <w:sz w:val="24"/>
          <w:szCs w:val="24"/>
        </w:rPr>
        <w:t>S</w:t>
      </w:r>
      <w:r w:rsidRPr="00B44A49">
        <w:rPr>
          <w:rFonts w:ascii="Times New Roman" w:hAnsi="Times New Roman" w:cs="Times New Roman"/>
          <w:sz w:val="24"/>
          <w:szCs w:val="24"/>
        </w:rPr>
        <w:t>tajı (</w:t>
      </w:r>
      <w:r w:rsidR="00E62CA5" w:rsidRPr="00E62CA5">
        <w:rPr>
          <w:rFonts w:ascii="Times New Roman" w:hAnsi="Times New Roman" w:cs="Times New Roman"/>
          <w:b/>
          <w:sz w:val="24"/>
          <w:szCs w:val="24"/>
        </w:rPr>
        <w:t>KM-STJ1</w:t>
      </w:r>
      <w:r w:rsidR="00E62CA5">
        <w:rPr>
          <w:rFonts w:ascii="Times New Roman" w:hAnsi="Times New Roman" w:cs="Times New Roman"/>
          <w:b/>
          <w:sz w:val="24"/>
          <w:szCs w:val="24"/>
        </w:rPr>
        <w:t>I)</w:t>
      </w:r>
      <w:r w:rsidR="00B96588" w:rsidRPr="00A41055">
        <w:rPr>
          <w:rFonts w:ascii="Times New Roman" w:hAnsi="Times New Roman" w:cs="Times New Roman"/>
          <w:b/>
          <w:sz w:val="24"/>
          <w:szCs w:val="24"/>
        </w:rPr>
        <w:t xml:space="preserve"> STAJ-II</w:t>
      </w:r>
      <w:r w:rsidRPr="00B44A49">
        <w:rPr>
          <w:rFonts w:ascii="Times New Roman" w:hAnsi="Times New Roman" w:cs="Times New Roman"/>
          <w:sz w:val="24"/>
          <w:szCs w:val="24"/>
        </w:rPr>
        <w:t xml:space="preserve"> olmak üzere toplam 60 iş günüdür. STAJ-</w:t>
      </w:r>
      <w:proofErr w:type="spellStart"/>
      <w:r w:rsidRPr="00B44A49">
        <w:rPr>
          <w:rFonts w:ascii="Times New Roman" w:hAnsi="Times New Roman" w:cs="Times New Roman"/>
          <w:sz w:val="24"/>
          <w:szCs w:val="24"/>
        </w:rPr>
        <w:t>I’i</w:t>
      </w:r>
      <w:proofErr w:type="spellEnd"/>
      <w:r w:rsidRPr="00B44A49">
        <w:rPr>
          <w:rFonts w:ascii="Times New Roman" w:hAnsi="Times New Roman" w:cs="Times New Roman"/>
          <w:sz w:val="24"/>
          <w:szCs w:val="24"/>
        </w:rPr>
        <w:t xml:space="preserve"> tamamlamayanlar STAJ-II’ </w:t>
      </w:r>
      <w:proofErr w:type="spellStart"/>
      <w:r w:rsidRPr="00B44A49">
        <w:rPr>
          <w:rFonts w:ascii="Times New Roman" w:hAnsi="Times New Roman" w:cs="Times New Roman"/>
          <w:sz w:val="24"/>
          <w:szCs w:val="24"/>
        </w:rPr>
        <w:t>yi</w:t>
      </w:r>
      <w:proofErr w:type="spellEnd"/>
      <w:r w:rsidRPr="00B44A49">
        <w:rPr>
          <w:rFonts w:ascii="Times New Roman" w:hAnsi="Times New Roman" w:cs="Times New Roman"/>
          <w:sz w:val="24"/>
          <w:szCs w:val="24"/>
        </w:rPr>
        <w:t xml:space="preserve"> yapamazlar. 3. veya 4. dönemden ders alamayan öğrenciler STAJ </w:t>
      </w:r>
      <w:proofErr w:type="spellStart"/>
      <w:r w:rsidRPr="00B44A49">
        <w:rPr>
          <w:rFonts w:ascii="Times New Roman" w:hAnsi="Times New Roman" w:cs="Times New Roman"/>
          <w:sz w:val="24"/>
          <w:szCs w:val="24"/>
        </w:rPr>
        <w:t>I’i</w:t>
      </w:r>
      <w:proofErr w:type="spellEnd"/>
      <w:r w:rsidRPr="00B44A49">
        <w:rPr>
          <w:rFonts w:ascii="Times New Roman" w:hAnsi="Times New Roman" w:cs="Times New Roman"/>
          <w:sz w:val="24"/>
          <w:szCs w:val="24"/>
        </w:rPr>
        <w:t xml:space="preserve">, 5. veya 6. dönemden ders alamayan öğrenciler Staj </w:t>
      </w:r>
      <w:proofErr w:type="spellStart"/>
      <w:r w:rsidRPr="00B44A49">
        <w:rPr>
          <w:rFonts w:ascii="Times New Roman" w:hAnsi="Times New Roman" w:cs="Times New Roman"/>
          <w:sz w:val="24"/>
          <w:szCs w:val="24"/>
        </w:rPr>
        <w:t>II’yi</w:t>
      </w:r>
      <w:proofErr w:type="spellEnd"/>
      <w:r w:rsidRPr="00B44A49">
        <w:rPr>
          <w:rFonts w:ascii="Times New Roman" w:hAnsi="Times New Roman" w:cs="Times New Roman"/>
          <w:sz w:val="24"/>
          <w:szCs w:val="24"/>
        </w:rPr>
        <w:t xml:space="preserve"> yapamazlar. </w:t>
      </w:r>
    </w:p>
    <w:p w:rsidR="003C2BB9" w:rsidRPr="00B468FB" w:rsidRDefault="009B4BAF" w:rsidP="00B468FB">
      <w:pPr>
        <w:numPr>
          <w:ilvl w:val="0"/>
          <w:numId w:val="2"/>
        </w:numPr>
        <w:tabs>
          <w:tab w:val="clear" w:pos="720"/>
          <w:tab w:val="num" w:pos="284"/>
        </w:tabs>
        <w:spacing w:after="0" w:line="360" w:lineRule="auto"/>
        <w:ind w:left="0" w:firstLine="0"/>
        <w:jc w:val="both"/>
        <w:rPr>
          <w:rFonts w:ascii="Times New Roman" w:hAnsi="Times New Roman" w:cs="Times New Roman"/>
          <w:sz w:val="24"/>
          <w:szCs w:val="24"/>
        </w:rPr>
      </w:pPr>
      <w:r w:rsidRPr="00B468FB">
        <w:rPr>
          <w:rFonts w:ascii="Times New Roman" w:hAnsi="Times New Roman"/>
          <w:sz w:val="24"/>
          <w:szCs w:val="24"/>
        </w:rPr>
        <w:t xml:space="preserve">Staj yeri için staj komisyonu tarafından uygun görülen bir </w:t>
      </w:r>
      <w:r w:rsidR="00C436CF" w:rsidRPr="00B468FB">
        <w:rPr>
          <w:rFonts w:ascii="Times New Roman" w:hAnsi="Times New Roman"/>
          <w:sz w:val="24"/>
          <w:szCs w:val="24"/>
        </w:rPr>
        <w:t>işletmede hem</w:t>
      </w:r>
      <w:r w:rsidRPr="00B468FB">
        <w:rPr>
          <w:rFonts w:ascii="Times New Roman" w:hAnsi="Times New Roman"/>
          <w:sz w:val="24"/>
          <w:szCs w:val="24"/>
        </w:rPr>
        <w:t xml:space="preserve"> </w:t>
      </w:r>
      <w:r w:rsidR="00F261FE" w:rsidRPr="00B468FB">
        <w:rPr>
          <w:rFonts w:ascii="Times New Roman" w:hAnsi="Times New Roman"/>
          <w:sz w:val="24"/>
          <w:szCs w:val="24"/>
        </w:rPr>
        <w:t>laboratuvar</w:t>
      </w:r>
      <w:r w:rsidRPr="00B468FB">
        <w:rPr>
          <w:rFonts w:ascii="Times New Roman" w:hAnsi="Times New Roman"/>
          <w:sz w:val="24"/>
          <w:szCs w:val="24"/>
        </w:rPr>
        <w:t xml:space="preserve"> hem</w:t>
      </w:r>
      <w:r w:rsidR="00740251" w:rsidRPr="00B468FB">
        <w:rPr>
          <w:rFonts w:ascii="Times New Roman" w:hAnsi="Times New Roman"/>
          <w:sz w:val="24"/>
          <w:szCs w:val="24"/>
        </w:rPr>
        <w:t xml:space="preserve"> </w:t>
      </w:r>
      <w:r w:rsidRPr="00B468FB">
        <w:rPr>
          <w:rFonts w:ascii="Times New Roman" w:hAnsi="Times New Roman"/>
          <w:sz w:val="24"/>
          <w:szCs w:val="24"/>
        </w:rPr>
        <w:t>de işletme stajı yapılabilir.</w:t>
      </w:r>
    </w:p>
    <w:p w:rsidR="003C2BB9" w:rsidRPr="00B44A49" w:rsidRDefault="003C2BB9" w:rsidP="00B468FB">
      <w:pPr>
        <w:pStyle w:val="genelmetn"/>
        <w:numPr>
          <w:ilvl w:val="0"/>
          <w:numId w:val="2"/>
        </w:numPr>
        <w:tabs>
          <w:tab w:val="clear" w:pos="720"/>
          <w:tab w:val="num" w:pos="0"/>
        </w:tabs>
        <w:spacing w:before="0" w:beforeAutospacing="0" w:after="0" w:afterAutospacing="0" w:line="360" w:lineRule="auto"/>
        <w:ind w:left="0" w:firstLine="0"/>
        <w:jc w:val="both"/>
        <w:rPr>
          <w:rFonts w:ascii="Times New Roman" w:hAnsi="Times New Roman"/>
          <w:color w:val="auto"/>
          <w:sz w:val="24"/>
          <w:szCs w:val="24"/>
        </w:rPr>
      </w:pPr>
      <w:r w:rsidRPr="003F21D1">
        <w:rPr>
          <w:rFonts w:ascii="Times New Roman" w:hAnsi="Times New Roman"/>
          <w:color w:val="auto"/>
          <w:sz w:val="24"/>
          <w:szCs w:val="24"/>
        </w:rPr>
        <w:t>Öğrenciler</w:t>
      </w:r>
      <w:r w:rsidRPr="00740251">
        <w:rPr>
          <w:rFonts w:ascii="Times New Roman" w:hAnsi="Times New Roman"/>
          <w:color w:val="FF0000"/>
          <w:sz w:val="24"/>
          <w:szCs w:val="24"/>
        </w:rPr>
        <w:t xml:space="preserve"> </w:t>
      </w:r>
      <w:r w:rsidRPr="00B44A49">
        <w:rPr>
          <w:rFonts w:ascii="Times New Roman" w:hAnsi="Times New Roman"/>
          <w:color w:val="auto"/>
          <w:sz w:val="24"/>
          <w:szCs w:val="24"/>
        </w:rPr>
        <w:t xml:space="preserve">yaz döneminde yaptıkları stajların Staj Değerlendirme Formu ve İşyeri Yetkilisinin </w:t>
      </w:r>
      <w:r w:rsidR="00740251">
        <w:rPr>
          <w:rFonts w:ascii="Times New Roman" w:hAnsi="Times New Roman"/>
          <w:color w:val="auto"/>
          <w:sz w:val="24"/>
          <w:szCs w:val="24"/>
        </w:rPr>
        <w:t>S</w:t>
      </w:r>
      <w:r w:rsidRPr="00B44A49">
        <w:rPr>
          <w:rFonts w:ascii="Times New Roman" w:hAnsi="Times New Roman"/>
          <w:color w:val="auto"/>
          <w:sz w:val="24"/>
          <w:szCs w:val="24"/>
        </w:rPr>
        <w:t xml:space="preserve">tajyer Değerlendirme Formu’nu (İşyeri yetkilisince kaşeli, imzalı ve mühürlü olacak) kapalı zarf içinde, öğrenci anketi ve staj defteri ile birlikte </w:t>
      </w:r>
      <w:r w:rsidR="00CE57E6" w:rsidRPr="00CE57E6">
        <w:rPr>
          <w:rFonts w:ascii="Times New Roman" w:hAnsi="Times New Roman"/>
          <w:color w:val="auto"/>
          <w:sz w:val="24"/>
          <w:szCs w:val="24"/>
        </w:rPr>
        <w:t>Atatürk Üniversitesi Staj uygulama esasları</w:t>
      </w:r>
      <w:r w:rsidR="00CE57E6">
        <w:rPr>
          <w:rFonts w:ascii="Times New Roman" w:hAnsi="Times New Roman"/>
          <w:color w:val="auto"/>
          <w:sz w:val="24"/>
          <w:szCs w:val="24"/>
        </w:rPr>
        <w:t xml:space="preserve"> 11. maddede belirtilen süre </w:t>
      </w:r>
      <w:r w:rsidR="00CE57E6" w:rsidRPr="00CE57E6">
        <w:rPr>
          <w:rFonts w:ascii="Times New Roman" w:hAnsi="Times New Roman"/>
          <w:color w:val="auto"/>
          <w:sz w:val="24"/>
          <w:szCs w:val="24"/>
        </w:rPr>
        <w:t>içerisinde</w:t>
      </w:r>
      <w:r w:rsidR="009E1463" w:rsidRPr="00CE57E6">
        <w:rPr>
          <w:rFonts w:ascii="Times New Roman" w:hAnsi="Times New Roman"/>
          <w:color w:val="auto"/>
          <w:sz w:val="24"/>
          <w:szCs w:val="24"/>
        </w:rPr>
        <w:t xml:space="preserve"> staj defterleri ile</w:t>
      </w:r>
      <w:r w:rsidR="007F7B12" w:rsidRPr="00CE57E6">
        <w:rPr>
          <w:rFonts w:ascii="Times New Roman" w:hAnsi="Times New Roman"/>
          <w:color w:val="auto"/>
          <w:sz w:val="24"/>
          <w:szCs w:val="24"/>
        </w:rPr>
        <w:t xml:space="preserve"> staj komisyonu</w:t>
      </w:r>
      <w:r w:rsidR="00CE57E6" w:rsidRPr="00CE57E6">
        <w:rPr>
          <w:rFonts w:ascii="Times New Roman" w:hAnsi="Times New Roman"/>
          <w:color w:val="auto"/>
          <w:sz w:val="24"/>
          <w:szCs w:val="24"/>
        </w:rPr>
        <w:t xml:space="preserve">na </w:t>
      </w:r>
      <w:r w:rsidR="009E1463" w:rsidRPr="00CE57E6">
        <w:rPr>
          <w:rFonts w:ascii="Times New Roman" w:hAnsi="Times New Roman"/>
          <w:color w:val="auto"/>
          <w:sz w:val="24"/>
          <w:szCs w:val="24"/>
        </w:rPr>
        <w:t>başvurmak</w:t>
      </w:r>
      <w:r w:rsidR="007F7B12" w:rsidRPr="00CE57E6">
        <w:rPr>
          <w:rFonts w:ascii="Times New Roman" w:hAnsi="Times New Roman"/>
          <w:color w:val="auto"/>
          <w:sz w:val="24"/>
          <w:szCs w:val="24"/>
        </w:rPr>
        <w:t xml:space="preserve"> zorundadır</w:t>
      </w:r>
      <w:r w:rsidR="009E1463" w:rsidRPr="00CE57E6">
        <w:rPr>
          <w:rFonts w:ascii="Times New Roman" w:hAnsi="Times New Roman"/>
          <w:color w:val="auto"/>
          <w:sz w:val="24"/>
          <w:szCs w:val="24"/>
        </w:rPr>
        <w:t xml:space="preserve">. Staj komisyonu, öğrencinin </w:t>
      </w:r>
      <w:r w:rsidR="009E1463" w:rsidRPr="00B44A49">
        <w:rPr>
          <w:rFonts w:ascii="Times New Roman" w:hAnsi="Times New Roman"/>
          <w:color w:val="auto"/>
          <w:sz w:val="24"/>
          <w:szCs w:val="24"/>
        </w:rPr>
        <w:t>staj sınavını yapacak komisyonu belirler ve bu komisyon kendi belirleyeceği tarihte öğrencinin sınavını gerçekleştirir.</w:t>
      </w:r>
    </w:p>
    <w:p w:rsidR="009A1C7A" w:rsidRPr="00B44A49" w:rsidRDefault="009A1C7A" w:rsidP="00B468FB">
      <w:pPr>
        <w:pStyle w:val="genelmetn"/>
        <w:numPr>
          <w:ilvl w:val="0"/>
          <w:numId w:val="2"/>
        </w:numPr>
        <w:tabs>
          <w:tab w:val="clear" w:pos="720"/>
          <w:tab w:val="num" w:pos="284"/>
        </w:tabs>
        <w:spacing w:before="0" w:beforeAutospacing="0" w:after="0" w:afterAutospacing="0" w:line="360" w:lineRule="auto"/>
        <w:ind w:left="0" w:firstLine="0"/>
        <w:jc w:val="both"/>
        <w:rPr>
          <w:rFonts w:ascii="Times New Roman" w:hAnsi="Times New Roman"/>
          <w:color w:val="auto"/>
          <w:sz w:val="24"/>
          <w:szCs w:val="24"/>
        </w:rPr>
      </w:pPr>
      <w:r w:rsidRPr="00F261FE">
        <w:rPr>
          <w:rFonts w:ascii="Times New Roman" w:hAnsi="Times New Roman"/>
          <w:color w:val="auto"/>
          <w:sz w:val="24"/>
          <w:szCs w:val="24"/>
        </w:rPr>
        <w:t>Teslim edilen staj defterlerinin değerlendirilmesi, staj komisyonu tarafından belirlenen tarihte yapılır. İşletme stajını yapan öğrenciler stajlarını 15-20 dakikalık bir sunu olarak hazırlamalıdırlar</w:t>
      </w:r>
      <w:r w:rsidR="00F261FE">
        <w:rPr>
          <w:rFonts w:ascii="Times New Roman" w:hAnsi="Times New Roman"/>
          <w:color w:val="auto"/>
          <w:sz w:val="24"/>
          <w:szCs w:val="24"/>
        </w:rPr>
        <w:t>.</w:t>
      </w:r>
      <w:r w:rsidRPr="00B44A49">
        <w:rPr>
          <w:rFonts w:ascii="Times New Roman" w:hAnsi="Times New Roman"/>
          <w:color w:val="auto"/>
          <w:sz w:val="24"/>
          <w:szCs w:val="24"/>
        </w:rPr>
        <w:t xml:space="preserve"> Bölüm Staj Komisyonu tarafından önerilen ve bölüm öğretim üyelerinden oluşan komisyonlar önünde sunması istenir. Sunumlar kameraya alınabilir.</w:t>
      </w:r>
    </w:p>
    <w:p w:rsidR="00B468FB" w:rsidRDefault="00B468FB" w:rsidP="00B468FB">
      <w:pPr>
        <w:pStyle w:val="genelmetn"/>
        <w:numPr>
          <w:ilvl w:val="0"/>
          <w:numId w:val="2"/>
        </w:numPr>
        <w:tabs>
          <w:tab w:val="clear" w:pos="720"/>
          <w:tab w:val="num" w:pos="284"/>
        </w:tabs>
        <w:spacing w:after="0" w:line="360" w:lineRule="auto"/>
        <w:ind w:left="0" w:firstLine="0"/>
        <w:jc w:val="both"/>
        <w:rPr>
          <w:rFonts w:ascii="Times New Roman" w:hAnsi="Times New Roman"/>
          <w:color w:val="auto"/>
          <w:sz w:val="24"/>
          <w:szCs w:val="24"/>
        </w:rPr>
      </w:pPr>
      <w:r w:rsidRPr="00B468FB">
        <w:rPr>
          <w:rFonts w:ascii="Times New Roman" w:hAnsi="Times New Roman"/>
          <w:color w:val="auto"/>
          <w:sz w:val="24"/>
          <w:szCs w:val="24"/>
        </w:rPr>
        <w:t>Ö</w:t>
      </w:r>
      <w:r w:rsidR="008B1EB0" w:rsidRPr="00B468FB">
        <w:rPr>
          <w:rFonts w:ascii="Times New Roman" w:hAnsi="Times New Roman"/>
          <w:color w:val="auto"/>
          <w:sz w:val="24"/>
          <w:szCs w:val="24"/>
        </w:rPr>
        <w:t>ğrenciler, işyeri</w:t>
      </w:r>
      <w:r w:rsidR="003512B9" w:rsidRPr="00B468FB">
        <w:rPr>
          <w:rFonts w:ascii="Times New Roman" w:hAnsi="Times New Roman"/>
          <w:color w:val="auto"/>
          <w:sz w:val="24"/>
          <w:szCs w:val="24"/>
        </w:rPr>
        <w:t xml:space="preserve"> </w:t>
      </w:r>
      <w:r w:rsidR="008B1EB0" w:rsidRPr="00B468FB">
        <w:rPr>
          <w:rFonts w:ascii="Times New Roman" w:hAnsi="Times New Roman"/>
          <w:color w:val="auto"/>
          <w:sz w:val="24"/>
          <w:szCs w:val="24"/>
        </w:rPr>
        <w:t>hakkında yeterli düzeyde bilgi vermeleri ve işyeri yetkililerince staj yapmak üzere kabul</w:t>
      </w:r>
      <w:r w:rsidR="000F154E" w:rsidRPr="00B468FB">
        <w:rPr>
          <w:rFonts w:ascii="Times New Roman" w:hAnsi="Times New Roman"/>
          <w:color w:val="auto"/>
          <w:sz w:val="24"/>
          <w:szCs w:val="24"/>
        </w:rPr>
        <w:t xml:space="preserve"> </w:t>
      </w:r>
      <w:r w:rsidR="008B1EB0" w:rsidRPr="00B468FB">
        <w:rPr>
          <w:rFonts w:ascii="Times New Roman" w:hAnsi="Times New Roman"/>
          <w:color w:val="auto"/>
          <w:sz w:val="24"/>
          <w:szCs w:val="24"/>
        </w:rPr>
        <w:t>edildiklerini belgelemeleri halinde, ilgili bölüm st</w:t>
      </w:r>
      <w:r w:rsidR="003512B9" w:rsidRPr="00B468FB">
        <w:rPr>
          <w:rFonts w:ascii="Times New Roman" w:hAnsi="Times New Roman"/>
          <w:color w:val="auto"/>
          <w:sz w:val="24"/>
          <w:szCs w:val="24"/>
        </w:rPr>
        <w:t xml:space="preserve">aj </w:t>
      </w:r>
      <w:r w:rsidRPr="00B468FB">
        <w:rPr>
          <w:rFonts w:ascii="Times New Roman" w:hAnsi="Times New Roman"/>
          <w:color w:val="auto"/>
          <w:sz w:val="24"/>
          <w:szCs w:val="24"/>
        </w:rPr>
        <w:t>komisyonunun onayı</w:t>
      </w:r>
      <w:r w:rsidR="008B1EB0" w:rsidRPr="00B468FB">
        <w:rPr>
          <w:rFonts w:ascii="Times New Roman" w:hAnsi="Times New Roman"/>
          <w:color w:val="auto"/>
          <w:sz w:val="24"/>
          <w:szCs w:val="24"/>
        </w:rPr>
        <w:t xml:space="preserve"> ile</w:t>
      </w:r>
      <w:r w:rsidR="003512B9" w:rsidRPr="00B468FB">
        <w:rPr>
          <w:rFonts w:ascii="Times New Roman" w:hAnsi="Times New Roman"/>
          <w:color w:val="auto"/>
          <w:sz w:val="24"/>
          <w:szCs w:val="24"/>
        </w:rPr>
        <w:t xml:space="preserve"> bu işyerinde staj yapabilir. </w:t>
      </w:r>
      <w:r w:rsidRPr="00B468FB">
        <w:rPr>
          <w:rFonts w:ascii="Times New Roman" w:hAnsi="Times New Roman"/>
          <w:color w:val="auto"/>
          <w:sz w:val="24"/>
          <w:szCs w:val="24"/>
        </w:rPr>
        <w:t>Ancak öğrencilerin</w:t>
      </w:r>
      <w:r w:rsidR="003512B9" w:rsidRPr="00B468FB">
        <w:rPr>
          <w:rFonts w:ascii="Times New Roman" w:hAnsi="Times New Roman"/>
          <w:color w:val="auto"/>
          <w:sz w:val="24"/>
          <w:szCs w:val="24"/>
        </w:rPr>
        <w:t xml:space="preserve"> </w:t>
      </w:r>
      <w:r w:rsidR="00D34A06" w:rsidRPr="00B468FB">
        <w:rPr>
          <w:rFonts w:ascii="Times New Roman" w:hAnsi="Times New Roman"/>
          <w:color w:val="auto"/>
          <w:sz w:val="24"/>
          <w:szCs w:val="24"/>
        </w:rPr>
        <w:t xml:space="preserve">staj yapacakları </w:t>
      </w:r>
      <w:r w:rsidR="003512B9" w:rsidRPr="00B468FB">
        <w:rPr>
          <w:rFonts w:ascii="Times New Roman" w:hAnsi="Times New Roman"/>
          <w:color w:val="auto"/>
          <w:sz w:val="24"/>
          <w:szCs w:val="24"/>
        </w:rPr>
        <w:t xml:space="preserve">işyeri hakkında verdikleri </w:t>
      </w:r>
      <w:r w:rsidR="00D34A06" w:rsidRPr="00B468FB">
        <w:rPr>
          <w:rFonts w:ascii="Times New Roman" w:hAnsi="Times New Roman"/>
          <w:color w:val="auto"/>
          <w:sz w:val="24"/>
          <w:szCs w:val="24"/>
        </w:rPr>
        <w:t>beyan</w:t>
      </w:r>
      <w:r w:rsidR="003512B9" w:rsidRPr="00B468FB">
        <w:rPr>
          <w:rFonts w:ascii="Times New Roman" w:hAnsi="Times New Roman"/>
          <w:color w:val="auto"/>
          <w:sz w:val="24"/>
          <w:szCs w:val="24"/>
        </w:rPr>
        <w:t xml:space="preserve"> doğru değilse </w:t>
      </w:r>
      <w:r w:rsidRPr="00B468FB">
        <w:rPr>
          <w:rFonts w:ascii="Times New Roman" w:hAnsi="Times New Roman"/>
          <w:color w:val="auto"/>
          <w:sz w:val="24"/>
          <w:szCs w:val="24"/>
        </w:rPr>
        <w:t>stajı, staj</w:t>
      </w:r>
      <w:r w:rsidR="003512B9" w:rsidRPr="00B468FB">
        <w:rPr>
          <w:rFonts w:ascii="Times New Roman" w:hAnsi="Times New Roman"/>
          <w:color w:val="auto"/>
          <w:sz w:val="24"/>
          <w:szCs w:val="24"/>
        </w:rPr>
        <w:t xml:space="preserve"> komisyonunca kabul edilmeyecektir. </w:t>
      </w:r>
    </w:p>
    <w:p w:rsidR="00B468FB" w:rsidRDefault="003C2BB9" w:rsidP="00B468FB">
      <w:pPr>
        <w:pStyle w:val="genelmetn"/>
        <w:numPr>
          <w:ilvl w:val="0"/>
          <w:numId w:val="2"/>
        </w:numPr>
        <w:tabs>
          <w:tab w:val="clear" w:pos="720"/>
          <w:tab w:val="num" w:pos="284"/>
        </w:tabs>
        <w:spacing w:after="0" w:line="360" w:lineRule="auto"/>
        <w:ind w:left="0" w:firstLine="0"/>
        <w:jc w:val="both"/>
        <w:rPr>
          <w:rFonts w:ascii="Times New Roman" w:hAnsi="Times New Roman"/>
          <w:color w:val="auto"/>
          <w:sz w:val="24"/>
          <w:szCs w:val="24"/>
        </w:rPr>
      </w:pPr>
      <w:r w:rsidRPr="00B468FB">
        <w:rPr>
          <w:rFonts w:ascii="Times New Roman" w:hAnsi="Times New Roman"/>
          <w:sz w:val="24"/>
          <w:szCs w:val="24"/>
        </w:rPr>
        <w:t>Staj defterinin ilk kapak sayfası ve çalıştığı gün sayısı işletmedeki stajyer sorumlusuna onaylatılmak zorundadır. Aksi durumda staj geçersiz sayılacaktır. Staj defterinin sayfaları yetmediği takdirde; kurum yetkilisine onaylatılmış olması şartıyla A4 kâğıdı ilavesi yapılarak sayfa sayısı arttırılabilir.</w:t>
      </w:r>
    </w:p>
    <w:p w:rsidR="00B468FB" w:rsidRDefault="003C2BB9" w:rsidP="00B468FB">
      <w:pPr>
        <w:pStyle w:val="genelmetn"/>
        <w:numPr>
          <w:ilvl w:val="0"/>
          <w:numId w:val="2"/>
        </w:numPr>
        <w:tabs>
          <w:tab w:val="clear" w:pos="720"/>
          <w:tab w:val="num" w:pos="284"/>
        </w:tabs>
        <w:spacing w:before="0" w:beforeAutospacing="0" w:after="0" w:afterAutospacing="0" w:line="360" w:lineRule="auto"/>
        <w:ind w:left="0" w:firstLine="0"/>
        <w:jc w:val="both"/>
        <w:rPr>
          <w:rFonts w:ascii="Times New Roman" w:hAnsi="Times New Roman"/>
          <w:color w:val="auto"/>
          <w:sz w:val="24"/>
          <w:szCs w:val="24"/>
        </w:rPr>
      </w:pPr>
      <w:r w:rsidRPr="00B468FB">
        <w:rPr>
          <w:rFonts w:ascii="Times New Roman" w:hAnsi="Times New Roman"/>
          <w:color w:val="auto"/>
          <w:sz w:val="24"/>
          <w:szCs w:val="24"/>
        </w:rPr>
        <w:t>Staj</w:t>
      </w:r>
      <w:r w:rsidR="00B45405" w:rsidRPr="00B468FB">
        <w:rPr>
          <w:rFonts w:ascii="Times New Roman" w:hAnsi="Times New Roman"/>
          <w:color w:val="auto"/>
          <w:sz w:val="24"/>
          <w:szCs w:val="24"/>
        </w:rPr>
        <w:t>ın değerlendirilebilmesi için, staj defterleri ile birlikte</w:t>
      </w:r>
      <w:r w:rsidRPr="00B468FB">
        <w:rPr>
          <w:rFonts w:ascii="Times New Roman" w:hAnsi="Times New Roman"/>
          <w:color w:val="auto"/>
          <w:sz w:val="24"/>
          <w:szCs w:val="24"/>
        </w:rPr>
        <w:t xml:space="preserve"> </w:t>
      </w:r>
      <w:r w:rsidR="00B45405" w:rsidRPr="00B468FB">
        <w:rPr>
          <w:rFonts w:ascii="Times New Roman" w:hAnsi="Times New Roman"/>
          <w:color w:val="auto"/>
          <w:sz w:val="24"/>
          <w:szCs w:val="24"/>
        </w:rPr>
        <w:t xml:space="preserve">Stajyer Değerlendirme Formu ve kurum Stajyer Değerlendirme Anket Formu </w:t>
      </w:r>
      <w:r w:rsidRPr="00B468FB">
        <w:rPr>
          <w:rFonts w:ascii="Times New Roman" w:hAnsi="Times New Roman"/>
          <w:color w:val="auto"/>
          <w:sz w:val="24"/>
          <w:szCs w:val="24"/>
        </w:rPr>
        <w:t>Bölüm Staj Komisyonu</w:t>
      </w:r>
      <w:r w:rsidR="00B45405" w:rsidRPr="00B468FB">
        <w:rPr>
          <w:rFonts w:ascii="Times New Roman" w:hAnsi="Times New Roman"/>
          <w:color w:val="auto"/>
          <w:sz w:val="24"/>
          <w:szCs w:val="24"/>
        </w:rPr>
        <w:t>na tam ve eksiksiz bir şekilde teslim edilmelidir.</w:t>
      </w:r>
    </w:p>
    <w:p w:rsidR="003C2BB9" w:rsidRPr="00B468FB" w:rsidRDefault="00B96588" w:rsidP="00B468FB">
      <w:pPr>
        <w:pStyle w:val="genelmetn"/>
        <w:numPr>
          <w:ilvl w:val="0"/>
          <w:numId w:val="2"/>
        </w:numPr>
        <w:tabs>
          <w:tab w:val="clear" w:pos="720"/>
          <w:tab w:val="num" w:pos="284"/>
        </w:tabs>
        <w:spacing w:before="0" w:beforeAutospacing="0" w:after="0" w:afterAutospacing="0" w:line="360" w:lineRule="auto"/>
        <w:ind w:left="0" w:firstLine="0"/>
        <w:jc w:val="both"/>
        <w:rPr>
          <w:rFonts w:ascii="Times New Roman" w:hAnsi="Times New Roman"/>
          <w:color w:val="auto"/>
          <w:sz w:val="24"/>
          <w:szCs w:val="24"/>
        </w:rPr>
      </w:pPr>
      <w:r w:rsidRPr="00B468FB">
        <w:rPr>
          <w:rFonts w:ascii="Times New Roman" w:hAnsi="Times New Roman"/>
          <w:color w:val="auto"/>
          <w:sz w:val="24"/>
          <w:szCs w:val="24"/>
        </w:rPr>
        <w:t>Değerlendirme sonuçları Staj Komisyonu tarafından böl</w:t>
      </w:r>
      <w:r w:rsidR="003F21D1" w:rsidRPr="00B468FB">
        <w:rPr>
          <w:rFonts w:ascii="Times New Roman" w:hAnsi="Times New Roman"/>
          <w:color w:val="auto"/>
          <w:sz w:val="24"/>
          <w:szCs w:val="24"/>
        </w:rPr>
        <w:t xml:space="preserve">üm staj panosunda ilan edilir. </w:t>
      </w:r>
      <w:r w:rsidR="00B45405" w:rsidRPr="00B468FB">
        <w:rPr>
          <w:rFonts w:ascii="Times New Roman" w:hAnsi="Times New Roman"/>
          <w:color w:val="auto"/>
          <w:sz w:val="24"/>
          <w:szCs w:val="24"/>
        </w:rPr>
        <w:t xml:space="preserve">İşletme stajı yapan öğrenciler, </w:t>
      </w:r>
      <w:r w:rsidR="00C436CF" w:rsidRPr="00B468FB">
        <w:rPr>
          <w:rFonts w:ascii="Times New Roman" w:hAnsi="Times New Roman"/>
          <w:color w:val="auto"/>
          <w:sz w:val="24"/>
          <w:szCs w:val="24"/>
        </w:rPr>
        <w:t>s</w:t>
      </w:r>
      <w:r w:rsidR="003C2BB9" w:rsidRPr="00B468FB">
        <w:rPr>
          <w:rFonts w:ascii="Times New Roman" w:hAnsi="Times New Roman"/>
          <w:color w:val="auto"/>
          <w:sz w:val="24"/>
          <w:szCs w:val="24"/>
        </w:rPr>
        <w:t>taj defteri ile birlikte hazırladığı sunumu CD’ye kaydederek teslim ederler.</w:t>
      </w:r>
    </w:p>
    <w:p w:rsidR="003C2BB9" w:rsidRPr="00B44A49" w:rsidRDefault="003C2BB9" w:rsidP="00B44A49">
      <w:pPr>
        <w:pStyle w:val="genelmetn"/>
        <w:numPr>
          <w:ilvl w:val="0"/>
          <w:numId w:val="2"/>
        </w:numPr>
        <w:spacing w:before="0" w:beforeAutospacing="0" w:after="0" w:afterAutospacing="0" w:line="360" w:lineRule="auto"/>
        <w:ind w:left="0" w:firstLine="0"/>
        <w:jc w:val="both"/>
        <w:rPr>
          <w:rFonts w:ascii="Times New Roman" w:hAnsi="Times New Roman"/>
          <w:color w:val="auto"/>
          <w:sz w:val="24"/>
          <w:szCs w:val="24"/>
        </w:rPr>
      </w:pPr>
      <w:r w:rsidRPr="00B44A49">
        <w:rPr>
          <w:rFonts w:ascii="Times New Roman" w:hAnsi="Times New Roman"/>
          <w:color w:val="auto"/>
          <w:sz w:val="24"/>
          <w:szCs w:val="24"/>
        </w:rPr>
        <w:lastRenderedPageBreak/>
        <w:t xml:space="preserve">Yazılan her staj </w:t>
      </w:r>
      <w:r w:rsidR="00B45405" w:rsidRPr="00B44A49">
        <w:rPr>
          <w:rFonts w:ascii="Times New Roman" w:hAnsi="Times New Roman"/>
          <w:color w:val="auto"/>
          <w:sz w:val="24"/>
          <w:szCs w:val="24"/>
        </w:rPr>
        <w:t>defteri</w:t>
      </w:r>
      <w:r w:rsidRPr="00B44A49">
        <w:rPr>
          <w:rFonts w:ascii="Times New Roman" w:hAnsi="Times New Roman"/>
          <w:color w:val="auto"/>
          <w:sz w:val="24"/>
          <w:szCs w:val="24"/>
        </w:rPr>
        <w:t xml:space="preserve"> aşağıdaki hususları kapsayacaktır.</w:t>
      </w:r>
    </w:p>
    <w:p w:rsidR="003C2BB9" w:rsidRPr="00B44A49" w:rsidRDefault="003C2BB9" w:rsidP="00B44A49">
      <w:pPr>
        <w:pStyle w:val="genelmetn"/>
        <w:numPr>
          <w:ilvl w:val="0"/>
          <w:numId w:val="4"/>
        </w:numPr>
        <w:spacing w:before="0" w:beforeAutospacing="0" w:after="0" w:afterAutospacing="0" w:line="360" w:lineRule="auto"/>
        <w:ind w:left="0" w:firstLine="0"/>
        <w:jc w:val="both"/>
        <w:rPr>
          <w:rFonts w:ascii="Times New Roman" w:hAnsi="Times New Roman"/>
          <w:color w:val="auto"/>
          <w:sz w:val="24"/>
          <w:szCs w:val="24"/>
        </w:rPr>
      </w:pPr>
      <w:r w:rsidRPr="00B44A49">
        <w:rPr>
          <w:rFonts w:ascii="Times New Roman" w:hAnsi="Times New Roman"/>
          <w:color w:val="auto"/>
          <w:sz w:val="24"/>
          <w:szCs w:val="24"/>
        </w:rPr>
        <w:t>Konuların bulunduğu sayfa numaralarını gösteren içindekiler kısmı.</w:t>
      </w:r>
    </w:p>
    <w:p w:rsidR="003C2BB9" w:rsidRPr="00B44A49" w:rsidRDefault="003C2BB9" w:rsidP="00B44A49">
      <w:pPr>
        <w:pStyle w:val="genelmetn"/>
        <w:numPr>
          <w:ilvl w:val="0"/>
          <w:numId w:val="4"/>
        </w:numPr>
        <w:spacing w:before="0" w:beforeAutospacing="0" w:after="0" w:afterAutospacing="0" w:line="360" w:lineRule="auto"/>
        <w:ind w:left="0" w:firstLine="0"/>
        <w:jc w:val="both"/>
        <w:rPr>
          <w:rFonts w:ascii="Times New Roman" w:hAnsi="Times New Roman"/>
          <w:color w:val="auto"/>
          <w:sz w:val="24"/>
          <w:szCs w:val="24"/>
        </w:rPr>
      </w:pPr>
      <w:r w:rsidRPr="00B44A49">
        <w:rPr>
          <w:rFonts w:ascii="Times New Roman" w:hAnsi="Times New Roman"/>
          <w:color w:val="auto"/>
          <w:sz w:val="24"/>
          <w:szCs w:val="24"/>
        </w:rPr>
        <w:t>Stajın konusu ve amacı</w:t>
      </w:r>
    </w:p>
    <w:p w:rsidR="003C2BB9" w:rsidRPr="00B44A49" w:rsidRDefault="003C2BB9" w:rsidP="00B44A49">
      <w:pPr>
        <w:pStyle w:val="genelmetn"/>
        <w:numPr>
          <w:ilvl w:val="0"/>
          <w:numId w:val="4"/>
        </w:numPr>
        <w:spacing w:before="0" w:beforeAutospacing="0" w:after="0" w:afterAutospacing="0" w:line="360" w:lineRule="auto"/>
        <w:ind w:left="0" w:firstLine="0"/>
        <w:jc w:val="both"/>
        <w:rPr>
          <w:rFonts w:ascii="Times New Roman" w:hAnsi="Times New Roman"/>
          <w:color w:val="auto"/>
          <w:sz w:val="24"/>
          <w:szCs w:val="24"/>
        </w:rPr>
      </w:pPr>
      <w:r w:rsidRPr="00B44A49">
        <w:rPr>
          <w:rFonts w:ascii="Times New Roman" w:hAnsi="Times New Roman"/>
          <w:color w:val="auto"/>
          <w:sz w:val="24"/>
          <w:szCs w:val="24"/>
        </w:rPr>
        <w:t xml:space="preserve">Stajın yapıldığı kuruluş hakkında bilgiler: Kuruluşun adı, yeri, çalışma konusu, organizasyon şeması, çalışan mühendislerin sayısı ve kuruluş içindeki fonksiyonları </w:t>
      </w:r>
    </w:p>
    <w:p w:rsidR="003C2BB9" w:rsidRPr="00B44A49" w:rsidRDefault="00B45405" w:rsidP="00B44A49">
      <w:pPr>
        <w:pStyle w:val="genelmetn"/>
        <w:numPr>
          <w:ilvl w:val="0"/>
          <w:numId w:val="4"/>
        </w:numPr>
        <w:spacing w:before="0" w:beforeAutospacing="0" w:after="0" w:afterAutospacing="0" w:line="360" w:lineRule="auto"/>
        <w:ind w:left="0" w:firstLine="0"/>
        <w:jc w:val="both"/>
        <w:rPr>
          <w:rFonts w:ascii="Times New Roman" w:hAnsi="Times New Roman"/>
          <w:color w:val="auto"/>
          <w:sz w:val="24"/>
          <w:szCs w:val="24"/>
        </w:rPr>
      </w:pPr>
      <w:r w:rsidRPr="00B44A49">
        <w:rPr>
          <w:rFonts w:ascii="Times New Roman" w:hAnsi="Times New Roman"/>
          <w:color w:val="auto"/>
          <w:sz w:val="24"/>
          <w:szCs w:val="24"/>
        </w:rPr>
        <w:t>Devam eden</w:t>
      </w:r>
      <w:r w:rsidR="003C2BB9" w:rsidRPr="00B44A49">
        <w:rPr>
          <w:rFonts w:ascii="Times New Roman" w:hAnsi="Times New Roman"/>
          <w:color w:val="auto"/>
          <w:sz w:val="24"/>
          <w:szCs w:val="24"/>
        </w:rPr>
        <w:t xml:space="preserve"> bölümde staj programları göz önünde bulundurularak işletmede, kalite kontrolde ve bakım-onarım işlerinde yapılmış ve gözlenmiş her şey ayrıntılı olarak açıklanacaktır. İlgili veriler, tablolar ve resimler numaralandırılacak ve ekte verilecektir.</w:t>
      </w:r>
    </w:p>
    <w:p w:rsidR="003C2BB9" w:rsidRPr="00B44A49" w:rsidRDefault="003C2BB9" w:rsidP="00B44A49">
      <w:pPr>
        <w:pStyle w:val="genelmetn"/>
        <w:numPr>
          <w:ilvl w:val="0"/>
          <w:numId w:val="4"/>
        </w:numPr>
        <w:spacing w:before="0" w:beforeAutospacing="0" w:after="0" w:afterAutospacing="0" w:line="360" w:lineRule="auto"/>
        <w:ind w:left="0" w:firstLine="0"/>
        <w:jc w:val="both"/>
        <w:rPr>
          <w:rFonts w:ascii="Times New Roman" w:hAnsi="Times New Roman"/>
          <w:color w:val="auto"/>
          <w:sz w:val="24"/>
          <w:szCs w:val="24"/>
        </w:rPr>
      </w:pPr>
      <w:r w:rsidRPr="00B44A49">
        <w:rPr>
          <w:rFonts w:ascii="Times New Roman" w:hAnsi="Times New Roman"/>
          <w:color w:val="auto"/>
          <w:sz w:val="24"/>
          <w:szCs w:val="24"/>
        </w:rPr>
        <w:t xml:space="preserve">Staj programları, STAJ-I ve STAJ-II için aşağıda ayrıntılı bir şekilde ayrı ayrı verilmiştir. </w:t>
      </w:r>
    </w:p>
    <w:p w:rsidR="003C2BB9" w:rsidRPr="00B44A49" w:rsidRDefault="003C2BB9" w:rsidP="00B44A49">
      <w:pPr>
        <w:pStyle w:val="genelmetn"/>
        <w:spacing w:before="0" w:beforeAutospacing="0" w:after="0" w:afterAutospacing="0" w:line="360" w:lineRule="auto"/>
        <w:jc w:val="both"/>
        <w:rPr>
          <w:rFonts w:ascii="Times New Roman" w:hAnsi="Times New Roman"/>
          <w:b/>
          <w:color w:val="auto"/>
          <w:sz w:val="24"/>
          <w:szCs w:val="24"/>
        </w:rPr>
      </w:pPr>
      <w:r w:rsidRPr="00B44A49">
        <w:rPr>
          <w:rFonts w:ascii="Times New Roman" w:hAnsi="Times New Roman"/>
          <w:b/>
          <w:color w:val="auto"/>
          <w:sz w:val="24"/>
          <w:szCs w:val="24"/>
        </w:rPr>
        <w:t>(</w:t>
      </w:r>
      <w:r w:rsidR="00F261FE">
        <w:rPr>
          <w:rFonts w:ascii="Times New Roman" w:hAnsi="Times New Roman"/>
          <w:b/>
          <w:color w:val="auto"/>
          <w:sz w:val="24"/>
          <w:szCs w:val="24"/>
        </w:rPr>
        <w:t>KM</w:t>
      </w:r>
      <w:r w:rsidR="00C436CF" w:rsidRPr="00C436CF">
        <w:rPr>
          <w:rFonts w:ascii="Times New Roman" w:hAnsi="Times New Roman"/>
          <w:b/>
          <w:color w:val="auto"/>
          <w:sz w:val="24"/>
          <w:szCs w:val="24"/>
        </w:rPr>
        <w:t>-ST</w:t>
      </w:r>
      <w:r w:rsidR="00F261FE">
        <w:rPr>
          <w:rFonts w:ascii="Times New Roman" w:hAnsi="Times New Roman"/>
          <w:b/>
          <w:color w:val="auto"/>
          <w:sz w:val="24"/>
          <w:szCs w:val="24"/>
        </w:rPr>
        <w:t>J</w:t>
      </w:r>
      <w:r w:rsidR="00C436CF" w:rsidRPr="00C436CF">
        <w:rPr>
          <w:rFonts w:ascii="Times New Roman" w:hAnsi="Times New Roman"/>
          <w:b/>
          <w:color w:val="auto"/>
          <w:sz w:val="24"/>
          <w:szCs w:val="24"/>
        </w:rPr>
        <w:t>1</w:t>
      </w:r>
      <w:r w:rsidR="00F261FE">
        <w:rPr>
          <w:rFonts w:ascii="Times New Roman" w:hAnsi="Times New Roman"/>
          <w:b/>
          <w:color w:val="auto"/>
          <w:sz w:val="24"/>
          <w:szCs w:val="24"/>
        </w:rPr>
        <w:t>)</w:t>
      </w:r>
      <w:r w:rsidR="00C436CF" w:rsidRPr="00C436CF">
        <w:rPr>
          <w:rFonts w:ascii="Times New Roman" w:hAnsi="Times New Roman"/>
          <w:b/>
          <w:color w:val="auto"/>
          <w:sz w:val="24"/>
          <w:szCs w:val="24"/>
        </w:rPr>
        <w:t xml:space="preserve"> STAJ-I</w:t>
      </w:r>
      <w:r w:rsidRPr="00B44A49">
        <w:rPr>
          <w:rFonts w:ascii="Times New Roman" w:hAnsi="Times New Roman"/>
          <w:b/>
          <w:color w:val="auto"/>
          <w:sz w:val="24"/>
          <w:szCs w:val="24"/>
        </w:rPr>
        <w:t xml:space="preserve"> </w:t>
      </w:r>
      <w:r w:rsidR="00B96531" w:rsidRPr="00B44A49">
        <w:rPr>
          <w:rFonts w:ascii="Times New Roman" w:hAnsi="Times New Roman"/>
          <w:b/>
          <w:color w:val="auto"/>
          <w:sz w:val="24"/>
          <w:szCs w:val="24"/>
        </w:rPr>
        <w:t>Laboratuvar</w:t>
      </w:r>
      <w:r w:rsidRPr="00B44A49">
        <w:rPr>
          <w:rFonts w:ascii="Times New Roman" w:hAnsi="Times New Roman"/>
          <w:b/>
          <w:color w:val="auto"/>
          <w:sz w:val="24"/>
          <w:szCs w:val="24"/>
        </w:rPr>
        <w:t xml:space="preserve"> stajında yapılacaklar aşağıda belirtilmiştir:</w:t>
      </w:r>
    </w:p>
    <w:p w:rsidR="003C2BB9" w:rsidRPr="00B44A49" w:rsidRDefault="003C2BB9" w:rsidP="00B44A49">
      <w:pPr>
        <w:pStyle w:val="genelmetn"/>
        <w:spacing w:before="0" w:beforeAutospacing="0" w:after="0" w:afterAutospacing="0" w:line="360" w:lineRule="auto"/>
        <w:jc w:val="both"/>
        <w:rPr>
          <w:rFonts w:ascii="Times New Roman" w:hAnsi="Times New Roman"/>
          <w:b/>
          <w:color w:val="auto"/>
          <w:sz w:val="24"/>
          <w:szCs w:val="24"/>
        </w:rPr>
      </w:pPr>
    </w:p>
    <w:p w:rsidR="003C2BB9" w:rsidRPr="00B44A49" w:rsidRDefault="003C2BB9" w:rsidP="00B44A49">
      <w:pPr>
        <w:numPr>
          <w:ilvl w:val="0"/>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 xml:space="preserve">İşletmenin (kuruluşun) organizasyonu incelenecek, </w:t>
      </w:r>
      <w:r w:rsidRPr="00B44A49">
        <w:rPr>
          <w:rFonts w:ascii="Times New Roman" w:hAnsi="Times New Roman" w:cs="Times New Roman"/>
          <w:b/>
          <w:sz w:val="24"/>
          <w:szCs w:val="24"/>
        </w:rPr>
        <w:t>laboratuar organizasyon şeması ve kurum organizasyon şemasın</w:t>
      </w:r>
      <w:r w:rsidRPr="00B44A49">
        <w:rPr>
          <w:rFonts w:ascii="Times New Roman" w:hAnsi="Times New Roman" w:cs="Times New Roman"/>
          <w:sz w:val="24"/>
          <w:szCs w:val="24"/>
        </w:rPr>
        <w:t>daki yeri belirtilecek,</w:t>
      </w:r>
    </w:p>
    <w:p w:rsidR="003C2BB9" w:rsidRPr="00B44A49" w:rsidRDefault="003C2BB9" w:rsidP="00B44A49">
      <w:pPr>
        <w:numPr>
          <w:ilvl w:val="0"/>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İşletmenin diğer birimlerle ilişkisi incelenecek,</w:t>
      </w:r>
    </w:p>
    <w:p w:rsidR="003C2BB9" w:rsidRPr="00B44A49" w:rsidRDefault="003C2BB9" w:rsidP="00B44A49">
      <w:pPr>
        <w:numPr>
          <w:ilvl w:val="0"/>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Laboratuar araç-gereç ve cihazları incelenecek,</w:t>
      </w:r>
    </w:p>
    <w:p w:rsidR="003C2BB9" w:rsidRPr="00B44A49" w:rsidRDefault="003C2BB9" w:rsidP="00B44A49">
      <w:pPr>
        <w:numPr>
          <w:ilvl w:val="0"/>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Numune alma yöntem ve teknikleri incelenecek, imalat ve kalite kontrolü için gerçekleştirilen analizler yapılacak,</w:t>
      </w:r>
    </w:p>
    <w:p w:rsidR="003C2BB9" w:rsidRPr="00B44A49" w:rsidRDefault="003C2BB9" w:rsidP="00B44A49">
      <w:pPr>
        <w:numPr>
          <w:ilvl w:val="0"/>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 xml:space="preserve">Laboratuar numunelerinin uğradığı işlemleri gösteren </w:t>
      </w:r>
      <w:r w:rsidRPr="00B44A49">
        <w:rPr>
          <w:rFonts w:ascii="Times New Roman" w:hAnsi="Times New Roman" w:cs="Times New Roman"/>
          <w:b/>
          <w:sz w:val="24"/>
          <w:szCs w:val="24"/>
        </w:rPr>
        <w:t>akış diyagramı</w:t>
      </w:r>
      <w:r w:rsidRPr="00B44A49">
        <w:rPr>
          <w:rFonts w:ascii="Times New Roman" w:hAnsi="Times New Roman" w:cs="Times New Roman"/>
          <w:sz w:val="24"/>
          <w:szCs w:val="24"/>
        </w:rPr>
        <w:t xml:space="preserve"> çizilecek,</w:t>
      </w:r>
    </w:p>
    <w:p w:rsidR="003C2BB9" w:rsidRPr="00B44A49" w:rsidRDefault="003C2BB9" w:rsidP="00B44A49">
      <w:pPr>
        <w:numPr>
          <w:ilvl w:val="0"/>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Araştırma – Geliştirme Bölümü olan işletmelerde yapılan çalışmalar incelenecek ve bu çalışmalar hakkında stajyerin görüşleri belirtilecektir.</w:t>
      </w:r>
    </w:p>
    <w:p w:rsidR="003C2BB9" w:rsidRPr="00B44A49" w:rsidRDefault="003C2BB9" w:rsidP="00B44A49">
      <w:pPr>
        <w:spacing w:after="0" w:line="360" w:lineRule="auto"/>
        <w:jc w:val="both"/>
        <w:rPr>
          <w:rFonts w:ascii="Times New Roman" w:hAnsi="Times New Roman" w:cs="Times New Roman"/>
          <w:b/>
          <w:sz w:val="24"/>
          <w:szCs w:val="24"/>
        </w:rPr>
      </w:pPr>
    </w:p>
    <w:p w:rsidR="003C2BB9" w:rsidRPr="00B44A49" w:rsidRDefault="003C2BB9" w:rsidP="00B44A49">
      <w:pPr>
        <w:spacing w:after="0" w:line="360" w:lineRule="auto"/>
        <w:jc w:val="both"/>
        <w:rPr>
          <w:rFonts w:ascii="Times New Roman" w:hAnsi="Times New Roman" w:cs="Times New Roman"/>
          <w:b/>
          <w:sz w:val="24"/>
          <w:szCs w:val="24"/>
        </w:rPr>
      </w:pPr>
    </w:p>
    <w:p w:rsidR="003C2BB9" w:rsidRPr="00B44A49" w:rsidRDefault="003C2BB9" w:rsidP="00B44A49">
      <w:pPr>
        <w:spacing w:after="0" w:line="360" w:lineRule="auto"/>
        <w:jc w:val="both"/>
        <w:rPr>
          <w:rFonts w:ascii="Times New Roman" w:hAnsi="Times New Roman" w:cs="Times New Roman"/>
          <w:sz w:val="24"/>
          <w:szCs w:val="24"/>
        </w:rPr>
      </w:pPr>
      <w:r w:rsidRPr="00B44A49">
        <w:rPr>
          <w:rFonts w:ascii="Times New Roman" w:hAnsi="Times New Roman" w:cs="Times New Roman"/>
          <w:b/>
          <w:sz w:val="24"/>
          <w:szCs w:val="24"/>
        </w:rPr>
        <w:t>(</w:t>
      </w:r>
      <w:r w:rsidR="00F261FE">
        <w:rPr>
          <w:rFonts w:ascii="Times New Roman" w:hAnsi="Times New Roman"/>
          <w:b/>
          <w:sz w:val="24"/>
          <w:szCs w:val="24"/>
        </w:rPr>
        <w:t>KM</w:t>
      </w:r>
      <w:r w:rsidR="00C436CF" w:rsidRPr="00C436CF">
        <w:rPr>
          <w:rFonts w:ascii="Times New Roman" w:hAnsi="Times New Roman"/>
          <w:b/>
          <w:sz w:val="24"/>
          <w:szCs w:val="24"/>
        </w:rPr>
        <w:t>-ST</w:t>
      </w:r>
      <w:r w:rsidR="00F261FE">
        <w:rPr>
          <w:rFonts w:ascii="Times New Roman" w:hAnsi="Times New Roman"/>
          <w:b/>
          <w:sz w:val="24"/>
          <w:szCs w:val="24"/>
        </w:rPr>
        <w:t>J</w:t>
      </w:r>
      <w:r w:rsidR="00C436CF" w:rsidRPr="00C436CF">
        <w:rPr>
          <w:rFonts w:ascii="Times New Roman" w:hAnsi="Times New Roman"/>
          <w:b/>
          <w:sz w:val="24"/>
          <w:szCs w:val="24"/>
        </w:rPr>
        <w:t>2</w:t>
      </w:r>
      <w:r w:rsidR="00F261FE">
        <w:rPr>
          <w:rFonts w:ascii="Times New Roman" w:hAnsi="Times New Roman"/>
          <w:b/>
          <w:sz w:val="24"/>
          <w:szCs w:val="24"/>
        </w:rPr>
        <w:t>)</w:t>
      </w:r>
      <w:r w:rsidR="00C436CF" w:rsidRPr="00C436CF">
        <w:rPr>
          <w:rFonts w:ascii="Times New Roman" w:hAnsi="Times New Roman"/>
          <w:b/>
          <w:sz w:val="24"/>
          <w:szCs w:val="24"/>
        </w:rPr>
        <w:t xml:space="preserve"> STAJ-II</w:t>
      </w:r>
      <w:r w:rsidR="00E62CA5">
        <w:rPr>
          <w:rFonts w:ascii="Times New Roman" w:hAnsi="Times New Roman"/>
          <w:b/>
          <w:sz w:val="24"/>
          <w:szCs w:val="24"/>
        </w:rPr>
        <w:t xml:space="preserve"> </w:t>
      </w:r>
      <w:r w:rsidRPr="00B44A49">
        <w:rPr>
          <w:rFonts w:ascii="Times New Roman" w:hAnsi="Times New Roman" w:cs="Times New Roman"/>
          <w:b/>
          <w:sz w:val="24"/>
          <w:szCs w:val="24"/>
        </w:rPr>
        <w:t>İşletme stajında yapılacaklar aşağıda belirtilmiştir.</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Kimya tesisinin amacının saptanması, kuruluşun tarihçesi, zamanla gelişimi incelenecek,</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Fabrikanın her bölümü hammadde, ürün, yan ürün</w:t>
      </w:r>
      <w:r w:rsidR="006E02E7">
        <w:rPr>
          <w:rFonts w:ascii="Times New Roman" w:hAnsi="Times New Roman" w:cs="Times New Roman"/>
          <w:sz w:val="24"/>
          <w:szCs w:val="24"/>
        </w:rPr>
        <w:t>,</w:t>
      </w:r>
      <w:r w:rsidRPr="00B44A49">
        <w:rPr>
          <w:rFonts w:ascii="Times New Roman" w:hAnsi="Times New Roman" w:cs="Times New Roman"/>
          <w:sz w:val="24"/>
          <w:szCs w:val="24"/>
        </w:rPr>
        <w:t xml:space="preserve"> reaksiyon şartları ve kapasite yönünden incelenmesi yapılacak,</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 xml:space="preserve">Fabrikanın </w:t>
      </w:r>
      <w:r w:rsidRPr="00B44A49">
        <w:rPr>
          <w:rFonts w:ascii="Times New Roman" w:hAnsi="Times New Roman" w:cs="Times New Roman"/>
          <w:b/>
          <w:sz w:val="24"/>
          <w:szCs w:val="24"/>
        </w:rPr>
        <w:t>akım şeması</w:t>
      </w:r>
      <w:r w:rsidRPr="00B44A49">
        <w:rPr>
          <w:rFonts w:ascii="Times New Roman" w:hAnsi="Times New Roman" w:cs="Times New Roman"/>
          <w:sz w:val="24"/>
          <w:szCs w:val="24"/>
        </w:rPr>
        <w:t xml:space="preserve"> çizilecek,</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 xml:space="preserve">İşletmenin </w:t>
      </w:r>
      <w:r w:rsidRPr="00B44A49">
        <w:rPr>
          <w:rFonts w:ascii="Times New Roman" w:hAnsi="Times New Roman" w:cs="Times New Roman"/>
          <w:b/>
          <w:sz w:val="24"/>
          <w:szCs w:val="24"/>
        </w:rPr>
        <w:t>organizasyonu</w:t>
      </w:r>
      <w:r w:rsidRPr="00B44A49">
        <w:rPr>
          <w:rFonts w:ascii="Times New Roman" w:hAnsi="Times New Roman" w:cs="Times New Roman"/>
          <w:sz w:val="24"/>
          <w:szCs w:val="24"/>
        </w:rPr>
        <w:t xml:space="preserve"> incelenecek,</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İmalat ve kalite kontrolü için gerçekleştirilen analizler yapılacak,</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Yardımcı tesisler (enerji santrali, su temini, arıtma vs.) incelenecek,</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 xml:space="preserve">Staj yapılan sanayi dalının, Türkiye’deki ve dünyadaki durumunun üretim ve tüketim tahminlerini de içeren genel durumu hakkında genel bilgiler verilecek, </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lastRenderedPageBreak/>
        <w:t>Fabrikada bulunan belli başlı cihazlar özellik ve çalışma yönünden incelenecek,</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b/>
          <w:sz w:val="24"/>
          <w:szCs w:val="24"/>
        </w:rPr>
        <w:t xml:space="preserve">Tesisin en az bir bölümüne ait </w:t>
      </w:r>
      <w:r w:rsidR="00C436CF" w:rsidRPr="00E62CA5">
        <w:rPr>
          <w:rFonts w:ascii="Times New Roman" w:hAnsi="Times New Roman" w:cs="Times New Roman"/>
          <w:b/>
          <w:sz w:val="24"/>
          <w:szCs w:val="24"/>
        </w:rPr>
        <w:t>e</w:t>
      </w:r>
      <w:r w:rsidRPr="00E62CA5">
        <w:rPr>
          <w:rFonts w:ascii="Times New Roman" w:hAnsi="Times New Roman" w:cs="Times New Roman"/>
          <w:b/>
          <w:sz w:val="24"/>
          <w:szCs w:val="24"/>
        </w:rPr>
        <w:t xml:space="preserve">nerji </w:t>
      </w:r>
      <w:r w:rsidRPr="00B44A49">
        <w:rPr>
          <w:rFonts w:ascii="Times New Roman" w:hAnsi="Times New Roman" w:cs="Times New Roman"/>
          <w:b/>
          <w:sz w:val="24"/>
          <w:szCs w:val="24"/>
        </w:rPr>
        <w:t>ve kütle balansı</w:t>
      </w:r>
      <w:r w:rsidRPr="00B44A49">
        <w:rPr>
          <w:rFonts w:ascii="Times New Roman" w:hAnsi="Times New Roman" w:cs="Times New Roman"/>
          <w:sz w:val="24"/>
          <w:szCs w:val="24"/>
        </w:rPr>
        <w:t xml:space="preserve"> yapılacak,</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 xml:space="preserve">Tesiste kullanılan ve işletmede </w:t>
      </w:r>
      <w:r w:rsidRPr="00B44A49">
        <w:rPr>
          <w:rFonts w:ascii="Times New Roman" w:hAnsi="Times New Roman" w:cs="Times New Roman"/>
          <w:sz w:val="24"/>
          <w:szCs w:val="24"/>
          <w:u w:val="single"/>
        </w:rPr>
        <w:t>mevcut olan</w:t>
      </w:r>
      <w:r w:rsidRPr="00B44A49">
        <w:rPr>
          <w:rFonts w:ascii="Times New Roman" w:hAnsi="Times New Roman" w:cs="Times New Roman"/>
          <w:sz w:val="24"/>
          <w:szCs w:val="24"/>
        </w:rPr>
        <w:t xml:space="preserve"> proses birimlerinin </w:t>
      </w:r>
      <w:r w:rsidRPr="00B44A49">
        <w:rPr>
          <w:rFonts w:ascii="Times New Roman" w:hAnsi="Times New Roman" w:cs="Times New Roman"/>
          <w:b/>
          <w:sz w:val="24"/>
          <w:szCs w:val="24"/>
        </w:rPr>
        <w:t>akış diyagramları</w:t>
      </w:r>
      <w:r w:rsidRPr="00B44A49">
        <w:rPr>
          <w:rFonts w:ascii="Times New Roman" w:hAnsi="Times New Roman" w:cs="Times New Roman"/>
          <w:sz w:val="24"/>
          <w:szCs w:val="24"/>
        </w:rPr>
        <w:t xml:space="preserve"> çıkarılacak ve beş ayrı gurupta incelenecektir. Bu guruplar;</w:t>
      </w:r>
    </w:p>
    <w:p w:rsidR="003C2BB9" w:rsidRPr="00B44A49" w:rsidRDefault="003C2BB9" w:rsidP="00B44A49">
      <w:pPr>
        <w:numPr>
          <w:ilvl w:val="1"/>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Malzemelerin (Katı, Sıvı ve Gaz Karışımları) taşınması, işlenmesi, ayrılması ve depolanması amacıyla kullanılanlar,</w:t>
      </w:r>
    </w:p>
    <w:p w:rsidR="003C2BB9" w:rsidRPr="00B44A49" w:rsidRDefault="003C2BB9" w:rsidP="00B44A49">
      <w:pPr>
        <w:numPr>
          <w:ilvl w:val="1"/>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Isı aktarımının sağlanması amacıyla kullanılanlar,</w:t>
      </w:r>
    </w:p>
    <w:p w:rsidR="003C2BB9" w:rsidRPr="00B44A49" w:rsidRDefault="003C2BB9" w:rsidP="00B44A49">
      <w:pPr>
        <w:numPr>
          <w:ilvl w:val="1"/>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Kütle aktarımının sağlanması amacıyla kullanılanlar,</w:t>
      </w:r>
    </w:p>
    <w:p w:rsidR="003C2BB9" w:rsidRPr="00B44A49" w:rsidRDefault="003C2BB9" w:rsidP="00B44A49">
      <w:pPr>
        <w:numPr>
          <w:ilvl w:val="1"/>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Reaktörler,</w:t>
      </w:r>
    </w:p>
    <w:p w:rsidR="003C2BB9" w:rsidRPr="00B44A49" w:rsidRDefault="003C2BB9" w:rsidP="00B44A49">
      <w:pPr>
        <w:numPr>
          <w:ilvl w:val="1"/>
          <w:numId w:val="1"/>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Proses kontrol amacıyla kullanılanlardır.</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Maliyet analizi yapılacak, (işçilik, enerji, yıpranma, birim maliyeti, satış fiyatı gibi fabrikaya ait bilgiler gizlilik vb. nedenlerle verilmiyorsa fabrikadaki geçmiş yıllara ait bilgiler veya ilgili birimden alınacak farklı bir katsayı ile çarpılmış veya bölünmüş veriler kullanılarak da maliyet analizi çıkartılabilir.)</w:t>
      </w:r>
    </w:p>
    <w:p w:rsidR="003C2BB9" w:rsidRPr="00B44A49" w:rsidRDefault="003C2BB9" w:rsidP="00B44A49">
      <w:pPr>
        <w:numPr>
          <w:ilvl w:val="1"/>
          <w:numId w:val="2"/>
        </w:numPr>
        <w:tabs>
          <w:tab w:val="clear" w:pos="1440"/>
          <w:tab w:val="num" w:pos="786"/>
          <w:tab w:val="num" w:pos="993"/>
        </w:tabs>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 xml:space="preserve">Fabrikanın her kısmı için ayrı ayrı olmak üzere kapasitenin arttırılması ve ürün kalitesinin geliştirilmesi imkânları incelenecektir. İşletmedeki (Fabrikadaki) problemlerin (varsa) çözümüne yönelik fikirler belirtilecektir. </w:t>
      </w:r>
    </w:p>
    <w:p w:rsidR="003C2BB9" w:rsidRPr="00B44A49" w:rsidRDefault="003C2BB9" w:rsidP="00B44A49">
      <w:pPr>
        <w:spacing w:after="0" w:line="360" w:lineRule="auto"/>
        <w:jc w:val="both"/>
        <w:rPr>
          <w:rFonts w:ascii="Times New Roman" w:hAnsi="Times New Roman" w:cs="Times New Roman"/>
          <w:sz w:val="24"/>
          <w:szCs w:val="24"/>
        </w:rPr>
      </w:pPr>
    </w:p>
    <w:p w:rsidR="003C2BB9" w:rsidRPr="00B44A49" w:rsidRDefault="003C2BB9" w:rsidP="00B44A49">
      <w:pPr>
        <w:numPr>
          <w:ilvl w:val="0"/>
          <w:numId w:val="2"/>
        </w:numPr>
        <w:spacing w:after="0" w:line="360" w:lineRule="auto"/>
        <w:ind w:left="0" w:firstLine="0"/>
        <w:jc w:val="both"/>
        <w:rPr>
          <w:rFonts w:ascii="Times New Roman" w:hAnsi="Times New Roman" w:cs="Times New Roman"/>
          <w:sz w:val="24"/>
          <w:szCs w:val="24"/>
        </w:rPr>
      </w:pPr>
      <w:r w:rsidRPr="00B44A49">
        <w:rPr>
          <w:rFonts w:ascii="Times New Roman" w:hAnsi="Times New Roman" w:cs="Times New Roman"/>
          <w:sz w:val="24"/>
          <w:szCs w:val="24"/>
        </w:rPr>
        <w:t>Staj Defterinin Saklanması:  Kabul edilen staj defterleri, kabul tarihinden başlamak üzere, Bölüm Başkanlığı’nca tahsis edilen yerde, en az 2 yıl saklanır. Saklanma süresi dolan staj defterleri Bölüm Başkanlığı’nın onayı ile imha edilir</w:t>
      </w:r>
      <w:r w:rsidRPr="00B44A49">
        <w:rPr>
          <w:rFonts w:ascii="Times New Roman" w:hAnsi="Times New Roman" w:cs="Times New Roman"/>
          <w:i/>
          <w:sz w:val="24"/>
          <w:szCs w:val="24"/>
        </w:rPr>
        <w:t>.</w:t>
      </w:r>
    </w:p>
    <w:p w:rsidR="003C2BB9" w:rsidRPr="00B44A49" w:rsidRDefault="003C2BB9" w:rsidP="00B44A49">
      <w:pPr>
        <w:spacing w:after="0" w:line="360" w:lineRule="auto"/>
        <w:jc w:val="both"/>
        <w:rPr>
          <w:rFonts w:ascii="Times New Roman" w:hAnsi="Times New Roman" w:cs="Times New Roman"/>
          <w:b/>
          <w:sz w:val="24"/>
          <w:szCs w:val="24"/>
        </w:rPr>
      </w:pPr>
    </w:p>
    <w:p w:rsidR="00F06A29" w:rsidRPr="00B44A49" w:rsidRDefault="003C2BB9" w:rsidP="00B44A49">
      <w:pPr>
        <w:tabs>
          <w:tab w:val="num" w:pos="360"/>
        </w:tabs>
        <w:spacing w:after="0" w:line="360" w:lineRule="auto"/>
        <w:jc w:val="both"/>
        <w:rPr>
          <w:rFonts w:ascii="Times New Roman" w:hAnsi="Times New Roman" w:cs="Times New Roman"/>
          <w:sz w:val="24"/>
          <w:szCs w:val="24"/>
        </w:rPr>
      </w:pPr>
      <w:r w:rsidRPr="00B44A49">
        <w:rPr>
          <w:rFonts w:ascii="Times New Roman" w:hAnsi="Times New Roman" w:cs="Times New Roman"/>
          <w:b/>
          <w:sz w:val="24"/>
          <w:szCs w:val="24"/>
        </w:rPr>
        <w:t>Not: Staj yapan öğrenci, gerektiğinde öğretim üyelerince işyerinde denetlenebilir. Öğretim Üyesinin düzenlediği rapora göre öğrencinin stajı değerlendirilebilir.</w:t>
      </w:r>
    </w:p>
    <w:sectPr w:rsidR="00F06A29" w:rsidRPr="00B44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2DBD"/>
    <w:multiLevelType w:val="hybridMultilevel"/>
    <w:tmpl w:val="45A89430"/>
    <w:lvl w:ilvl="0" w:tplc="6CA47046">
      <w:start w:val="1"/>
      <w:numFmt w:val="lowerLetter"/>
      <w:lvlText w:val="%1."/>
      <w:lvlJc w:val="left"/>
      <w:pPr>
        <w:tabs>
          <w:tab w:val="num" w:pos="928"/>
        </w:tabs>
        <w:ind w:left="928" w:hanging="360"/>
      </w:pPr>
      <w:rPr>
        <w:rFonts w:ascii="Times New Roman" w:eastAsia="Times New Roman" w:hAnsi="Times New Roman" w:cs="Times New Roman"/>
      </w:rPr>
    </w:lvl>
    <w:lvl w:ilvl="1" w:tplc="F9141596">
      <w:start w:val="1"/>
      <w:numFmt w:val="decimal"/>
      <w:lvlText w:val="%2."/>
      <w:lvlJc w:val="left"/>
      <w:pPr>
        <w:tabs>
          <w:tab w:val="num" w:pos="1648"/>
        </w:tabs>
        <w:ind w:left="1648" w:hanging="360"/>
      </w:pPr>
      <w:rPr>
        <w:rFonts w:hint="default"/>
      </w:r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1" w15:restartNumberingAfterBreak="0">
    <w:nsid w:val="232F76C9"/>
    <w:multiLevelType w:val="hybridMultilevel"/>
    <w:tmpl w:val="570025C0"/>
    <w:lvl w:ilvl="0" w:tplc="041F000F">
      <w:start w:val="1"/>
      <w:numFmt w:val="decimal"/>
      <w:lvlText w:val="%1."/>
      <w:lvlJc w:val="left"/>
      <w:pPr>
        <w:tabs>
          <w:tab w:val="num" w:pos="720"/>
        </w:tabs>
        <w:ind w:left="720" w:hanging="360"/>
      </w:pPr>
      <w:rPr>
        <w:rFonts w:hint="default"/>
      </w:rPr>
    </w:lvl>
    <w:lvl w:ilvl="1" w:tplc="5D96A23A">
      <w:start w:val="1"/>
      <w:numFmt w:val="decimal"/>
      <w:lvlText w:val="%2."/>
      <w:lvlJc w:val="left"/>
      <w:pPr>
        <w:tabs>
          <w:tab w:val="num" w:pos="1440"/>
        </w:tabs>
        <w:ind w:left="1440" w:hanging="360"/>
      </w:pPr>
      <w:rPr>
        <w:rFonts w:hint="default"/>
      </w:rPr>
    </w:lvl>
    <w:lvl w:ilvl="2" w:tplc="94EEDF62">
      <w:start w:val="1"/>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2510203"/>
    <w:multiLevelType w:val="hybridMultilevel"/>
    <w:tmpl w:val="E05A6AA6"/>
    <w:lvl w:ilvl="0" w:tplc="B7DC1D9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3A5B6ADC"/>
    <w:multiLevelType w:val="hybridMultilevel"/>
    <w:tmpl w:val="08B0972C"/>
    <w:lvl w:ilvl="0" w:tplc="09904C10">
      <w:start w:val="1"/>
      <w:numFmt w:val="decimal"/>
      <w:lvlText w:val="%1."/>
      <w:lvlJc w:val="left"/>
      <w:pPr>
        <w:tabs>
          <w:tab w:val="num" w:pos="720"/>
        </w:tabs>
        <w:ind w:left="720" w:hanging="360"/>
      </w:pPr>
      <w:rPr>
        <w:rFonts w:hint="default"/>
        <w:b/>
      </w:rPr>
    </w:lvl>
    <w:lvl w:ilvl="1" w:tplc="D51873C0">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B9"/>
    <w:rsid w:val="0008721D"/>
    <w:rsid w:val="000A721E"/>
    <w:rsid w:val="000F154E"/>
    <w:rsid w:val="00125C8F"/>
    <w:rsid w:val="003512B9"/>
    <w:rsid w:val="003C2BB9"/>
    <w:rsid w:val="003F21D1"/>
    <w:rsid w:val="00463FC3"/>
    <w:rsid w:val="004B2FF4"/>
    <w:rsid w:val="004F2A81"/>
    <w:rsid w:val="00577335"/>
    <w:rsid w:val="006D2C61"/>
    <w:rsid w:val="006E02E7"/>
    <w:rsid w:val="00740251"/>
    <w:rsid w:val="007F7B12"/>
    <w:rsid w:val="0080123F"/>
    <w:rsid w:val="00893B77"/>
    <w:rsid w:val="008B1EB0"/>
    <w:rsid w:val="009A1C7A"/>
    <w:rsid w:val="009B4BAF"/>
    <w:rsid w:val="009E1463"/>
    <w:rsid w:val="00A41055"/>
    <w:rsid w:val="00A6453F"/>
    <w:rsid w:val="00B34874"/>
    <w:rsid w:val="00B44A49"/>
    <w:rsid w:val="00B45405"/>
    <w:rsid w:val="00B468FB"/>
    <w:rsid w:val="00B66AE7"/>
    <w:rsid w:val="00B96531"/>
    <w:rsid w:val="00B96588"/>
    <w:rsid w:val="00C22FB7"/>
    <w:rsid w:val="00C436CF"/>
    <w:rsid w:val="00CE57E6"/>
    <w:rsid w:val="00D34A06"/>
    <w:rsid w:val="00E62CA5"/>
    <w:rsid w:val="00F06A29"/>
    <w:rsid w:val="00F261FE"/>
    <w:rsid w:val="00F42BB4"/>
    <w:rsid w:val="00FC1F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F654BB-6FB2-4819-8DCF-BD1A6862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enelmetn">
    <w:name w:val="genelmetın"/>
    <w:basedOn w:val="Normal"/>
    <w:rsid w:val="003C2BB9"/>
    <w:pPr>
      <w:spacing w:before="100" w:beforeAutospacing="1" w:after="100" w:afterAutospacing="1" w:line="240" w:lineRule="auto"/>
    </w:pPr>
    <w:rPr>
      <w:rFonts w:ascii="Verdana" w:eastAsia="Times New Roman" w:hAnsi="Verdana" w:cs="Times New Roman"/>
      <w:color w:val="000033"/>
      <w:sz w:val="14"/>
      <w:szCs w:val="14"/>
    </w:rPr>
  </w:style>
  <w:style w:type="paragraph" w:styleId="ListeParagraf">
    <w:name w:val="List Paragraph"/>
    <w:basedOn w:val="Normal"/>
    <w:uiPriority w:val="34"/>
    <w:qFormat/>
    <w:rsid w:val="009A1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KİMYA BAŞKAN</dc:creator>
  <cp:lastModifiedBy>Hatice BAYRAKÇEKEN</cp:lastModifiedBy>
  <cp:revision>2</cp:revision>
  <dcterms:created xsi:type="dcterms:W3CDTF">2018-03-01T06:59:00Z</dcterms:created>
  <dcterms:modified xsi:type="dcterms:W3CDTF">2018-03-01T06:59:00Z</dcterms:modified>
</cp:coreProperties>
</file>