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CB7D53" w:rsidRDefault="00C01027" w:rsidP="00A73ED1">
      <w:pPr>
        <w:jc w:val="center"/>
        <w:rPr>
          <w:b/>
          <w:sz w:val="22"/>
          <w:szCs w:val="22"/>
        </w:rPr>
      </w:pPr>
      <w:bookmarkStart w:id="0" w:name="_GoBack"/>
      <w:bookmarkEnd w:id="0"/>
    </w:p>
    <w:p w:rsidR="00A73ED1" w:rsidRPr="00CB7D53" w:rsidRDefault="001B4940" w:rsidP="00A73ED1">
      <w:pPr>
        <w:jc w:val="center"/>
        <w:rPr>
          <w:b/>
          <w:sz w:val="22"/>
          <w:szCs w:val="22"/>
        </w:rPr>
      </w:pPr>
      <w:r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0"/>
      </w:tblGrid>
      <w:tr w:rsidR="00C50127" w:rsidRPr="00CB7D53" w:rsidTr="00F054EC">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2758AD"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F054EC">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C50127" w:rsidP="00C50127">
            <w:pPr>
              <w:tabs>
                <w:tab w:val="right" w:pos="5028"/>
              </w:tabs>
              <w:autoSpaceDE w:val="0"/>
              <w:autoSpaceDN w:val="0"/>
              <w:adjustRightInd w:val="0"/>
              <w:rPr>
                <w:b/>
                <w:bCs/>
                <w:sz w:val="22"/>
                <w:szCs w:val="22"/>
              </w:rPr>
            </w:pPr>
            <w:r w:rsidRPr="00CB7D53">
              <w:rPr>
                <w:rStyle w:val="Stil1"/>
                <w:b w:val="0"/>
                <w:sz w:val="22"/>
                <w:szCs w:val="22"/>
              </w:rPr>
              <w:tab/>
            </w:r>
          </w:p>
        </w:tc>
      </w:tr>
      <w:tr w:rsidR="00C50127" w:rsidRPr="00CB7D53" w:rsidTr="00F054EC">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 xml:space="preserve">Bilim Dalı </w:t>
            </w:r>
          </w:p>
        </w:tc>
        <w:tc>
          <w:tcPr>
            <w:tcW w:w="5670" w:type="dxa"/>
          </w:tcPr>
          <w:p w:rsidR="00C50127" w:rsidRPr="00CB7D53" w:rsidRDefault="00C50127" w:rsidP="00B5625C">
            <w:pPr>
              <w:autoSpaceDE w:val="0"/>
              <w:autoSpaceDN w:val="0"/>
              <w:adjustRightInd w:val="0"/>
              <w:rPr>
                <w:b/>
                <w:bCs/>
                <w:sz w:val="22"/>
                <w:szCs w:val="22"/>
              </w:rPr>
            </w:pPr>
          </w:p>
        </w:tc>
      </w:tr>
      <w:tr w:rsidR="00C50127" w:rsidRPr="00CB7D53" w:rsidTr="00F054EC">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2758AD"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r w:rsidR="00F054EC">
        <w:rPr>
          <w:sz w:val="22"/>
          <w:szCs w:val="22"/>
        </w:rPr>
        <w:t xml:space="preserve">… </w:t>
      </w:r>
      <w:r w:rsidR="00BA0784" w:rsidRPr="00CB7D53">
        <w:rPr>
          <w:b/>
          <w:sz w:val="22"/>
          <w:szCs w:val="22"/>
        </w:rPr>
        <w:t>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Başarı Notu (Rakam/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321997">
      <w:pPr>
        <w:pStyle w:val="GvdeMetni"/>
        <w:rPr>
          <w:sz w:val="22"/>
          <w:szCs w:val="22"/>
        </w:rPr>
      </w:pPr>
    </w:p>
    <w:p w:rsidR="00C50127" w:rsidRPr="00CB7D53" w:rsidRDefault="00C50127" w:rsidP="00C50127">
      <w:pPr>
        <w:spacing w:line="360" w:lineRule="auto"/>
        <w:jc w:val="both"/>
        <w:rPr>
          <w:sz w:val="22"/>
          <w:szCs w:val="22"/>
        </w:rPr>
      </w:pPr>
      <w:r w:rsidRPr="00CB7D53">
        <w:rPr>
          <w:sz w:val="22"/>
          <w:szCs w:val="22"/>
        </w:rPr>
        <w:tab/>
      </w:r>
    </w:p>
    <w:sectPr w:rsidR="00C50127" w:rsidRPr="00CB7D53" w:rsidSect="00CB7D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AD" w:rsidRDefault="002758AD" w:rsidP="00A73ED1">
      <w:r>
        <w:separator/>
      </w:r>
    </w:p>
  </w:endnote>
  <w:endnote w:type="continuationSeparator" w:id="0">
    <w:p w:rsidR="002758AD" w:rsidRDefault="002758AD"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FC5301">
      <w:rPr>
        <w:sz w:val="16"/>
        <w:szCs w:val="16"/>
      </w:rPr>
      <w:t>3</w:t>
    </w:r>
    <w:r w:rsidR="008542A8" w:rsidRPr="00E71285">
      <w:rPr>
        <w:sz w:val="16"/>
        <w:szCs w:val="16"/>
      </w:rPr>
      <w:t>_</w:t>
    </w:r>
    <w:r w:rsidRPr="00E71285">
      <w:rPr>
        <w:sz w:val="16"/>
        <w:szCs w:val="16"/>
      </w:rPr>
      <w:t>03.11</w:t>
    </w:r>
    <w:r w:rsidR="008542A8" w:rsidRPr="00E71285">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AD" w:rsidRDefault="002758AD" w:rsidP="00A73ED1">
      <w:r>
        <w:separator/>
      </w:r>
    </w:p>
  </w:footnote>
  <w:footnote w:type="continuationSeparator" w:id="0">
    <w:p w:rsidR="002758AD" w:rsidRDefault="002758AD" w:rsidP="00A73ED1">
      <w:r>
        <w:continuationSeparator/>
      </w:r>
    </w:p>
  </w:footnote>
  <w:footnote w:id="1">
    <w:p w:rsidR="003467F3" w:rsidRPr="003467F3" w:rsidRDefault="003467F3" w:rsidP="003467F3">
      <w:pPr>
        <w:shd w:val="clear" w:color="auto" w:fill="FFFFFF"/>
        <w:ind w:firstLine="567"/>
        <w:jc w:val="both"/>
        <w:rPr>
          <w:color w:val="1C283D"/>
          <w:sz w:val="14"/>
          <w:szCs w:val="14"/>
        </w:rPr>
      </w:pPr>
      <w:r>
        <w:rPr>
          <w:rStyle w:val="DipnotBavurusu"/>
        </w:rPr>
        <w:footnoteRef/>
      </w:r>
      <w:r>
        <w:t xml:space="preserve"> </w:t>
      </w:r>
      <w:r w:rsidRPr="003467F3">
        <w:rPr>
          <w:b/>
          <w:bCs/>
          <w:color w:val="1C283D"/>
          <w:sz w:val="14"/>
          <w:szCs w:val="14"/>
        </w:rPr>
        <w:t>MADDE 27 –</w:t>
      </w:r>
      <w:r w:rsidRPr="003467F3">
        <w:rPr>
          <w:color w:val="1C283D"/>
          <w:sz w:val="14"/>
          <w:szCs w:val="14"/>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(2) Başvurular, öğrencinin ders kaydını yaptırdığı yarıyılın ikinci haftasının sonuna kadar yapılır. Muafiyet isteği, ilgili anabilim/</w:t>
      </w:r>
      <w:proofErr w:type="spellStart"/>
      <w:r w:rsidRPr="003467F3">
        <w:rPr>
          <w:color w:val="1C283D"/>
          <w:sz w:val="14"/>
          <w:szCs w:val="14"/>
        </w:rPr>
        <w:t>anasanat</w:t>
      </w:r>
      <w:proofErr w:type="spellEnd"/>
      <w:r w:rsidRPr="003467F3">
        <w:rPr>
          <w:color w:val="1C283D"/>
          <w:sz w:val="14"/>
          <w:szCs w:val="1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 xml:space="preserve">(3) Diğer lisansüstü programlardan alınan derslerin muaf olarak sayılabilmesi için; muafiyet talebinde bulunulan dersin/derslerin başarı notunun, bu Yönetmeliğin 22 </w:t>
      </w:r>
      <w:proofErr w:type="spellStart"/>
      <w:r w:rsidRPr="003467F3">
        <w:rPr>
          <w:color w:val="1C283D"/>
          <w:sz w:val="14"/>
          <w:szCs w:val="14"/>
        </w:rPr>
        <w:t>nci</w:t>
      </w:r>
      <w:proofErr w:type="spellEnd"/>
      <w:r w:rsidRPr="003467F3">
        <w:rPr>
          <w:color w:val="1C283D"/>
          <w:sz w:val="14"/>
          <w:szCs w:val="14"/>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(4) Uluslararası ve ulusal öğrenci değişim programları kapsamında öğrencinin aldığı derslerin notları Üniversitede uygulanan not sistemine dönüştürülerek not döküm belgesine işlenir.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(5) İlgili enstitü yönetim kurullarınca intibakları ve/veya muafiyetleri uygun görülen derslerin notları bu Yönetmelikte belirtilen harf notlarına çevrilerek Öğrenci Bilgi Sistemine işlenir.</w:t>
      </w:r>
    </w:p>
    <w:p w:rsidR="003467F3" w:rsidRDefault="003467F3">
      <w:pPr>
        <w:pStyle w:val="DipnotMetni"/>
      </w:pP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Pr="00321997">
        <w:rPr>
          <w:sz w:val="16"/>
          <w:szCs w:val="16"/>
        </w:rPr>
        <w:t xml:space="preserve">Eğer yerine sayılmasını </w:t>
      </w:r>
      <w:proofErr w:type="spellStart"/>
      <w:r w:rsidRPr="00321997">
        <w:rPr>
          <w:sz w:val="16"/>
          <w:szCs w:val="16"/>
        </w:rPr>
        <w:t>telep</w:t>
      </w:r>
      <w:proofErr w:type="spellEnd"/>
      <w:r w:rsidRPr="00321997">
        <w:rPr>
          <w:sz w:val="16"/>
          <w:szCs w:val="16"/>
        </w:rPr>
        <w:t xml:space="preserve"> ettiğiniz ders yoksa bu kısmı boş bırakınız.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CA261E">
    <w:pPr>
      <w:pStyle w:val="stBilgi"/>
    </w:pPr>
    <w:r>
      <w:rPr>
        <w:noProof/>
      </w:rPr>
      <w:drawing>
        <wp:inline distT="0" distB="0" distL="0" distR="0" wp14:anchorId="5BEC2AD6" wp14:editId="0E3430A8">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0A739E"/>
    <w:rsid w:val="000E1DF7"/>
    <w:rsid w:val="00116E4A"/>
    <w:rsid w:val="001B079A"/>
    <w:rsid w:val="001B4940"/>
    <w:rsid w:val="001C7228"/>
    <w:rsid w:val="00240C34"/>
    <w:rsid w:val="00244595"/>
    <w:rsid w:val="002758AD"/>
    <w:rsid w:val="00317F68"/>
    <w:rsid w:val="00321997"/>
    <w:rsid w:val="00341A99"/>
    <w:rsid w:val="003467F3"/>
    <w:rsid w:val="003474D9"/>
    <w:rsid w:val="00361C42"/>
    <w:rsid w:val="003B534D"/>
    <w:rsid w:val="004446B2"/>
    <w:rsid w:val="004540EE"/>
    <w:rsid w:val="00467447"/>
    <w:rsid w:val="00482464"/>
    <w:rsid w:val="0048307C"/>
    <w:rsid w:val="00661B69"/>
    <w:rsid w:val="00687987"/>
    <w:rsid w:val="006B3B1A"/>
    <w:rsid w:val="006B413A"/>
    <w:rsid w:val="006C1115"/>
    <w:rsid w:val="008542A8"/>
    <w:rsid w:val="009368B2"/>
    <w:rsid w:val="00A73ED1"/>
    <w:rsid w:val="00BA0784"/>
    <w:rsid w:val="00C01027"/>
    <w:rsid w:val="00C35EDE"/>
    <w:rsid w:val="00C50127"/>
    <w:rsid w:val="00CA261E"/>
    <w:rsid w:val="00CB7D53"/>
    <w:rsid w:val="00E6121A"/>
    <w:rsid w:val="00E665B0"/>
    <w:rsid w:val="00E71285"/>
    <w:rsid w:val="00EF6E98"/>
    <w:rsid w:val="00F054EC"/>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93523-E1C7-42D8-9F49-90BB5B97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4B063C"/>
    <w:rsid w:val="005E32AC"/>
    <w:rsid w:val="00696504"/>
    <w:rsid w:val="006C2F99"/>
    <w:rsid w:val="006E5E77"/>
    <w:rsid w:val="006E6533"/>
    <w:rsid w:val="007174EF"/>
    <w:rsid w:val="00740C19"/>
    <w:rsid w:val="008579B5"/>
    <w:rsid w:val="00AF5F9D"/>
    <w:rsid w:val="00E827B7"/>
    <w:rsid w:val="00EB1CF3"/>
    <w:rsid w:val="00EB3A9D"/>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C829-7A5C-4B1C-8F52-1A80F20A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Hewlett-Packard Company</cp:lastModifiedBy>
  <cp:revision>2</cp:revision>
  <cp:lastPrinted>2019-08-20T09:32:00Z</cp:lastPrinted>
  <dcterms:created xsi:type="dcterms:W3CDTF">2020-01-26T15:25:00Z</dcterms:created>
  <dcterms:modified xsi:type="dcterms:W3CDTF">2020-01-26T15:25:00Z</dcterms:modified>
</cp:coreProperties>
</file>