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D" w:rsidRDefault="004A1E1D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8E7E1A" w:rsidRDefault="008E7E1A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1D638B" w:rsidRDefault="001D638B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4641E8" w:rsidRDefault="004641E8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D2B8A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>202</w:t>
      </w:r>
      <w:r w:rsidR="006C4731">
        <w:rPr>
          <w:rFonts w:ascii="Cambria" w:hAnsi="Cambria" w:cstheme="minorHAnsi"/>
          <w:b/>
          <w:bCs/>
          <w:sz w:val="18"/>
          <w:szCs w:val="20"/>
        </w:rPr>
        <w:t>3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6C4731">
        <w:rPr>
          <w:rFonts w:ascii="Cambria" w:hAnsi="Cambria" w:cstheme="minorHAnsi"/>
          <w:b/>
          <w:bCs/>
          <w:sz w:val="18"/>
          <w:szCs w:val="20"/>
        </w:rPr>
        <w:t>4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 w:rsidR="00A1351B" w:rsidRPr="004D2B8A">
        <w:rPr>
          <w:rFonts w:ascii="Cambria" w:hAnsi="Cambria" w:cstheme="minorHAnsi"/>
          <w:b/>
          <w:bCs/>
          <w:sz w:val="18"/>
          <w:szCs w:val="20"/>
        </w:rPr>
        <w:t>BAHAR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474984">
        <w:rPr>
          <w:rFonts w:ascii="Cambria" w:hAnsi="Cambria" w:cstheme="minorHAnsi"/>
          <w:b/>
          <w:bCs/>
          <w:sz w:val="18"/>
          <w:szCs w:val="20"/>
        </w:rPr>
        <w:t>FİNAL</w:t>
      </w:r>
      <w:r w:rsidR="00BA0306">
        <w:rPr>
          <w:rFonts w:ascii="Cambria" w:hAnsi="Cambria" w:cstheme="minorHAnsi"/>
          <w:b/>
          <w:bCs/>
          <w:sz w:val="18"/>
          <w:szCs w:val="20"/>
        </w:rPr>
        <w:t xml:space="preserve"> SINAV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4641E8" w:rsidRDefault="004641E8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D638B" w:rsidRPr="004D2B8A" w:rsidRDefault="001D638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653"/>
        <w:gridCol w:w="2666"/>
        <w:gridCol w:w="2328"/>
        <w:gridCol w:w="2416"/>
        <w:gridCol w:w="2699"/>
      </w:tblGrid>
      <w:tr w:rsidR="005062EB" w:rsidRPr="004D2B8A" w:rsidTr="005062EB">
        <w:trPr>
          <w:trHeight w:val="92"/>
        </w:trPr>
        <w:tc>
          <w:tcPr>
            <w:tcW w:w="653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666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(10.06.2024 - PAZARTESİ)</w:t>
            </w:r>
          </w:p>
        </w:tc>
        <w:tc>
          <w:tcPr>
            <w:tcW w:w="2328" w:type="dxa"/>
          </w:tcPr>
          <w:p w:rsidR="005062EB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(11.06.2024 - SALI</w:t>
            </w:r>
          </w:p>
        </w:tc>
        <w:tc>
          <w:tcPr>
            <w:tcW w:w="2416" w:type="dxa"/>
          </w:tcPr>
          <w:p w:rsidR="005062EB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(12.06.2024 - ÇARŞAMBA)</w:t>
            </w:r>
          </w:p>
        </w:tc>
        <w:tc>
          <w:tcPr>
            <w:tcW w:w="2699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(13.06.2024 -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5062EB" w:rsidRPr="004D2B8A" w:rsidTr="005062EB">
        <w:trPr>
          <w:trHeight w:val="562"/>
        </w:trPr>
        <w:tc>
          <w:tcPr>
            <w:tcW w:w="653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66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S.Esin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 xml:space="preserve"> DAYI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  <w:tc>
          <w:tcPr>
            <w:tcW w:w="2328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416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2699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ascii="Cambria" w:hAnsi="Cambria" w:cstheme="minorHAnsi"/>
                <w:sz w:val="16"/>
                <w:szCs w:val="16"/>
              </w:rPr>
              <w:t>. Tolga BAŞAK</w:t>
            </w:r>
            <w:r w:rsidRPr="004D2B8A">
              <w:rPr>
                <w:rFonts w:ascii="Cambria" w:hAnsi="Cambria" w:cstheme="minorHAnsi"/>
                <w:sz w:val="16"/>
                <w:szCs w:val="16"/>
              </w:rPr>
              <w:t>)</w:t>
            </w:r>
          </w:p>
        </w:tc>
      </w:tr>
    </w:tbl>
    <w:p w:rsidR="00A1351B" w:rsidRDefault="00A1351B" w:rsidP="00820EE7">
      <w:pPr>
        <w:tabs>
          <w:tab w:val="left" w:pos="3119"/>
        </w:tabs>
        <w:spacing w:before="60" w:afterLines="60" w:after="144"/>
        <w:rPr>
          <w:rFonts w:ascii="Cambria" w:hAnsi="Cambria" w:cstheme="minorHAnsi"/>
          <w:b/>
          <w:sz w:val="16"/>
          <w:szCs w:val="16"/>
        </w:rPr>
      </w:pPr>
    </w:p>
    <w:p w:rsidR="004641E8" w:rsidRPr="004D2B8A" w:rsidRDefault="004641E8" w:rsidP="00820EE7">
      <w:pPr>
        <w:tabs>
          <w:tab w:val="left" w:pos="3119"/>
        </w:tabs>
        <w:spacing w:before="60" w:afterLines="60" w:after="144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820EE7">
      <w:pPr>
        <w:tabs>
          <w:tab w:val="left" w:pos="3119"/>
        </w:tabs>
        <w:spacing w:before="60" w:afterLines="60" w:after="144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820EE7">
      <w:pPr>
        <w:tabs>
          <w:tab w:val="left" w:pos="3119"/>
        </w:tabs>
        <w:spacing w:before="60" w:afterLines="60" w:after="144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2"/>
        <w:gridCol w:w="1997"/>
        <w:gridCol w:w="1862"/>
        <w:gridCol w:w="2613"/>
        <w:gridCol w:w="3341"/>
      </w:tblGrid>
      <w:tr w:rsidR="005062EB" w:rsidRPr="004D2B8A" w:rsidTr="00820EE7">
        <w:trPr>
          <w:trHeight w:val="128"/>
        </w:trPr>
        <w:tc>
          <w:tcPr>
            <w:tcW w:w="672" w:type="dxa"/>
          </w:tcPr>
          <w:p w:rsidR="005062EB" w:rsidRPr="004D2B8A" w:rsidRDefault="005062EB" w:rsidP="00820EE7">
            <w:pPr>
              <w:tabs>
                <w:tab w:val="left" w:pos="3119"/>
              </w:tabs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997" w:type="dxa"/>
          </w:tcPr>
          <w:p w:rsidR="005062EB" w:rsidRPr="004D2B8A" w:rsidRDefault="005062EB" w:rsidP="00820EE7">
            <w:pPr>
              <w:tabs>
                <w:tab w:val="left" w:pos="3119"/>
              </w:tabs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(03.06.2024 –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862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(04.06.2024 - SALI)</w:t>
            </w:r>
          </w:p>
        </w:tc>
        <w:tc>
          <w:tcPr>
            <w:tcW w:w="2613" w:type="dxa"/>
          </w:tcPr>
          <w:p w:rsidR="005062EB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(05.06.2024 - ÇARŞAMBA)</w:t>
            </w:r>
          </w:p>
        </w:tc>
        <w:tc>
          <w:tcPr>
            <w:tcW w:w="3341" w:type="dxa"/>
          </w:tcPr>
          <w:p w:rsidR="005062EB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(06.06.2024 -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</w:tr>
      <w:tr w:rsidR="005062EB" w:rsidRPr="004D2B8A" w:rsidTr="00820EE7">
        <w:trPr>
          <w:trHeight w:val="538"/>
        </w:trPr>
        <w:tc>
          <w:tcPr>
            <w:tcW w:w="672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997" w:type="dxa"/>
          </w:tcPr>
          <w:p w:rsidR="005062EB" w:rsidRPr="004D2B8A" w:rsidRDefault="005062EB" w:rsidP="00820EE7">
            <w:pPr>
              <w:tabs>
                <w:tab w:val="left" w:pos="3119"/>
              </w:tabs>
              <w:spacing w:before="60" w:afterLines="60" w:after="144"/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5062EB" w:rsidRPr="004D2B8A" w:rsidRDefault="005062EB" w:rsidP="00820EE7">
            <w:pPr>
              <w:tabs>
                <w:tab w:val="left" w:pos="3119"/>
              </w:tabs>
              <w:spacing w:before="60" w:afterLines="60" w:after="144"/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1862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2613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3341" w:type="dxa"/>
          </w:tcPr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5062EB" w:rsidRPr="004D2B8A" w:rsidRDefault="005062EB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Erdal AYDOĞAN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</w:tbl>
    <w:p w:rsidR="00BE7F16" w:rsidRDefault="00BE7F16" w:rsidP="00820EE7">
      <w:pPr>
        <w:spacing w:before="60" w:afterLines="60" w:after="144"/>
        <w:rPr>
          <w:rFonts w:ascii="Cambria" w:hAnsi="Cambria" w:cstheme="minorHAnsi"/>
          <w:b/>
          <w:sz w:val="16"/>
          <w:szCs w:val="16"/>
        </w:rPr>
      </w:pPr>
    </w:p>
    <w:p w:rsidR="000D22E6" w:rsidRPr="004D2B8A" w:rsidRDefault="000D22E6" w:rsidP="00820EE7">
      <w:pPr>
        <w:spacing w:before="60" w:afterLines="60" w:after="144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820EE7">
      <w:pPr>
        <w:spacing w:before="60" w:afterLines="60" w:after="144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666"/>
        <w:gridCol w:w="3865"/>
        <w:gridCol w:w="3686"/>
      </w:tblGrid>
      <w:tr w:rsidR="00317E99" w:rsidRPr="004D2B8A" w:rsidTr="00317E99">
        <w:trPr>
          <w:trHeight w:val="210"/>
        </w:trPr>
        <w:tc>
          <w:tcPr>
            <w:tcW w:w="666" w:type="dxa"/>
          </w:tcPr>
          <w:p w:rsidR="00317E99" w:rsidRPr="004D2B8A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865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(06.06.2024 –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</w:t>
            </w:r>
            <w:bookmarkStart w:id="0" w:name="_GoBack"/>
            <w:bookmarkEnd w:id="0"/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EMBE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686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(10.06.2024 - PAZARTESİ)</w:t>
            </w:r>
          </w:p>
        </w:tc>
      </w:tr>
      <w:tr w:rsidR="00317E99" w:rsidRPr="004D2B8A" w:rsidTr="00317E99">
        <w:trPr>
          <w:trHeight w:val="421"/>
        </w:trPr>
        <w:tc>
          <w:tcPr>
            <w:tcW w:w="666" w:type="dxa"/>
          </w:tcPr>
          <w:p w:rsidR="00317E99" w:rsidRDefault="00317E99" w:rsidP="00820EE7">
            <w:pPr>
              <w:spacing w:before="12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3865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317E99" w:rsidRPr="004641E8" w:rsidRDefault="00317E99" w:rsidP="00317E99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2"/>
                <w:szCs w:val="16"/>
              </w:rPr>
            </w:pPr>
            <w:r w:rsidRPr="004641E8">
              <w:rPr>
                <w:rFonts w:ascii="Cambria" w:hAnsi="Cambria" w:cs="Times New Roman"/>
                <w:b/>
                <w:sz w:val="16"/>
                <w:szCs w:val="20"/>
              </w:rPr>
              <w:t>Atatürkçü Düşünce Sistemi I</w:t>
            </w:r>
          </w:p>
          <w:p w:rsidR="00317E99" w:rsidRPr="004641E8" w:rsidRDefault="00317E99" w:rsidP="00317E99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r>
              <w:rPr>
                <w:rFonts w:ascii="Cambria" w:hAnsi="Cambria" w:cs="Times New Roman"/>
                <w:sz w:val="16"/>
                <w:szCs w:val="16"/>
              </w:rPr>
              <w:t>İsmail EYYUPOĞLU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  <w:tr w:rsidR="00317E99" w:rsidRPr="004D2B8A" w:rsidTr="00317E99">
        <w:trPr>
          <w:trHeight w:val="421"/>
        </w:trPr>
        <w:tc>
          <w:tcPr>
            <w:tcW w:w="666" w:type="dxa"/>
          </w:tcPr>
          <w:p w:rsidR="00317E99" w:rsidRPr="004D2B8A" w:rsidRDefault="00317E99" w:rsidP="00820EE7">
            <w:pPr>
              <w:spacing w:before="12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3865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Türk Modernleşmesi</w:t>
            </w:r>
          </w:p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6C4731">
              <w:rPr>
                <w:rFonts w:ascii="Cambria" w:hAnsi="Cambria" w:cs="Times New Roman"/>
                <w:sz w:val="16"/>
                <w:szCs w:val="20"/>
              </w:rPr>
              <w:t>(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Prof.Dr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. </w:t>
            </w:r>
            <w:proofErr w:type="spellStart"/>
            <w:r w:rsidRPr="006C4731">
              <w:rPr>
                <w:rFonts w:ascii="Cambria" w:hAnsi="Cambria" w:cs="Times New Roman"/>
                <w:sz w:val="16"/>
                <w:szCs w:val="20"/>
              </w:rPr>
              <w:t>S.Esin</w:t>
            </w:r>
            <w:proofErr w:type="spellEnd"/>
            <w:r w:rsidRPr="006C4731">
              <w:rPr>
                <w:rFonts w:ascii="Cambria" w:hAnsi="Cambria" w:cs="Times New Roman"/>
                <w:sz w:val="16"/>
                <w:szCs w:val="20"/>
              </w:rPr>
              <w:t xml:space="preserve"> DAYI)</w:t>
            </w:r>
          </w:p>
        </w:tc>
        <w:tc>
          <w:tcPr>
            <w:tcW w:w="3686" w:type="dxa"/>
          </w:tcPr>
          <w:p w:rsidR="00317E99" w:rsidRPr="006C4731" w:rsidRDefault="00317E99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</w:p>
        </w:tc>
      </w:tr>
      <w:tr w:rsidR="00317E99" w:rsidRPr="004D2B8A" w:rsidTr="00317E99">
        <w:trPr>
          <w:trHeight w:val="469"/>
        </w:trPr>
        <w:tc>
          <w:tcPr>
            <w:tcW w:w="666" w:type="dxa"/>
          </w:tcPr>
          <w:p w:rsidR="00317E99" w:rsidRPr="004D2B8A" w:rsidRDefault="00317E99" w:rsidP="00820EE7">
            <w:pPr>
              <w:spacing w:before="12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865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Proje Hazırlama</w:t>
            </w:r>
          </w:p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641E8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641E8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641E8">
              <w:rPr>
                <w:rFonts w:ascii="Cambria" w:hAnsi="Cambria" w:cstheme="minorHAnsi"/>
                <w:sz w:val="16"/>
                <w:szCs w:val="16"/>
              </w:rPr>
              <w:t>. Elif ÇADIRCI)</w:t>
            </w:r>
          </w:p>
        </w:tc>
        <w:tc>
          <w:tcPr>
            <w:tcW w:w="3686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317E99" w:rsidRPr="004D2B8A" w:rsidTr="00317E99">
        <w:trPr>
          <w:trHeight w:val="469"/>
        </w:trPr>
        <w:tc>
          <w:tcPr>
            <w:tcW w:w="666" w:type="dxa"/>
          </w:tcPr>
          <w:p w:rsidR="00317E99" w:rsidRPr="004D2B8A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865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17E99" w:rsidRDefault="00317E99" w:rsidP="00820EE7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C4731">
              <w:rPr>
                <w:rFonts w:ascii="Cambria" w:hAnsi="Cambria" w:cs="Times New Roman"/>
                <w:b/>
                <w:sz w:val="16"/>
                <w:szCs w:val="20"/>
              </w:rPr>
              <w:t>Osmanlı’dan Cumhuriyet’e Fikir Akımları</w:t>
            </w:r>
            <w:r w:rsidRPr="006C473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317E99" w:rsidRPr="006C4731" w:rsidRDefault="00317E99" w:rsidP="00820EE7">
            <w:pPr>
              <w:spacing w:before="60" w:afterLines="60" w:after="144"/>
              <w:jc w:val="center"/>
              <w:rPr>
                <w:rFonts w:ascii="Cambria" w:hAnsi="Cambria" w:cs="Times New Roman"/>
                <w:b/>
                <w:sz w:val="16"/>
                <w:szCs w:val="20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</w:tbl>
    <w:p w:rsidR="00690D62" w:rsidRDefault="00690D62">
      <w:pPr>
        <w:rPr>
          <w:rFonts w:cstheme="minorHAnsi"/>
          <w:sz w:val="20"/>
          <w:szCs w:val="20"/>
        </w:rPr>
      </w:pPr>
    </w:p>
    <w:p w:rsidR="004641E8" w:rsidRDefault="004641E8">
      <w:pPr>
        <w:rPr>
          <w:rFonts w:cstheme="minorHAnsi"/>
          <w:sz w:val="20"/>
          <w:szCs w:val="20"/>
        </w:rPr>
      </w:pPr>
    </w:p>
    <w:p w:rsidR="00820EE7" w:rsidRPr="0056397C" w:rsidRDefault="00820EE7">
      <w:pPr>
        <w:rPr>
          <w:rFonts w:cstheme="minorHAnsi"/>
          <w:sz w:val="20"/>
          <w:szCs w:val="20"/>
        </w:rPr>
      </w:pPr>
    </w:p>
    <w:p w:rsidR="00BE7F16" w:rsidRPr="00605252" w:rsidRDefault="00820EE7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4641E8">
        <w:rPr>
          <w:rFonts w:ascii="Times New Roman" w:hAnsi="Times New Roman" w:cs="Times New Roman"/>
          <w:sz w:val="20"/>
          <w:szCs w:val="20"/>
        </w:rPr>
        <w:t>4</w:t>
      </w:r>
    </w:p>
    <w:p w:rsidR="00BE7F16" w:rsidRPr="00605252" w:rsidRDefault="00BE7F16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41D91"/>
    <w:rsid w:val="000D22E6"/>
    <w:rsid w:val="00115AD1"/>
    <w:rsid w:val="00194D90"/>
    <w:rsid w:val="001A66AE"/>
    <w:rsid w:val="001C06F7"/>
    <w:rsid w:val="001D638B"/>
    <w:rsid w:val="00233774"/>
    <w:rsid w:val="00250117"/>
    <w:rsid w:val="002501C1"/>
    <w:rsid w:val="0025106E"/>
    <w:rsid w:val="002576F9"/>
    <w:rsid w:val="002B190B"/>
    <w:rsid w:val="002C3769"/>
    <w:rsid w:val="00317E99"/>
    <w:rsid w:val="003330F5"/>
    <w:rsid w:val="0038207B"/>
    <w:rsid w:val="00407F94"/>
    <w:rsid w:val="004641E8"/>
    <w:rsid w:val="00474984"/>
    <w:rsid w:val="004A1E1D"/>
    <w:rsid w:val="004B192C"/>
    <w:rsid w:val="004B37BE"/>
    <w:rsid w:val="004D2B8A"/>
    <w:rsid w:val="004E0058"/>
    <w:rsid w:val="004E1C84"/>
    <w:rsid w:val="005062EB"/>
    <w:rsid w:val="00551A63"/>
    <w:rsid w:val="0056397C"/>
    <w:rsid w:val="005A2F90"/>
    <w:rsid w:val="005E4716"/>
    <w:rsid w:val="00602CE4"/>
    <w:rsid w:val="00605252"/>
    <w:rsid w:val="00611EC7"/>
    <w:rsid w:val="00632893"/>
    <w:rsid w:val="00690D62"/>
    <w:rsid w:val="006C4731"/>
    <w:rsid w:val="00712D68"/>
    <w:rsid w:val="00740C23"/>
    <w:rsid w:val="007457EB"/>
    <w:rsid w:val="007C5FF4"/>
    <w:rsid w:val="00820EE7"/>
    <w:rsid w:val="008977BA"/>
    <w:rsid w:val="008C12F2"/>
    <w:rsid w:val="008E70A7"/>
    <w:rsid w:val="008E7D4B"/>
    <w:rsid w:val="008E7E1A"/>
    <w:rsid w:val="008F22FD"/>
    <w:rsid w:val="009B100D"/>
    <w:rsid w:val="009D2043"/>
    <w:rsid w:val="009D24BD"/>
    <w:rsid w:val="00A1351B"/>
    <w:rsid w:val="00A350C0"/>
    <w:rsid w:val="00A411CC"/>
    <w:rsid w:val="00AA0EA4"/>
    <w:rsid w:val="00AC150A"/>
    <w:rsid w:val="00B4478F"/>
    <w:rsid w:val="00B62585"/>
    <w:rsid w:val="00BA0306"/>
    <w:rsid w:val="00BB40A4"/>
    <w:rsid w:val="00BE7F16"/>
    <w:rsid w:val="00C86836"/>
    <w:rsid w:val="00CB03A6"/>
    <w:rsid w:val="00D43FEA"/>
    <w:rsid w:val="00D7449B"/>
    <w:rsid w:val="00DB635C"/>
    <w:rsid w:val="00E01644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5211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36</cp:revision>
  <cp:lastPrinted>2024-05-22T11:09:00Z</cp:lastPrinted>
  <dcterms:created xsi:type="dcterms:W3CDTF">2019-04-02T06:57:00Z</dcterms:created>
  <dcterms:modified xsi:type="dcterms:W3CDTF">2024-05-22T11:09:00Z</dcterms:modified>
</cp:coreProperties>
</file>