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116" w:rsidRDefault="008E3CF7" w:rsidP="008E3CF7">
      <w:pPr>
        <w:jc w:val="center"/>
      </w:pPr>
      <w:r>
        <w:rPr>
          <w:noProof/>
          <w:lang w:eastAsia="tr-TR"/>
        </w:rPr>
        <mc:AlternateContent>
          <mc:Choice Requires="wps">
            <w:drawing>
              <wp:anchor distT="45720" distB="45720" distL="114300" distR="114300" simplePos="0" relativeHeight="251659264" behindDoc="0" locked="0" layoutInCell="1" allowOverlap="1" wp14:anchorId="5BF0FF06" wp14:editId="47747F31">
                <wp:simplePos x="0" y="0"/>
                <wp:positionH relativeFrom="margin">
                  <wp:posOffset>843280</wp:posOffset>
                </wp:positionH>
                <wp:positionV relativeFrom="paragraph">
                  <wp:posOffset>186055</wp:posOffset>
                </wp:positionV>
                <wp:extent cx="4400550" cy="10668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66800"/>
                        </a:xfrm>
                        <a:prstGeom prst="rect">
                          <a:avLst/>
                        </a:prstGeom>
                        <a:noFill/>
                        <a:ln w="9525">
                          <a:solidFill>
                            <a:schemeClr val="bg1"/>
                          </a:solidFill>
                          <a:miter lim="800000"/>
                          <a:headEnd/>
                          <a:tailEnd/>
                        </a:ln>
                      </wps:spPr>
                      <wps:txbx>
                        <w:txbxContent>
                          <w:p w:rsidR="00BE1972" w:rsidRPr="00BE1972" w:rsidRDefault="00CE252F" w:rsidP="008E3CF7">
                            <w:pPr>
                              <w:jc w:val="center"/>
                              <w:rPr>
                                <w:b/>
                                <w:bCs/>
                                <w:color w:val="002060"/>
                                <w:szCs w:val="24"/>
                              </w:rPr>
                            </w:pPr>
                            <w:r>
                              <w:rPr>
                                <w:b/>
                                <w:bCs/>
                                <w:color w:val="002060"/>
                                <w:szCs w:val="24"/>
                              </w:rPr>
                              <w:t xml:space="preserve">TOPLUMSAL ARAŞTIRMALAR </w:t>
                            </w:r>
                            <w:r w:rsidR="00BE1972" w:rsidRPr="00BE1972">
                              <w:rPr>
                                <w:b/>
                                <w:bCs/>
                                <w:color w:val="002060"/>
                                <w:szCs w:val="24"/>
                              </w:rPr>
                              <w:t>UYGULAMA VE ARAŞTIRMA MERKEZİ</w:t>
                            </w:r>
                          </w:p>
                          <w:p w:rsidR="00BE1972" w:rsidRPr="00BE1972" w:rsidRDefault="00CE252F" w:rsidP="00BE1972">
                            <w:pPr>
                              <w:rPr>
                                <w:color w:val="002060"/>
                                <w:szCs w:val="24"/>
                              </w:rPr>
                            </w:pPr>
                            <w:r>
                              <w:rPr>
                                <w:color w:val="002060"/>
                                <w:szCs w:val="24"/>
                              </w:rPr>
                              <w:t>Social Researches</w:t>
                            </w:r>
                            <w:r w:rsidR="00BE1972" w:rsidRPr="00BE1972">
                              <w:rPr>
                                <w:color w:val="002060"/>
                                <w:szCs w:val="24"/>
                              </w:rPr>
                              <w:t xml:space="preserve"> Application and Research Center</w:t>
                            </w:r>
                          </w:p>
                          <w:p w:rsidR="00BE1972" w:rsidRDefault="00BE1972" w:rsidP="00BE1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0FF06" id="_x0000_t202" coordsize="21600,21600" o:spt="202" path="m,l,21600r21600,l21600,xe">
                <v:stroke joinstyle="miter"/>
                <v:path gradientshapeok="t" o:connecttype="rect"/>
              </v:shapetype>
              <v:shape id="Metin Kutusu 2" o:spid="_x0000_s1026" type="#_x0000_t202" style="position:absolute;left:0;text-align:left;margin-left:66.4pt;margin-top:14.65pt;width:346.5pt;height: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" filled="f" strokecolor="white [3212]">
                <v:textbox>
                  <w:txbxContent>
                    <w:p w:rsidR="00BE1972" w:rsidRPr="00BE1972" w:rsidRDefault="00CE252F" w:rsidP="008E3CF7">
                      <w:pPr>
                        <w:jc w:val="center"/>
                        <w:rPr>
                          <w:b/>
                          <w:bCs/>
                          <w:color w:val="002060"/>
                          <w:szCs w:val="24"/>
                        </w:rPr>
                      </w:pPr>
                      <w:r>
                        <w:rPr>
                          <w:b/>
                          <w:bCs/>
                          <w:color w:val="002060"/>
                          <w:szCs w:val="24"/>
                        </w:rPr>
                        <w:t xml:space="preserve">TOPLUMSAL ARAŞTIRMALAR </w:t>
                      </w:r>
                      <w:r w:rsidR="00BE1972" w:rsidRPr="00BE1972">
                        <w:rPr>
                          <w:b/>
                          <w:bCs/>
                          <w:color w:val="002060"/>
                          <w:szCs w:val="24"/>
                        </w:rPr>
                        <w:t>UYGULAMA VE ARAŞTIRMA MERKEZİ</w:t>
                      </w:r>
                    </w:p>
                    <w:p w:rsidR="00BE1972" w:rsidRPr="00BE1972" w:rsidRDefault="00CE252F" w:rsidP="00BE1972">
                      <w:pPr>
                        <w:rPr>
                          <w:color w:val="002060"/>
                          <w:szCs w:val="24"/>
                        </w:rPr>
                      </w:pPr>
                      <w:r>
                        <w:rPr>
                          <w:color w:val="002060"/>
                          <w:szCs w:val="24"/>
                        </w:rPr>
                        <w:t>Social Researches</w:t>
                      </w:r>
                      <w:r w:rsidR="00BE1972" w:rsidRPr="00BE1972">
                        <w:rPr>
                          <w:color w:val="002060"/>
                          <w:szCs w:val="24"/>
                        </w:rPr>
                        <w:t xml:space="preserve"> Application and Research Center</w:t>
                      </w:r>
                    </w:p>
                    <w:p w:rsidR="00BE1972" w:rsidRDefault="00BE1972" w:rsidP="00BE1972"/>
                  </w:txbxContent>
                </v:textbox>
                <w10:wrap type="square" anchorx="margin"/>
              </v:shape>
            </w:pict>
          </mc:Fallback>
        </mc:AlternateContent>
      </w:r>
      <w:r>
        <w:rPr>
          <w:noProof/>
          <w:lang w:eastAsia="tr-TR"/>
        </w:rPr>
        <w:drawing>
          <wp:inline distT="0" distB="0" distL="0" distR="0" wp14:anchorId="286CA52C" wp14:editId="6B0961EC">
            <wp:extent cx="1247775" cy="11906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iresel renkli.png"/>
                    <pic:cNvPicPr/>
                  </pic:nvPicPr>
                  <pic:blipFill rotWithShape="1">
                    <a:blip r:embed="rId8" cstate="print">
                      <a:extLst>
                        <a:ext uri="{28A0092B-C50C-407E-A947-70E740481C1C}">
                          <a14:useLocalDpi xmlns:a14="http://schemas.microsoft.com/office/drawing/2010/main" val="0"/>
                        </a:ext>
                      </a:extLst>
                    </a:blip>
                    <a:srcRect l="37338" t="33166" r="39034" b="34943"/>
                    <a:stretch/>
                  </pic:blipFill>
                  <pic:spPr bwMode="auto">
                    <a:xfrm>
                      <a:off x="0" y="0"/>
                      <a:ext cx="1249556" cy="1192324"/>
                    </a:xfrm>
                    <a:prstGeom prst="rect">
                      <a:avLst/>
                    </a:prstGeom>
                    <a:ln>
                      <a:noFill/>
                    </a:ln>
                    <a:extLst>
                      <a:ext uri="{53640926-AAD7-44D8-BBD7-CCE9431645EC}">
                        <a14:shadowObscured xmlns:a14="http://schemas.microsoft.com/office/drawing/2010/main"/>
                      </a:ext>
                    </a:extLst>
                  </pic:spPr>
                </pic:pic>
              </a:graphicData>
            </a:graphic>
          </wp:inline>
        </w:drawing>
      </w:r>
      <w:r w:rsidR="00BC52C0">
        <w:rPr>
          <w:noProof/>
          <w:lang w:eastAsia="tr-TR"/>
        </w:rPr>
        <w:drawing>
          <wp:inline distT="0" distB="0" distL="0" distR="0" wp14:anchorId="28FBB2C2" wp14:editId="5B05926B">
            <wp:extent cx="5760720" cy="487934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6c151d-281b-4a37-a9aa-17427ee1218b.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879340"/>
                    </a:xfrm>
                    <a:prstGeom prst="rect">
                      <a:avLst/>
                    </a:prstGeom>
                  </pic:spPr>
                </pic:pic>
              </a:graphicData>
            </a:graphic>
          </wp:inline>
        </w:drawing>
      </w:r>
    </w:p>
    <w:p w:rsidR="00BB1116" w:rsidRDefault="00BB1116"/>
    <w:p w:rsidR="00BB1116" w:rsidRPr="00EF597B" w:rsidRDefault="00BB1116" w:rsidP="00EF597B">
      <w:pPr>
        <w:tabs>
          <w:tab w:val="left" w:pos="3180"/>
        </w:tabs>
        <w:ind w:firstLine="0"/>
        <w:jc w:val="center"/>
        <w:rPr>
          <w:rFonts w:ascii="Arial Black" w:hAnsi="Arial Black"/>
          <w:sz w:val="40"/>
          <w:szCs w:val="40"/>
        </w:rPr>
      </w:pPr>
      <w:bookmarkStart w:id="0" w:name="_Toc76324755"/>
      <w:r w:rsidRPr="00EF597B">
        <w:rPr>
          <w:rFonts w:ascii="Arial Black" w:hAnsi="Arial Black"/>
          <w:sz w:val="40"/>
          <w:szCs w:val="40"/>
        </w:rPr>
        <w:t>STRATEJİK PLAN</w:t>
      </w:r>
      <w:bookmarkEnd w:id="0"/>
    </w:p>
    <w:p w:rsidR="004F2BFD" w:rsidRPr="00EF597B" w:rsidRDefault="00BB1116" w:rsidP="00EF597B">
      <w:pPr>
        <w:ind w:firstLine="0"/>
        <w:jc w:val="center"/>
        <w:rPr>
          <w:rFonts w:ascii="Arial Black" w:hAnsi="Arial Black"/>
          <w:b/>
          <w:sz w:val="40"/>
          <w:szCs w:val="40"/>
        </w:rPr>
        <w:sectPr w:rsidR="004F2BFD" w:rsidRPr="00EF597B" w:rsidSect="00A741DD">
          <w:footerReference w:type="default" r:id="rId10"/>
          <w:headerReference w:type="first" r:id="rId11"/>
          <w:pgSz w:w="11906" w:h="16838"/>
          <w:pgMar w:top="1417" w:right="1417" w:bottom="1417" w:left="1417" w:header="708" w:footer="708" w:gutter="0"/>
          <w:cols w:space="708"/>
          <w:titlePg/>
          <w:docGrid w:linePitch="360"/>
        </w:sectPr>
      </w:pPr>
      <w:r w:rsidRPr="00EF597B">
        <w:rPr>
          <w:rFonts w:ascii="Arial Black" w:hAnsi="Arial Black"/>
          <w:b/>
          <w:sz w:val="40"/>
          <w:szCs w:val="40"/>
        </w:rPr>
        <w:t>20</w:t>
      </w:r>
      <w:r w:rsidR="008E3CF7">
        <w:rPr>
          <w:rFonts w:ascii="Arial Black" w:hAnsi="Arial Black"/>
          <w:b/>
          <w:sz w:val="40"/>
          <w:szCs w:val="40"/>
        </w:rPr>
        <w:t>21</w:t>
      </w:r>
      <w:r w:rsidRPr="00EF597B">
        <w:rPr>
          <w:rFonts w:ascii="Arial Black" w:hAnsi="Arial Black"/>
          <w:b/>
          <w:sz w:val="40"/>
          <w:szCs w:val="40"/>
        </w:rPr>
        <w:t>-202</w:t>
      </w:r>
      <w:r w:rsidR="008E3CF7">
        <w:rPr>
          <w:rFonts w:ascii="Arial Black" w:hAnsi="Arial Black"/>
          <w:b/>
          <w:sz w:val="40"/>
          <w:szCs w:val="40"/>
        </w:rPr>
        <w:t>5</w:t>
      </w:r>
    </w:p>
    <w:p w:rsidR="00BB1116" w:rsidRPr="00877372" w:rsidRDefault="00A741DD" w:rsidP="00A741DD">
      <w:pPr>
        <w:pStyle w:val="Balk1"/>
      </w:pPr>
      <w:r>
        <w:lastRenderedPageBreak/>
        <w:t>SUNUŞ</w:t>
      </w:r>
    </w:p>
    <w:p w:rsidR="00CE252F" w:rsidRDefault="00CE252F" w:rsidP="002651BE">
      <w:r>
        <w:t>Atatürk Üniversitesi Toplumsal Araştırmalar Uygulama ve Araştırma Merkezi içinde yaşanılan toplumsal yapıyı kültürel, sosyal, ekonomik vb. açılardan araştırmayı ve elde edilen sonuçlar çerçevesinde bilim ve politika üreticilerine gerekli verileri sağlamayı; bunun yanında üniversite öğrencilerinin toplumsal sorunlara yönelik araştırma düzeyinde ilgil</w:t>
      </w:r>
      <w:r w:rsidR="00DA46F9">
        <w:t xml:space="preserve">erini artırma ülküsünü taşımaktadır. Kurumun ilgi alanları belirlenirken özellikle Erzurum ili ve çevresindeki toplumsal yapı üzerine odaklanmak önemli ölçütlerden biri olarak belirlenmiştir. Bu çerçevede hem ilin hem de bölgenin sorunlarının tespiti ve bunlara yönelik çözüm odaklı çalışmalar yapılması temel gaye olarak belirlenmiştir. Bu bağlamda yapılacak olan faaliyetler yürütülürken gerek kurum içi gerek kurum dışı paydaşlarla iletişim ve ortak çalışmalar önemli görülmektedir. Hazırlanan bu stratejik plan belirlenen bu ölçütler bağlamında gelecek vizyonumuzu ortaya koymayı amaçlamaktadır. </w:t>
      </w:r>
    </w:p>
    <w:p w:rsidR="002651BE" w:rsidRDefault="002651BE" w:rsidP="002651BE"/>
    <w:p w:rsidR="002651BE" w:rsidRPr="00A741DD" w:rsidRDefault="00DA46F9" w:rsidP="00A741DD">
      <w:pPr>
        <w:rPr>
          <w:b/>
          <w:bCs/>
        </w:rPr>
      </w:pPr>
      <w:r>
        <w:rPr>
          <w:b/>
          <w:bCs/>
        </w:rPr>
        <w:t xml:space="preserve">Doç. </w:t>
      </w:r>
      <w:r w:rsidR="002651BE" w:rsidRPr="00A741DD">
        <w:rPr>
          <w:b/>
          <w:bCs/>
        </w:rPr>
        <w:t xml:space="preserve">Dr. </w:t>
      </w:r>
      <w:r>
        <w:rPr>
          <w:b/>
          <w:bCs/>
        </w:rPr>
        <w:t>Hüsnü AYDENİZ</w:t>
      </w:r>
    </w:p>
    <w:p w:rsidR="00091CC3" w:rsidRPr="00A741DD" w:rsidRDefault="002651BE" w:rsidP="00A741DD">
      <w:pPr>
        <w:rPr>
          <w:b/>
          <w:bCs/>
        </w:rPr>
      </w:pPr>
      <w:r w:rsidRPr="00A741DD">
        <w:rPr>
          <w:b/>
          <w:bCs/>
        </w:rPr>
        <w:t>MÜDÜR</w:t>
      </w:r>
    </w:p>
    <w:p w:rsidR="00EF597B" w:rsidRDefault="00EF597B" w:rsidP="00DD56C5">
      <w:pPr>
        <w:pStyle w:val="Balk1"/>
        <w:sectPr w:rsidR="00EF597B" w:rsidSect="00A741DD">
          <w:pgSz w:w="11906" w:h="16838"/>
          <w:pgMar w:top="1417" w:right="1417" w:bottom="1417" w:left="1417" w:header="708" w:footer="708" w:gutter="0"/>
          <w:cols w:space="708"/>
          <w:titlePg/>
          <w:docGrid w:linePitch="360"/>
        </w:sectPr>
      </w:pPr>
      <w:bookmarkStart w:id="1" w:name="_Toc76325220"/>
    </w:p>
    <w:p w:rsidR="00DD56C5" w:rsidRDefault="00DD56C5" w:rsidP="00DD56C5">
      <w:pPr>
        <w:pStyle w:val="Balk1"/>
      </w:pPr>
      <w:r>
        <w:lastRenderedPageBreak/>
        <w:t xml:space="preserve">1. </w:t>
      </w:r>
      <w:r w:rsidRPr="0030785C">
        <w:t>STRATEJİK PLAN HAZIRLIK SÜRECİ</w:t>
      </w:r>
      <w:bookmarkEnd w:id="1"/>
    </w:p>
    <w:p w:rsidR="00DD56C5" w:rsidRPr="00CC3188" w:rsidRDefault="00DD56C5" w:rsidP="00DD56C5">
      <w:pPr>
        <w:pStyle w:val="Balk2"/>
      </w:pPr>
      <w:bookmarkStart w:id="2" w:name="_Toc76325221"/>
      <w:r>
        <w:t xml:space="preserve">1.1. </w:t>
      </w:r>
      <w:r w:rsidRPr="00D5130E">
        <w:t xml:space="preserve">Stratejik </w:t>
      </w:r>
      <w:r w:rsidRPr="00687925">
        <w:t>Plan</w:t>
      </w:r>
      <w:r w:rsidRPr="00D5130E">
        <w:t xml:space="preserve"> Hazırlık Süreci</w:t>
      </w:r>
      <w:bookmarkEnd w:id="2"/>
    </w:p>
    <w:p w:rsidR="00C853E7" w:rsidRDefault="00C853E7" w:rsidP="00DD56C5">
      <w:r>
        <w:t>Nüfusun hızlı bir şekilde arttığı, teknolojik ilerlemenin tahmin edilenin ötesinde gerçekleştiği ve bunlara bağlı olarak ortaya çıkan imkanların ve sorunların da aynı oranda fazlalaştığı bir zaman dilimi yaşanmaktadır. Bu durumdan en çok etkilenenler ise gelişmekte olan ülkeler ve bunların vatandaşlarıdır. Ülkemizin içinde bulunduğu coğrafya dikkate alındığında fırsatların ve risklerin diğer pek çok ülkeye nispetle daha fazla olduğu aşikardır. Bu durum, mevcut ve muhtemel sorunları en sağlıklı şekilde tespit etmeyi zorunlu kılmaktadır. Bu nedenle, başta devlet kurumları olmak üzere, bütün organizasyonların etkili bir planlama ve politika üretme sürecine tabi olmaları gerekmektedir.</w:t>
      </w:r>
    </w:p>
    <w:p w:rsidR="00C853E7" w:rsidRDefault="00C853E7" w:rsidP="00DD56C5">
      <w:r>
        <w:t xml:space="preserve">Kamu idarelerine ilişkin hazırlanan kanun ve yönetmelikler esas alındığında, kurumların temel ilkeler bağlamında öz görev ve öz ülkülerini belirlemeleri, uygulama alanlarına ilişkin amaç ve hedefleri belirlemeleri, bunlara ilişkin göstergeler oluşturmaları ve süreç içerisinde gerekli değerlendirmeleri yapmak amacıyla bir stratejik plan hazırlamaları beklenmektedir.  </w:t>
      </w:r>
    </w:p>
    <w:p w:rsidR="00C853E7" w:rsidRDefault="00C853E7" w:rsidP="00DD56C5">
      <w:r>
        <w:t xml:space="preserve">Bu bağlamda Atatürk Üniversitesi Toplumsal Araştırmalar Uygulama </w:t>
      </w:r>
      <w:r w:rsidR="008E3CF7">
        <w:t>ve Araştırma Merkezi olarak 2021-2025</w:t>
      </w:r>
      <w:r>
        <w:t xml:space="preserve"> dönemini kapsayacak şekilde bir stratejik plan hazırlanmıştır.</w:t>
      </w:r>
    </w:p>
    <w:p w:rsidR="00DD56C5" w:rsidRDefault="00DD56C5" w:rsidP="00DD56C5"/>
    <w:p w:rsidR="00DD56C5" w:rsidRPr="00CC3188" w:rsidRDefault="00DD56C5" w:rsidP="00DD56C5">
      <w:pPr>
        <w:pStyle w:val="Balk2"/>
      </w:pPr>
      <w:bookmarkStart w:id="3" w:name="_Toc76325222"/>
      <w:r>
        <w:t xml:space="preserve">1.2. </w:t>
      </w:r>
      <w:r w:rsidRPr="0030785C">
        <w:t xml:space="preserve">Strateji </w:t>
      </w:r>
      <w:r w:rsidRPr="00687925">
        <w:t>Geliştirme</w:t>
      </w:r>
      <w:r w:rsidRPr="0030785C">
        <w:t xml:space="preserve"> Ve Planlama Kurulu</w:t>
      </w:r>
      <w:bookmarkEnd w:id="3"/>
    </w:p>
    <w:p w:rsidR="00DD56C5" w:rsidRDefault="00DD56C5" w:rsidP="00DD56C5">
      <w:r>
        <w:t xml:space="preserve">Araştırma Merkezi Müdürü </w:t>
      </w:r>
      <w:r w:rsidR="00C853E7">
        <w:t xml:space="preserve">Doç. </w:t>
      </w:r>
      <w:r>
        <w:t xml:space="preserve">Dr. </w:t>
      </w:r>
      <w:r w:rsidR="00C853E7">
        <w:t>Hüsnü AYDENİZ</w:t>
      </w:r>
      <w:r>
        <w:t xml:space="preserve"> başkanlığında</w:t>
      </w:r>
      <w:r w:rsidR="00B72F90">
        <w:t>,</w:t>
      </w:r>
      <w:r>
        <w:t xml:space="preserve"> Araştırma Merkezi Müdür Yardımcıları </w:t>
      </w:r>
      <w:r w:rsidR="00B72F90">
        <w:t xml:space="preserve">ve yönetim kurulu üyelerinden oluşturulmuştur. </w:t>
      </w:r>
      <w:r>
        <w:t>Strateji Geliştirme Kurulu üyelerine Tablo 1’de yer verilmiştir.</w:t>
      </w:r>
    </w:p>
    <w:p w:rsidR="00DD56C5" w:rsidRPr="00687925" w:rsidRDefault="00DD56C5" w:rsidP="00DD56C5">
      <w:pPr>
        <w:pStyle w:val="ResimYazs"/>
        <w:keepNext/>
        <w:rPr>
          <w:b/>
          <w:bCs/>
          <w:color w:val="auto"/>
          <w:sz w:val="24"/>
          <w:szCs w:val="24"/>
        </w:rPr>
      </w:pPr>
      <w:r w:rsidRPr="00687925">
        <w:rPr>
          <w:b/>
          <w:bCs/>
          <w:color w:val="auto"/>
          <w:sz w:val="24"/>
          <w:szCs w:val="24"/>
        </w:rPr>
        <w:t xml:space="preserve">Tablo </w:t>
      </w:r>
      <w:r w:rsidRPr="00687925">
        <w:rPr>
          <w:b/>
          <w:bCs/>
          <w:color w:val="auto"/>
          <w:sz w:val="24"/>
          <w:szCs w:val="24"/>
        </w:rPr>
        <w:fldChar w:fldCharType="begin"/>
      </w:r>
      <w:r w:rsidRPr="00687925">
        <w:rPr>
          <w:b/>
          <w:bCs/>
          <w:color w:val="auto"/>
          <w:sz w:val="24"/>
          <w:szCs w:val="24"/>
        </w:rPr>
        <w:instrText xml:space="preserve"> SEQ Tablo \* ARABIC </w:instrText>
      </w:r>
      <w:r w:rsidRPr="00687925">
        <w:rPr>
          <w:b/>
          <w:bCs/>
          <w:color w:val="auto"/>
          <w:sz w:val="24"/>
          <w:szCs w:val="24"/>
        </w:rPr>
        <w:fldChar w:fldCharType="separate"/>
      </w:r>
      <w:r w:rsidRPr="00687925">
        <w:rPr>
          <w:b/>
          <w:bCs/>
          <w:noProof/>
          <w:color w:val="auto"/>
          <w:sz w:val="24"/>
          <w:szCs w:val="24"/>
        </w:rPr>
        <w:t>1</w:t>
      </w:r>
      <w:r w:rsidRPr="00687925">
        <w:rPr>
          <w:b/>
          <w:bCs/>
          <w:color w:val="auto"/>
          <w:sz w:val="24"/>
          <w:szCs w:val="24"/>
        </w:rPr>
        <w:fldChar w:fldCharType="end"/>
      </w:r>
      <w:r w:rsidRPr="00687925">
        <w:rPr>
          <w:b/>
          <w:bCs/>
          <w:color w:val="auto"/>
          <w:sz w:val="24"/>
          <w:szCs w:val="24"/>
        </w:rPr>
        <w:t>: Strateji Geliştirme ve Planlama Kurulu</w:t>
      </w:r>
    </w:p>
    <w:tbl>
      <w:tblPr>
        <w:tblStyle w:val="KlavuzuTablo4-Vurgu2"/>
        <w:tblW w:w="9493" w:type="dxa"/>
        <w:tblLook w:val="04A0" w:firstRow="1" w:lastRow="0" w:firstColumn="1" w:lastColumn="0" w:noHBand="0" w:noVBand="1"/>
      </w:tblPr>
      <w:tblGrid>
        <w:gridCol w:w="895"/>
        <w:gridCol w:w="2228"/>
        <w:gridCol w:w="4243"/>
        <w:gridCol w:w="2127"/>
      </w:tblGrid>
      <w:tr w:rsidR="00DD56C5" w:rsidRPr="00687925" w:rsidTr="00B72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1F4E79" w:themeFill="accent1" w:themeFillShade="80"/>
          </w:tcPr>
          <w:p w:rsidR="00DD56C5" w:rsidRPr="00687925" w:rsidRDefault="00DD56C5" w:rsidP="008E3CF7">
            <w:pPr>
              <w:jc w:val="center"/>
              <w:rPr>
                <w:color w:val="E7E6E6" w:themeColor="background2"/>
                <w:sz w:val="20"/>
                <w:szCs w:val="20"/>
              </w:rPr>
            </w:pPr>
            <w:r w:rsidRPr="00687925">
              <w:rPr>
                <w:color w:val="E7E6E6" w:themeColor="background2"/>
                <w:sz w:val="20"/>
                <w:szCs w:val="20"/>
              </w:rPr>
              <w:t>2021-2025 DÖNEMİ STRATEJİK PLANI STRATEJİ GELİŞTİRME VE PLANLAMA KURULU ÜYELERİ</w:t>
            </w:r>
          </w:p>
        </w:tc>
      </w:tr>
      <w:tr w:rsidR="00DD56C5" w:rsidRPr="00687925" w:rsidTr="00B72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5B9BD5" w:themeFill="accent1"/>
          </w:tcPr>
          <w:p w:rsidR="00DD56C5" w:rsidRPr="00687925" w:rsidRDefault="00DD56C5" w:rsidP="008E3CF7">
            <w:pPr>
              <w:ind w:firstLine="0"/>
              <w:rPr>
                <w:sz w:val="20"/>
                <w:szCs w:val="20"/>
              </w:rPr>
            </w:pPr>
            <w:r w:rsidRPr="00687925">
              <w:rPr>
                <w:sz w:val="20"/>
                <w:szCs w:val="20"/>
              </w:rPr>
              <w:t>S.NO</w:t>
            </w:r>
          </w:p>
        </w:tc>
        <w:tc>
          <w:tcPr>
            <w:tcW w:w="2228" w:type="dxa"/>
            <w:shd w:val="clear" w:color="auto" w:fill="5B9BD5" w:themeFill="accent1"/>
          </w:tcPr>
          <w:p w:rsidR="00DD56C5" w:rsidRPr="00687925" w:rsidRDefault="00DD56C5" w:rsidP="008E3CF7">
            <w:pPr>
              <w:ind w:left="-812" w:firstLine="1379"/>
              <w:jc w:val="cente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GÖREVİ/BİRİMİ</w:t>
            </w:r>
          </w:p>
        </w:tc>
        <w:tc>
          <w:tcPr>
            <w:tcW w:w="4243" w:type="dxa"/>
            <w:shd w:val="clear" w:color="auto" w:fill="5B9BD5" w:themeFill="accent1"/>
          </w:tcPr>
          <w:p w:rsidR="00DD56C5" w:rsidRPr="00687925" w:rsidRDefault="00DD56C5" w:rsidP="008E3CF7">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ÜNVANI/ADI VE SOYADI</w:t>
            </w:r>
          </w:p>
        </w:tc>
        <w:tc>
          <w:tcPr>
            <w:tcW w:w="2127" w:type="dxa"/>
            <w:shd w:val="clear" w:color="auto" w:fill="5B9BD5" w:themeFill="accent1"/>
          </w:tcPr>
          <w:p w:rsidR="00DD56C5" w:rsidRPr="00687925" w:rsidRDefault="00DD56C5" w:rsidP="008E3CF7">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GÖREVİ</w:t>
            </w:r>
          </w:p>
        </w:tc>
      </w:tr>
      <w:tr w:rsidR="00DD56C5" w:rsidRPr="00687925" w:rsidTr="008E3CF7">
        <w:tc>
          <w:tcPr>
            <w:cnfStyle w:val="001000000000" w:firstRow="0" w:lastRow="0" w:firstColumn="1" w:lastColumn="0" w:oddVBand="0" w:evenVBand="0" w:oddHBand="0" w:evenHBand="0" w:firstRowFirstColumn="0" w:firstRowLastColumn="0" w:lastRowFirstColumn="0" w:lastRowLastColumn="0"/>
            <w:tcW w:w="895" w:type="dxa"/>
          </w:tcPr>
          <w:p w:rsidR="00DD56C5" w:rsidRPr="00687925" w:rsidRDefault="00DD56C5" w:rsidP="008E3CF7">
            <w:pPr>
              <w:ind w:firstLine="0"/>
              <w:rPr>
                <w:sz w:val="20"/>
                <w:szCs w:val="20"/>
              </w:rPr>
            </w:pPr>
            <w:r w:rsidRPr="00687925">
              <w:rPr>
                <w:sz w:val="20"/>
                <w:szCs w:val="20"/>
              </w:rPr>
              <w:t>1</w:t>
            </w:r>
          </w:p>
        </w:tc>
        <w:tc>
          <w:tcPr>
            <w:tcW w:w="2228" w:type="dxa"/>
          </w:tcPr>
          <w:p w:rsidR="00DD56C5" w:rsidRPr="00687925" w:rsidRDefault="00DD56C5" w:rsidP="00B72F90">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87925">
              <w:rPr>
                <w:sz w:val="20"/>
                <w:szCs w:val="20"/>
              </w:rPr>
              <w:t>Araştırma Merkezi Müdürü</w:t>
            </w:r>
          </w:p>
        </w:tc>
        <w:tc>
          <w:tcPr>
            <w:tcW w:w="4243" w:type="dxa"/>
          </w:tcPr>
          <w:p w:rsidR="00DD56C5" w:rsidRPr="00687925" w:rsidRDefault="00B72F90" w:rsidP="008E3CF7">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Doç. Dr. Hüsnü AYDENİZ</w:t>
            </w:r>
          </w:p>
        </w:tc>
        <w:tc>
          <w:tcPr>
            <w:tcW w:w="2127" w:type="dxa"/>
          </w:tcPr>
          <w:p w:rsidR="00DD56C5" w:rsidRPr="00687925" w:rsidRDefault="00DD56C5" w:rsidP="008E3CF7">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87925">
              <w:rPr>
                <w:sz w:val="20"/>
                <w:szCs w:val="20"/>
              </w:rPr>
              <w:t>Başkan</w:t>
            </w:r>
          </w:p>
        </w:tc>
      </w:tr>
      <w:tr w:rsidR="00B72F90" w:rsidRPr="00687925" w:rsidTr="00B72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9CC2E5" w:themeFill="accent1" w:themeFillTint="99"/>
          </w:tcPr>
          <w:p w:rsidR="00DD56C5" w:rsidRPr="00687925" w:rsidRDefault="00DD56C5" w:rsidP="00B72F90">
            <w:pPr>
              <w:ind w:firstLine="22"/>
              <w:rPr>
                <w:sz w:val="20"/>
                <w:szCs w:val="20"/>
              </w:rPr>
            </w:pPr>
            <w:r w:rsidRPr="00687925">
              <w:rPr>
                <w:sz w:val="20"/>
                <w:szCs w:val="20"/>
              </w:rPr>
              <w:t>2</w:t>
            </w:r>
          </w:p>
        </w:tc>
        <w:tc>
          <w:tcPr>
            <w:tcW w:w="2228" w:type="dxa"/>
            <w:shd w:val="clear" w:color="auto" w:fill="9CC2E5" w:themeFill="accent1" w:themeFillTint="99"/>
          </w:tcPr>
          <w:p w:rsidR="00DD56C5" w:rsidRPr="00687925" w:rsidRDefault="00DD56C5" w:rsidP="00B72F90">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Araştırma Merkezi Müdür Yardımcısı</w:t>
            </w:r>
          </w:p>
        </w:tc>
        <w:tc>
          <w:tcPr>
            <w:tcW w:w="4243" w:type="dxa"/>
            <w:shd w:val="clear" w:color="auto" w:fill="9CC2E5" w:themeFill="accent1" w:themeFillTint="99"/>
          </w:tcPr>
          <w:p w:rsidR="00DD56C5" w:rsidRPr="00687925" w:rsidRDefault="00DD56C5" w:rsidP="00B72F90">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Dr.</w:t>
            </w:r>
            <w:r w:rsidR="00B72F90">
              <w:rPr>
                <w:sz w:val="20"/>
                <w:szCs w:val="20"/>
              </w:rPr>
              <w:t xml:space="preserve"> Öğr. Üyesi Meltem ORAL</w:t>
            </w:r>
          </w:p>
        </w:tc>
        <w:tc>
          <w:tcPr>
            <w:tcW w:w="2127" w:type="dxa"/>
            <w:shd w:val="clear" w:color="auto" w:fill="9CC2E5" w:themeFill="accent1" w:themeFillTint="99"/>
          </w:tcPr>
          <w:p w:rsidR="00DD56C5" w:rsidRPr="00687925" w:rsidRDefault="00DD56C5" w:rsidP="004B5E5E">
            <w:pP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Üye</w:t>
            </w:r>
          </w:p>
        </w:tc>
      </w:tr>
      <w:tr w:rsidR="00DD56C5" w:rsidRPr="00687925" w:rsidTr="008E3CF7">
        <w:tc>
          <w:tcPr>
            <w:cnfStyle w:val="001000000000" w:firstRow="0" w:lastRow="0" w:firstColumn="1" w:lastColumn="0" w:oddVBand="0" w:evenVBand="0" w:oddHBand="0" w:evenHBand="0" w:firstRowFirstColumn="0" w:firstRowLastColumn="0" w:lastRowFirstColumn="0" w:lastRowLastColumn="0"/>
            <w:tcW w:w="895" w:type="dxa"/>
          </w:tcPr>
          <w:p w:rsidR="00DD56C5" w:rsidRPr="00687925" w:rsidRDefault="00DD56C5" w:rsidP="00B72F90">
            <w:pPr>
              <w:ind w:firstLine="22"/>
              <w:rPr>
                <w:sz w:val="20"/>
                <w:szCs w:val="20"/>
              </w:rPr>
            </w:pPr>
            <w:r w:rsidRPr="00687925">
              <w:rPr>
                <w:sz w:val="20"/>
                <w:szCs w:val="20"/>
              </w:rPr>
              <w:lastRenderedPageBreak/>
              <w:t>3</w:t>
            </w:r>
          </w:p>
        </w:tc>
        <w:tc>
          <w:tcPr>
            <w:tcW w:w="2228" w:type="dxa"/>
          </w:tcPr>
          <w:p w:rsidR="00DD56C5" w:rsidRPr="00687925" w:rsidRDefault="00DD56C5" w:rsidP="00B72F90">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687925">
              <w:rPr>
                <w:sz w:val="20"/>
                <w:szCs w:val="20"/>
              </w:rPr>
              <w:t>Araştırma Merkezi Müdür Yardımcısı</w:t>
            </w:r>
          </w:p>
        </w:tc>
        <w:tc>
          <w:tcPr>
            <w:tcW w:w="4243" w:type="dxa"/>
          </w:tcPr>
          <w:p w:rsidR="00DD56C5" w:rsidRPr="00687925" w:rsidRDefault="00B72F90" w:rsidP="00B72F9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Arş. Gör. Serpil SUMER</w:t>
            </w:r>
          </w:p>
        </w:tc>
        <w:tc>
          <w:tcPr>
            <w:tcW w:w="2127" w:type="dxa"/>
          </w:tcPr>
          <w:p w:rsidR="00DD56C5" w:rsidRPr="00687925" w:rsidRDefault="00DD56C5" w:rsidP="004B5E5E">
            <w:pPr>
              <w:cnfStyle w:val="000000000000" w:firstRow="0" w:lastRow="0" w:firstColumn="0" w:lastColumn="0" w:oddVBand="0" w:evenVBand="0" w:oddHBand="0" w:evenHBand="0" w:firstRowFirstColumn="0" w:firstRowLastColumn="0" w:lastRowFirstColumn="0" w:lastRowLastColumn="0"/>
              <w:rPr>
                <w:sz w:val="20"/>
                <w:szCs w:val="20"/>
              </w:rPr>
            </w:pPr>
            <w:r w:rsidRPr="00687925">
              <w:rPr>
                <w:sz w:val="20"/>
                <w:szCs w:val="20"/>
              </w:rPr>
              <w:t>Üye</w:t>
            </w:r>
          </w:p>
        </w:tc>
      </w:tr>
      <w:tr w:rsidR="00DD56C5" w:rsidRPr="00687925" w:rsidTr="00B72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9CC2E5" w:themeFill="accent1" w:themeFillTint="99"/>
          </w:tcPr>
          <w:p w:rsidR="00DD56C5" w:rsidRPr="00687925" w:rsidRDefault="00DD56C5" w:rsidP="00B72F90">
            <w:pPr>
              <w:ind w:firstLine="22"/>
              <w:rPr>
                <w:sz w:val="20"/>
                <w:szCs w:val="20"/>
              </w:rPr>
            </w:pPr>
            <w:r w:rsidRPr="00687925">
              <w:rPr>
                <w:sz w:val="20"/>
                <w:szCs w:val="20"/>
              </w:rPr>
              <w:t>4</w:t>
            </w:r>
          </w:p>
        </w:tc>
        <w:tc>
          <w:tcPr>
            <w:tcW w:w="2228" w:type="dxa"/>
            <w:shd w:val="clear" w:color="auto" w:fill="9CC2E5" w:themeFill="accent1" w:themeFillTint="99"/>
          </w:tcPr>
          <w:p w:rsidR="00DD56C5" w:rsidRPr="00687925" w:rsidRDefault="00B72F90" w:rsidP="00B72F90">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Yönetim Kurulu Üyesi</w:t>
            </w:r>
          </w:p>
        </w:tc>
        <w:tc>
          <w:tcPr>
            <w:tcW w:w="4243" w:type="dxa"/>
            <w:shd w:val="clear" w:color="auto" w:fill="9CC2E5" w:themeFill="accent1" w:themeFillTint="99"/>
          </w:tcPr>
          <w:p w:rsidR="00DD56C5" w:rsidRPr="00687925" w:rsidRDefault="00B72F90" w:rsidP="004B5E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Prof. Dr. Mustafa MACİT</w:t>
            </w:r>
          </w:p>
        </w:tc>
        <w:tc>
          <w:tcPr>
            <w:tcW w:w="2127" w:type="dxa"/>
            <w:shd w:val="clear" w:color="auto" w:fill="9CC2E5" w:themeFill="accent1" w:themeFillTint="99"/>
          </w:tcPr>
          <w:p w:rsidR="00DD56C5" w:rsidRPr="00687925" w:rsidRDefault="00DD56C5" w:rsidP="004B5E5E">
            <w:pP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Üye</w:t>
            </w:r>
          </w:p>
        </w:tc>
      </w:tr>
      <w:tr w:rsidR="00DD56C5" w:rsidRPr="00687925" w:rsidTr="008E3CF7">
        <w:tc>
          <w:tcPr>
            <w:cnfStyle w:val="001000000000" w:firstRow="0" w:lastRow="0" w:firstColumn="1" w:lastColumn="0" w:oddVBand="0" w:evenVBand="0" w:oddHBand="0" w:evenHBand="0" w:firstRowFirstColumn="0" w:firstRowLastColumn="0" w:lastRowFirstColumn="0" w:lastRowLastColumn="0"/>
            <w:tcW w:w="895" w:type="dxa"/>
          </w:tcPr>
          <w:p w:rsidR="00DD56C5" w:rsidRPr="00687925" w:rsidRDefault="00DD56C5" w:rsidP="00B72F90">
            <w:pPr>
              <w:ind w:firstLine="22"/>
              <w:rPr>
                <w:sz w:val="20"/>
                <w:szCs w:val="20"/>
              </w:rPr>
            </w:pPr>
            <w:r w:rsidRPr="00687925">
              <w:rPr>
                <w:sz w:val="20"/>
                <w:szCs w:val="20"/>
              </w:rPr>
              <w:t>5</w:t>
            </w:r>
          </w:p>
        </w:tc>
        <w:tc>
          <w:tcPr>
            <w:tcW w:w="2228" w:type="dxa"/>
          </w:tcPr>
          <w:p w:rsidR="00DD56C5" w:rsidRPr="00687925" w:rsidRDefault="00B72F90" w:rsidP="00B72F90">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Yönetim Kurulu Üyesi</w:t>
            </w:r>
          </w:p>
        </w:tc>
        <w:tc>
          <w:tcPr>
            <w:tcW w:w="4243" w:type="dxa"/>
          </w:tcPr>
          <w:p w:rsidR="00DD56C5" w:rsidRPr="00687925" w:rsidRDefault="00B72F90" w:rsidP="004B5E5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Doç. Dr. İkramettin DAŞDEMİR</w:t>
            </w:r>
          </w:p>
        </w:tc>
        <w:tc>
          <w:tcPr>
            <w:tcW w:w="2127" w:type="dxa"/>
          </w:tcPr>
          <w:p w:rsidR="00DD56C5" w:rsidRPr="00687925" w:rsidRDefault="00DD56C5" w:rsidP="004B5E5E">
            <w:pPr>
              <w:cnfStyle w:val="000000000000" w:firstRow="0" w:lastRow="0" w:firstColumn="0" w:lastColumn="0" w:oddVBand="0" w:evenVBand="0" w:oddHBand="0" w:evenHBand="0" w:firstRowFirstColumn="0" w:firstRowLastColumn="0" w:lastRowFirstColumn="0" w:lastRowLastColumn="0"/>
              <w:rPr>
                <w:sz w:val="20"/>
                <w:szCs w:val="20"/>
              </w:rPr>
            </w:pPr>
            <w:r w:rsidRPr="00687925">
              <w:rPr>
                <w:sz w:val="20"/>
                <w:szCs w:val="20"/>
              </w:rPr>
              <w:t>Üye</w:t>
            </w:r>
          </w:p>
        </w:tc>
      </w:tr>
      <w:tr w:rsidR="00DD56C5" w:rsidRPr="00687925" w:rsidTr="00B72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9CC2E5" w:themeFill="accent1" w:themeFillTint="99"/>
          </w:tcPr>
          <w:p w:rsidR="00DD56C5" w:rsidRPr="00687925" w:rsidRDefault="00DD56C5" w:rsidP="00B72F90">
            <w:pPr>
              <w:ind w:firstLine="22"/>
              <w:rPr>
                <w:sz w:val="20"/>
                <w:szCs w:val="20"/>
              </w:rPr>
            </w:pPr>
            <w:r w:rsidRPr="00687925">
              <w:rPr>
                <w:sz w:val="20"/>
                <w:szCs w:val="20"/>
              </w:rPr>
              <w:t>6</w:t>
            </w:r>
          </w:p>
        </w:tc>
        <w:tc>
          <w:tcPr>
            <w:tcW w:w="2228" w:type="dxa"/>
            <w:shd w:val="clear" w:color="auto" w:fill="9CC2E5" w:themeFill="accent1" w:themeFillTint="99"/>
          </w:tcPr>
          <w:p w:rsidR="00DD56C5" w:rsidRPr="00687925" w:rsidRDefault="00B72F90" w:rsidP="00B72F90">
            <w:pPr>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Yönetim Kurulu Üyesi</w:t>
            </w:r>
          </w:p>
        </w:tc>
        <w:tc>
          <w:tcPr>
            <w:tcW w:w="4243" w:type="dxa"/>
            <w:shd w:val="clear" w:color="auto" w:fill="9CC2E5" w:themeFill="accent1" w:themeFillTint="99"/>
          </w:tcPr>
          <w:p w:rsidR="00DD56C5" w:rsidRPr="00687925" w:rsidRDefault="00B72F90" w:rsidP="004B5E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Öğr. Üyesi Lokman CERRAH</w:t>
            </w:r>
          </w:p>
        </w:tc>
        <w:tc>
          <w:tcPr>
            <w:tcW w:w="2127" w:type="dxa"/>
            <w:shd w:val="clear" w:color="auto" w:fill="9CC2E5" w:themeFill="accent1" w:themeFillTint="99"/>
          </w:tcPr>
          <w:p w:rsidR="00DD56C5" w:rsidRPr="00687925" w:rsidRDefault="00DD56C5" w:rsidP="004B5E5E">
            <w:pPr>
              <w:cnfStyle w:val="000000100000" w:firstRow="0" w:lastRow="0" w:firstColumn="0" w:lastColumn="0" w:oddVBand="0" w:evenVBand="0" w:oddHBand="1" w:evenHBand="0" w:firstRowFirstColumn="0" w:firstRowLastColumn="0" w:lastRowFirstColumn="0" w:lastRowLastColumn="0"/>
              <w:rPr>
                <w:sz w:val="20"/>
                <w:szCs w:val="20"/>
              </w:rPr>
            </w:pPr>
            <w:r w:rsidRPr="00687925">
              <w:rPr>
                <w:sz w:val="20"/>
                <w:szCs w:val="20"/>
              </w:rPr>
              <w:t>Üye</w:t>
            </w:r>
          </w:p>
        </w:tc>
      </w:tr>
      <w:tr w:rsidR="00B72F90" w:rsidRPr="00687925" w:rsidTr="00B72F90">
        <w:tc>
          <w:tcPr>
            <w:cnfStyle w:val="001000000000" w:firstRow="0" w:lastRow="0" w:firstColumn="1" w:lastColumn="0" w:oddVBand="0" w:evenVBand="0" w:oddHBand="0" w:evenHBand="0" w:firstRowFirstColumn="0" w:firstRowLastColumn="0" w:lastRowFirstColumn="0" w:lastRowLastColumn="0"/>
            <w:tcW w:w="895" w:type="dxa"/>
            <w:shd w:val="clear" w:color="auto" w:fill="FFFFFF" w:themeFill="background1"/>
          </w:tcPr>
          <w:p w:rsidR="00B72F90" w:rsidRPr="00687925" w:rsidRDefault="00B72F90" w:rsidP="00B72F90">
            <w:pPr>
              <w:ind w:firstLine="22"/>
              <w:rPr>
                <w:sz w:val="20"/>
                <w:szCs w:val="20"/>
              </w:rPr>
            </w:pPr>
            <w:r>
              <w:rPr>
                <w:sz w:val="20"/>
                <w:szCs w:val="20"/>
              </w:rPr>
              <w:t>7</w:t>
            </w:r>
          </w:p>
        </w:tc>
        <w:tc>
          <w:tcPr>
            <w:tcW w:w="2228" w:type="dxa"/>
            <w:shd w:val="clear" w:color="auto" w:fill="FFFFFF" w:themeFill="background1"/>
          </w:tcPr>
          <w:p w:rsidR="00B72F90" w:rsidRPr="00687925" w:rsidRDefault="00B72F90" w:rsidP="00B72F90">
            <w:pPr>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Yönetim Kurulu Üyesi</w:t>
            </w:r>
          </w:p>
        </w:tc>
        <w:tc>
          <w:tcPr>
            <w:tcW w:w="4243" w:type="dxa"/>
            <w:shd w:val="clear" w:color="auto" w:fill="FFFFFF" w:themeFill="background1"/>
          </w:tcPr>
          <w:p w:rsidR="00B72F90" w:rsidRDefault="00B72F90" w:rsidP="004B5E5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 Öğr. Üyesi Fikrullah ÇAKMAK</w:t>
            </w:r>
          </w:p>
        </w:tc>
        <w:tc>
          <w:tcPr>
            <w:tcW w:w="2127" w:type="dxa"/>
            <w:shd w:val="clear" w:color="auto" w:fill="FFFFFF" w:themeFill="background1"/>
          </w:tcPr>
          <w:p w:rsidR="00B72F90" w:rsidRPr="00687925" w:rsidRDefault="00B72F90" w:rsidP="004B5E5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Üye</w:t>
            </w:r>
          </w:p>
        </w:tc>
      </w:tr>
    </w:tbl>
    <w:p w:rsidR="00DD56C5" w:rsidRPr="00687925" w:rsidRDefault="00DD56C5" w:rsidP="00DD56C5">
      <w:pPr>
        <w:rPr>
          <w:sz w:val="20"/>
          <w:szCs w:val="20"/>
        </w:rPr>
      </w:pPr>
    </w:p>
    <w:p w:rsidR="00DD56C5" w:rsidRDefault="00DD56C5" w:rsidP="002651BE">
      <w:pPr>
        <w:rPr>
          <w:b/>
          <w:bCs/>
        </w:rPr>
        <w:sectPr w:rsidR="00DD56C5" w:rsidSect="00A741DD">
          <w:pgSz w:w="11906" w:h="16838"/>
          <w:pgMar w:top="1417" w:right="1417" w:bottom="1417" w:left="1417" w:header="708" w:footer="708" w:gutter="0"/>
          <w:cols w:space="708"/>
          <w:titlePg/>
          <w:docGrid w:linePitch="360"/>
        </w:sectPr>
      </w:pPr>
    </w:p>
    <w:p w:rsidR="002651BE" w:rsidRDefault="00DD56C5" w:rsidP="00A741DD">
      <w:pPr>
        <w:pStyle w:val="Balk1"/>
      </w:pPr>
      <w:r>
        <w:lastRenderedPageBreak/>
        <w:t>2</w:t>
      </w:r>
      <w:r w:rsidR="00A741DD">
        <w:t>.</w:t>
      </w:r>
      <w:r>
        <w:t xml:space="preserve"> </w:t>
      </w:r>
      <w:r w:rsidR="004623F5">
        <w:t>DURUM ANALİZİ</w:t>
      </w:r>
    </w:p>
    <w:p w:rsidR="00A741DD" w:rsidRDefault="00DD56C5" w:rsidP="00A741DD">
      <w:pPr>
        <w:pStyle w:val="Balk2"/>
      </w:pPr>
      <w:r>
        <w:t>2</w:t>
      </w:r>
      <w:r w:rsidR="00A741DD">
        <w:t>.1. Tarihçe</w:t>
      </w:r>
      <w:r w:rsidR="00EB2B92">
        <w:t xml:space="preserve"> ve Tanıtım</w:t>
      </w:r>
    </w:p>
    <w:p w:rsidR="00EB2B92" w:rsidRDefault="00CE5EEB" w:rsidP="00CE5EEB">
      <w:r>
        <w:t xml:space="preserve">Atatürk Üniversitesi </w:t>
      </w:r>
      <w:r w:rsidR="00662512">
        <w:t>Toplumsal Araştırmalar</w:t>
      </w:r>
      <w:r>
        <w:t xml:space="preserve"> Uygulama ve Araştırma Merkezi </w:t>
      </w:r>
      <w:r w:rsidR="00662512">
        <w:t>07/01/2011</w:t>
      </w:r>
      <w:r>
        <w:t xml:space="preserve"> tarihinde </w:t>
      </w:r>
      <w:r w:rsidR="00662512">
        <w:t>27808</w:t>
      </w:r>
      <w:r>
        <w:t xml:space="preserve"> </w:t>
      </w:r>
      <w:r w:rsidR="00957347">
        <w:t xml:space="preserve">sayılı </w:t>
      </w:r>
      <w:r w:rsidR="00957347" w:rsidRPr="00CE5EEB">
        <w:t>Resmî Gazete</w:t>
      </w:r>
      <w:r w:rsidR="00662512">
        <w:t>de yayım</w:t>
      </w:r>
      <w:r w:rsidR="00957347">
        <w:t xml:space="preserve">lanan </w:t>
      </w:r>
      <w:r>
        <w:t xml:space="preserve">yönetmelik ile kurulmuştur. </w:t>
      </w:r>
      <w:r w:rsidR="00662512">
        <w:t>Kuruluş amacı “</w:t>
      </w:r>
      <w:r w:rsidR="00662512" w:rsidRPr="00662512">
        <w:t>Türkiye’nin içinde bulunduğu bölgesel, ulusal, Erzurum ilinin içinde bulunduğu Kuzeydoğu Anadolu Bölgesi ve il kapsamında tüm toplumsal kurumlar ve çeşitli toplumsal kesimler, dezavantajlı gruplar, mağdurlar, kadınlar, çocuklar, gençler, öğrenciler, yetişkinler, yaşlılar, yabancı uyruklular ve benzerleri ile ilgili akademik çalışmalar ve araştırmalar yapmak, yayınlamak, araştırma konusu ile ilgili kurum ve kuruluşlarla işbirliğinde bulunmak, ortak projeler geliştirmek ve uygulamak, bilimsel toplantılar düzenlemek ve katılmaktır.</w:t>
      </w:r>
      <w:r w:rsidR="00662512">
        <w:t>” şeklinde belirlenmiştir. Merkez yönetmeliği bazı değişiklikler yapılarak 12/06/2019 tarih 30799 sayılı resmi gazetede yeniden yayımlanmıştır. Kuruluşundan itibaren merkez müdürü olarak Prof. Dr. Yıldız AKPOLAT ve Prof. Dr. Mevlüt ÖZBEN müdür olarak görev yapmıştır. Merkez müdürlüğüne 12/04/2021 tarihinden itibaren Doç. Dr. Hüsnü AYDENİZ atanmıştır.</w:t>
      </w:r>
    </w:p>
    <w:p w:rsidR="00EB2B92" w:rsidRDefault="00EB2B92" w:rsidP="00EB2B92">
      <w:r w:rsidRPr="00597105">
        <w:t>Kendine özgü yapısını da dikkate alarak değerlerin teorik temelleri üzerinde yeniden düşünmek ve değerler eğitimine yönelik kamu kurumları, diğer sivil toplum kuruluşları ve özel eğitim kurumlarının yetkin uzmanlarıyla ile işbirliği halinde hareket ederek var olan bilgi birikimi ve tecrübelerden de yararlanarak yeni model ve çözüm önerileri geliştirmektir.</w:t>
      </w:r>
    </w:p>
    <w:p w:rsidR="00CE5EEB" w:rsidRDefault="00662512" w:rsidP="00CE5EEB">
      <w:r>
        <w:t xml:space="preserve">Kuruluş tarihinden itibaren çeşitli araştırma ve proje faaliyetleri yürüten merkez, </w:t>
      </w:r>
      <w:r w:rsidR="00957347">
        <w:t xml:space="preserve">eski Edebiyat Fakültesi binası içerisinde tahsis edilen mekanlarda faaliyetlerine devam etmektedir. </w:t>
      </w:r>
    </w:p>
    <w:p w:rsidR="00EB2B92" w:rsidRDefault="00EB2B92" w:rsidP="00EB2B92">
      <w:pPr>
        <w:pStyle w:val="Balk2"/>
      </w:pPr>
      <w:r>
        <w:lastRenderedPageBreak/>
        <w:t xml:space="preserve">2.2. Özgörev </w:t>
      </w:r>
    </w:p>
    <w:p w:rsidR="00EB2B92" w:rsidRDefault="00EB2B92" w:rsidP="00CE5EEB">
      <w:r>
        <w:t>İlgili yönetmeliğimizde de belirtildiği üzere, araştırma merkezi aracılığı ile, Atatürk Üniversitesi’nin öncelikle paydaş kurumlara sosyal bilimler alanında bilimsel danışmanlık hizmeti vermesi esası benimsemiştir. Erzurum başta olmak üzere bölgemizle ilgili toplumsal alanlarda veri toplamak, arşivlemek ve yayınlamak; bunlarla ilgili bölgesel, ulusal ve uluslararası bilimsel toplantılar düzenlemek amaçlanmaktadır.</w:t>
      </w:r>
    </w:p>
    <w:p w:rsidR="00EB2B92" w:rsidRDefault="00EB2B92" w:rsidP="00EB2B92">
      <w:pPr>
        <w:pStyle w:val="Balk2"/>
      </w:pPr>
      <w:r>
        <w:t>2.3. Özülkü</w:t>
      </w:r>
    </w:p>
    <w:p w:rsidR="00EB2B92" w:rsidRPr="00EB2B92" w:rsidRDefault="00EB2B92" w:rsidP="00EB2B92">
      <w:r>
        <w:t>Araştırma merkezimiz, Atatürk Üniversitesinin sadece ulusal değil uluslararası-bölgesel (Ortadoğu, Orta Asya) boyutlarda da Türkiye’ye ilişkin özellikle sınır bölgelerimizde karşılaştırmalı sosyal alan araştırmaları yaparak ülkeler arası toplumsal sorunlara bilimsel çözümler üretmek adına kendi vizyonunu belirlemiştir. Amaçlanan kurumsal ve ülkesel işbirliklerini geliştirerek toplumsal sorunlara rasyonel çözümler üretmektir ancak bu konu öncelikle insan odaklı olduğundan özellikle kendi öğrencilerimizi ilgili konularda çalışacak yeterliliğe getirmek temeldir. Bu şekilde sosyolog olarak yetişen öğrencilerimize iş imkânları da sağlanacağından ülke içinde işbölümü ve işbirliği çerçevesinde öğrencilerimizin özgüvenini geliştirerek, karşılıklı uyum sorunlarına da üretim sürecinde kendiliğinden çözüm getirileceği umulmaktadır.</w:t>
      </w:r>
    </w:p>
    <w:p w:rsidR="00957347" w:rsidRDefault="00DD56C5" w:rsidP="00957347">
      <w:pPr>
        <w:pStyle w:val="Balk2"/>
      </w:pPr>
      <w:r>
        <w:t>2</w:t>
      </w:r>
      <w:r w:rsidR="00957347">
        <w:t>.2. Eğitim</w:t>
      </w:r>
      <w:r w:rsidR="00FD732D">
        <w:t xml:space="preserve">, Uygulama ve </w:t>
      </w:r>
      <w:r w:rsidR="00957347">
        <w:t>Araştırma Program</w:t>
      </w:r>
      <w:r w:rsidR="00EB2B92">
        <w:t>lar</w:t>
      </w:r>
      <w:r w:rsidR="00957347">
        <w:t>ı</w:t>
      </w:r>
    </w:p>
    <w:p w:rsidR="00CE5EEB" w:rsidRDefault="00957347" w:rsidP="00CE5EEB">
      <w:r>
        <w:t>201</w:t>
      </w:r>
      <w:r w:rsidR="007A4586">
        <w:t>1</w:t>
      </w:r>
      <w:r>
        <w:t xml:space="preserve"> yılında kurulan uygulama ve araştırma merkezi</w:t>
      </w:r>
      <w:r w:rsidR="007A4586">
        <w:t xml:space="preserve">, bu yıldan itibaren </w:t>
      </w:r>
      <w:r>
        <w:t xml:space="preserve">eğitim ve </w:t>
      </w:r>
      <w:r w:rsidR="007A4586">
        <w:t>araştırma temelli etkinlikler yürütmüştür</w:t>
      </w:r>
      <w:r>
        <w:t>. Kuruluş tarihinden itibaren</w:t>
      </w:r>
      <w:r w:rsidR="003D5072">
        <w:t xml:space="preserve"> </w:t>
      </w:r>
      <w:r w:rsidR="00687925">
        <w:t xml:space="preserve">üniversitemizin araştırmaya katkı amaçları doğrultusunda </w:t>
      </w:r>
      <w:r w:rsidR="007A4586">
        <w:t xml:space="preserve">bir </w:t>
      </w:r>
      <w:r w:rsidR="00687925">
        <w:t xml:space="preserve">sempozyum, </w:t>
      </w:r>
      <w:r w:rsidR="007A4586">
        <w:t>bir konferans ve bir sosyal etkinlik düzenlemiştir. Bunun yanı sıra</w:t>
      </w:r>
      <w:r w:rsidR="00687925">
        <w:t>,</w:t>
      </w:r>
      <w:r w:rsidR="0021242F">
        <w:t xml:space="preserve"> </w:t>
      </w:r>
      <w:r w:rsidR="00687925">
        <w:t xml:space="preserve">toplumsal katkı doğrultusunda </w:t>
      </w:r>
      <w:r w:rsidR="007A4586">
        <w:t>yedi proje hazırlanmıştır</w:t>
      </w:r>
      <w:r w:rsidR="00687925">
        <w:t xml:space="preserve">. </w:t>
      </w:r>
    </w:p>
    <w:p w:rsidR="00680A8A" w:rsidRPr="00680A8A" w:rsidRDefault="00DD56C5" w:rsidP="00F94E35">
      <w:pPr>
        <w:pStyle w:val="Balk2"/>
        <w:spacing w:after="200"/>
      </w:pPr>
      <w:bookmarkStart w:id="4" w:name="_Toc76325225"/>
      <w:r>
        <w:t>2.4</w:t>
      </w:r>
      <w:r w:rsidR="008C13B4" w:rsidRPr="00D5130E">
        <w:t>. Faaliyet Alanları İle Ürün Ve Hizmetlerin Belirlenmesi</w:t>
      </w:r>
      <w:bookmarkEnd w:id="4"/>
    </w:p>
    <w:p w:rsidR="0030785C" w:rsidRDefault="00F91E67" w:rsidP="0030785C">
      <w:r>
        <w:t>Toplumsal Araştırmalar</w:t>
      </w:r>
      <w:r w:rsidR="0030785C">
        <w:t xml:space="preserve"> Uygulama Araştırma Merkezinin amacına uygun temel ürün ve hizmetler belirlenmiş olup; belirlenen bu ürün ve hizmetler Tablo 2’de gösterildiği gibi belirli faaliyet alanları altında toplulaştırılmıştır.</w:t>
      </w:r>
    </w:p>
    <w:p w:rsidR="00467B1A" w:rsidRDefault="00467B1A" w:rsidP="0030785C"/>
    <w:tbl>
      <w:tblPr>
        <w:tblStyle w:val="KlavuzuTablo4-Vurgu2"/>
        <w:tblW w:w="5000" w:type="pct"/>
        <w:tblLook w:val="04A0" w:firstRow="1" w:lastRow="0" w:firstColumn="1" w:lastColumn="0" w:noHBand="0" w:noVBand="1"/>
      </w:tblPr>
      <w:tblGrid>
        <w:gridCol w:w="4531"/>
        <w:gridCol w:w="4531"/>
      </w:tblGrid>
      <w:tr w:rsidR="0030785C" w:rsidTr="007B7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1F4E79" w:themeFill="accent1" w:themeFillShade="80"/>
          </w:tcPr>
          <w:p w:rsidR="0030785C" w:rsidRDefault="0030785C" w:rsidP="005A4FAC">
            <w:pPr>
              <w:rPr>
                <w:b w:val="0"/>
              </w:rPr>
            </w:pPr>
            <w:r>
              <w:t>Faaliyet Alanı</w:t>
            </w:r>
          </w:p>
        </w:tc>
        <w:tc>
          <w:tcPr>
            <w:tcW w:w="2500" w:type="pct"/>
            <w:shd w:val="clear" w:color="auto" w:fill="1F4E79" w:themeFill="accent1" w:themeFillShade="80"/>
          </w:tcPr>
          <w:p w:rsidR="0030785C" w:rsidRDefault="0030785C" w:rsidP="005A4FAC">
            <w:pPr>
              <w:cnfStyle w:val="100000000000" w:firstRow="1" w:lastRow="0" w:firstColumn="0" w:lastColumn="0" w:oddVBand="0" w:evenVBand="0" w:oddHBand="0" w:evenHBand="0" w:firstRowFirstColumn="0" w:firstRowLastColumn="0" w:lastRowFirstColumn="0" w:lastRowLastColumn="0"/>
              <w:rPr>
                <w:b w:val="0"/>
              </w:rPr>
            </w:pPr>
            <w:r>
              <w:t>Ürün/Hizmetler</w:t>
            </w:r>
          </w:p>
        </w:tc>
      </w:tr>
      <w:tr w:rsidR="0030785C"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9CC2E5" w:themeFill="accent1" w:themeFillTint="99"/>
          </w:tcPr>
          <w:p w:rsidR="0030785C" w:rsidRDefault="0030785C" w:rsidP="005A4FAC">
            <w:pPr>
              <w:rPr>
                <w:b w:val="0"/>
              </w:rPr>
            </w:pPr>
            <w:r>
              <w:t>A- Eğitim</w:t>
            </w:r>
          </w:p>
        </w:tc>
        <w:tc>
          <w:tcPr>
            <w:tcW w:w="2500" w:type="pct"/>
            <w:shd w:val="clear" w:color="auto" w:fill="9CC2E5" w:themeFill="accent1" w:themeFillTint="99"/>
          </w:tcPr>
          <w:p w:rsidR="00B26574" w:rsidRDefault="00EB2B92" w:rsidP="00EB2B92">
            <w:pPr>
              <w:ind w:left="596" w:hanging="29"/>
              <w:cnfStyle w:val="000000100000" w:firstRow="0" w:lastRow="0" w:firstColumn="0" w:lastColumn="0" w:oddVBand="0" w:evenVBand="0" w:oddHBand="1" w:evenHBand="0" w:firstRowFirstColumn="0" w:firstRowLastColumn="0" w:lastRowFirstColumn="0" w:lastRowLastColumn="0"/>
            </w:pPr>
            <w:r>
              <w:t>Toplumsal Araştırma</w:t>
            </w:r>
            <w:r w:rsidR="00B26574">
              <w:t xml:space="preserve"> </w:t>
            </w:r>
            <w:r w:rsidR="00C75ACC">
              <w:t>Temalı</w:t>
            </w:r>
            <w:r w:rsidR="00B26574">
              <w:t xml:space="preserve"> Eğitim Fa</w:t>
            </w:r>
            <w:r w:rsidR="00C75ACC">
              <w:t>a</w:t>
            </w:r>
            <w:r w:rsidR="00B26574">
              <w:t>liyetler</w:t>
            </w:r>
            <w:r w:rsidR="00C75ACC">
              <w:t>i</w:t>
            </w:r>
          </w:p>
          <w:p w:rsidR="00EB2B92" w:rsidRDefault="00EB2B92" w:rsidP="00EB2B92">
            <w:pPr>
              <w:ind w:left="596" w:hanging="29"/>
              <w:cnfStyle w:val="000000100000" w:firstRow="0" w:lastRow="0" w:firstColumn="0" w:lastColumn="0" w:oddVBand="0" w:evenVBand="0" w:oddHBand="1" w:evenHBand="0" w:firstRowFirstColumn="0" w:firstRowLastColumn="0" w:lastRowFirstColumn="0" w:lastRowLastColumn="0"/>
            </w:pPr>
            <w:r>
              <w:lastRenderedPageBreak/>
              <w:t>Toplumsal Duyarlılık Projeleri Temalı Eğitim Faaliyetleri</w:t>
            </w:r>
          </w:p>
          <w:p w:rsidR="0030785C" w:rsidRDefault="00B26574" w:rsidP="00B26574">
            <w:pPr>
              <w:cnfStyle w:val="000000100000" w:firstRow="0" w:lastRow="0" w:firstColumn="0" w:lastColumn="0" w:oddVBand="0" w:evenVBand="0" w:oddHBand="1" w:evenHBand="0" w:firstRowFirstColumn="0" w:firstRowLastColumn="0" w:lastRowFirstColumn="0" w:lastRowLastColumn="0"/>
            </w:pPr>
            <w:r w:rsidRPr="00680A8A">
              <w:t>Bilim Kampları</w:t>
            </w:r>
          </w:p>
          <w:p w:rsidR="00C75ACC" w:rsidRDefault="00C75ACC" w:rsidP="00B26574">
            <w:pPr>
              <w:cnfStyle w:val="000000100000" w:firstRow="0" w:lastRow="0" w:firstColumn="0" w:lastColumn="0" w:oddVBand="0" w:evenVBand="0" w:oddHBand="1" w:evenHBand="0" w:firstRowFirstColumn="0" w:firstRowLastColumn="0" w:lastRowFirstColumn="0" w:lastRowLastColumn="0"/>
            </w:pPr>
            <w:r>
              <w:t>Bireysel ve Kurumsal Eğitimler</w:t>
            </w:r>
          </w:p>
          <w:p w:rsidR="00C75ACC" w:rsidRPr="00680A8A" w:rsidRDefault="00C75ACC" w:rsidP="00B26574">
            <w:pPr>
              <w:cnfStyle w:val="000000100000" w:firstRow="0" w:lastRow="0" w:firstColumn="0" w:lastColumn="0" w:oddVBand="0" w:evenVBand="0" w:oddHBand="1" w:evenHBand="0" w:firstRowFirstColumn="0" w:firstRowLastColumn="0" w:lastRowFirstColumn="0" w:lastRowLastColumn="0"/>
            </w:pPr>
            <w:r>
              <w:t>İyi Örnek Uygulamaları</w:t>
            </w:r>
          </w:p>
        </w:tc>
      </w:tr>
      <w:tr w:rsidR="0030785C" w:rsidTr="00DD56C5">
        <w:tc>
          <w:tcPr>
            <w:cnfStyle w:val="001000000000" w:firstRow="0" w:lastRow="0" w:firstColumn="1" w:lastColumn="0" w:oddVBand="0" w:evenVBand="0" w:oddHBand="0" w:evenHBand="0" w:firstRowFirstColumn="0" w:firstRowLastColumn="0" w:lastRowFirstColumn="0" w:lastRowLastColumn="0"/>
            <w:tcW w:w="2500" w:type="pct"/>
          </w:tcPr>
          <w:p w:rsidR="0030785C" w:rsidRDefault="0030785C" w:rsidP="005A4FAC">
            <w:pPr>
              <w:rPr>
                <w:b w:val="0"/>
              </w:rPr>
            </w:pPr>
            <w:r>
              <w:lastRenderedPageBreak/>
              <w:t>B- Araştırma</w:t>
            </w:r>
          </w:p>
        </w:tc>
        <w:tc>
          <w:tcPr>
            <w:tcW w:w="2500" w:type="pct"/>
          </w:tcPr>
          <w:p w:rsidR="0030785C" w:rsidRPr="00680A8A" w:rsidRDefault="00EB2B92" w:rsidP="00EB2B92">
            <w:pPr>
              <w:ind w:left="596" w:hanging="29"/>
              <w:cnfStyle w:val="000000000000" w:firstRow="0" w:lastRow="0" w:firstColumn="0" w:lastColumn="0" w:oddVBand="0" w:evenVBand="0" w:oddHBand="0" w:evenHBand="0" w:firstRowFirstColumn="0" w:firstRowLastColumn="0" w:lastRowFirstColumn="0" w:lastRowLastColumn="0"/>
            </w:pPr>
            <w:r>
              <w:t xml:space="preserve">Toplumsal yapının anlaşılmasına ve politika üretimlerine </w:t>
            </w:r>
            <w:r w:rsidR="00B26574">
              <w:t>katkı sunacak araştırma projeleri</w:t>
            </w:r>
          </w:p>
        </w:tc>
      </w:tr>
      <w:tr w:rsidR="0030785C"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9CC2E5" w:themeFill="accent1" w:themeFillTint="99"/>
          </w:tcPr>
          <w:p w:rsidR="0030785C" w:rsidRDefault="0030785C" w:rsidP="005A4FAC">
            <w:pPr>
              <w:rPr>
                <w:b w:val="0"/>
              </w:rPr>
            </w:pPr>
            <w:r>
              <w:t>C-</w:t>
            </w:r>
            <w:r w:rsidR="00DD56C5">
              <w:t>Hizmetler</w:t>
            </w:r>
          </w:p>
        </w:tc>
        <w:tc>
          <w:tcPr>
            <w:tcW w:w="2500" w:type="pct"/>
            <w:shd w:val="clear" w:color="auto" w:fill="9CC2E5" w:themeFill="accent1" w:themeFillTint="99"/>
          </w:tcPr>
          <w:p w:rsidR="00467B1A" w:rsidRPr="00680A8A" w:rsidRDefault="00B26574" w:rsidP="00467B1A">
            <w:pPr>
              <w:ind w:left="596" w:hanging="29"/>
              <w:cnfStyle w:val="000000100000" w:firstRow="0" w:lastRow="0" w:firstColumn="0" w:lastColumn="0" w:oddVBand="0" w:evenVBand="0" w:oddHBand="1" w:evenHBand="0" w:firstRowFirstColumn="0" w:firstRowLastColumn="0" w:lastRowFirstColumn="0" w:lastRowLastColumn="0"/>
            </w:pPr>
            <w:r w:rsidRPr="00680A8A">
              <w:t xml:space="preserve">Toplumsal </w:t>
            </w:r>
            <w:r w:rsidR="00EB2B92">
              <w:t xml:space="preserve">Araştırma </w:t>
            </w:r>
            <w:r w:rsidRPr="00680A8A">
              <w:t>Duyarlılık Projeleri</w:t>
            </w:r>
            <w:r>
              <w:t>, konferanslar, söyleşiler ve sosyal etkinlikler.</w:t>
            </w:r>
          </w:p>
        </w:tc>
      </w:tr>
    </w:tbl>
    <w:p w:rsidR="00467B1A" w:rsidRDefault="00467B1A" w:rsidP="00DD56C5">
      <w:pPr>
        <w:pStyle w:val="Balk2"/>
      </w:pPr>
    </w:p>
    <w:p w:rsidR="0030785C" w:rsidRDefault="00DD56C5" w:rsidP="00DD56C5">
      <w:pPr>
        <w:pStyle w:val="Balk2"/>
      </w:pPr>
      <w:r>
        <w:t>2.5. Paydaş Analizi</w:t>
      </w:r>
    </w:p>
    <w:p w:rsidR="00DD56C5" w:rsidRDefault="00DD56C5" w:rsidP="00DD56C5">
      <w:r>
        <w:t xml:space="preserve">Paydaşlar, merkezimizin faaliyetleriyle ilgisi olan, doğrudan veya dolaylı, olumlu ya da olumsuz yönde etkilenen veya merkezimizi etkileyen kişi, grup veya kurumlardır. </w:t>
      </w:r>
    </w:p>
    <w:p w:rsidR="00DD56C5" w:rsidRDefault="00DD56C5" w:rsidP="00DD56C5">
      <w:r>
        <w:t>Paydaş analizi, aşağıda yer alan aşamalardan oluşturulmuştur.</w:t>
      </w:r>
    </w:p>
    <w:p w:rsidR="00DD56C5" w:rsidRDefault="00DD56C5" w:rsidP="00DD56C5">
      <w:r>
        <w:t>- Paydaşların tespiti</w:t>
      </w:r>
    </w:p>
    <w:p w:rsidR="00DD56C5" w:rsidRDefault="00DD56C5" w:rsidP="00DD56C5">
      <w:r>
        <w:t>- Paydaşların önceliklendirilmesi</w:t>
      </w:r>
    </w:p>
    <w:p w:rsidR="00DD56C5" w:rsidRDefault="00DD56C5" w:rsidP="00DD56C5">
      <w:r>
        <w:t>- Paydaşların değerlendirilmesi</w:t>
      </w:r>
    </w:p>
    <w:p w:rsidR="00DD56C5" w:rsidRDefault="00DD56C5" w:rsidP="00DD56C5">
      <w:r>
        <w:t>- Paydaş görüş ve önerilerinin alınması ve değerlendirilmesi.</w:t>
      </w:r>
    </w:p>
    <w:tbl>
      <w:tblPr>
        <w:tblStyle w:val="KlavuzuTablo4-Vurgu2"/>
        <w:tblW w:w="5000" w:type="pct"/>
        <w:tblLook w:val="04A0" w:firstRow="1" w:lastRow="0" w:firstColumn="1" w:lastColumn="0" w:noHBand="0" w:noVBand="1"/>
      </w:tblPr>
      <w:tblGrid>
        <w:gridCol w:w="1780"/>
        <w:gridCol w:w="1780"/>
        <w:gridCol w:w="1780"/>
        <w:gridCol w:w="1861"/>
        <w:gridCol w:w="1861"/>
      </w:tblGrid>
      <w:tr w:rsidR="00DD56C5" w:rsidTr="007B7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pct"/>
            <w:shd w:val="clear" w:color="auto" w:fill="1F4E79" w:themeFill="accent1" w:themeFillShade="80"/>
          </w:tcPr>
          <w:p w:rsidR="00DD56C5" w:rsidRPr="00DD56C5" w:rsidRDefault="00DD56C5" w:rsidP="00DD56C5">
            <w:pPr>
              <w:ind w:firstLine="0"/>
              <w:jc w:val="left"/>
              <w:rPr>
                <w:b w:val="0"/>
                <w:sz w:val="20"/>
                <w:szCs w:val="20"/>
              </w:rPr>
            </w:pPr>
            <w:r w:rsidRPr="00DD56C5">
              <w:rPr>
                <w:sz w:val="20"/>
                <w:szCs w:val="20"/>
              </w:rPr>
              <w:t>Paydaş Adı</w:t>
            </w:r>
          </w:p>
        </w:tc>
        <w:tc>
          <w:tcPr>
            <w:tcW w:w="982" w:type="pct"/>
            <w:shd w:val="clear" w:color="auto" w:fill="1F4E79" w:themeFill="accent1" w:themeFillShade="80"/>
          </w:tcPr>
          <w:p w:rsidR="00DD56C5" w:rsidRPr="00DD56C5" w:rsidRDefault="00DD56C5" w:rsidP="00DD56C5">
            <w:pPr>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İç Paydaş / Dış Paydaş</w:t>
            </w:r>
          </w:p>
        </w:tc>
        <w:tc>
          <w:tcPr>
            <w:tcW w:w="982" w:type="pct"/>
            <w:shd w:val="clear" w:color="auto" w:fill="1F4E79" w:themeFill="accent1" w:themeFillShade="80"/>
          </w:tcPr>
          <w:p w:rsidR="00DD56C5" w:rsidRPr="00DD56C5" w:rsidRDefault="00DD56C5" w:rsidP="00DD56C5">
            <w:pPr>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Önem Dereceleri</w:t>
            </w:r>
          </w:p>
        </w:tc>
        <w:tc>
          <w:tcPr>
            <w:tcW w:w="1027" w:type="pct"/>
            <w:shd w:val="clear" w:color="auto" w:fill="1F4E79" w:themeFill="accent1" w:themeFillShade="80"/>
          </w:tcPr>
          <w:p w:rsidR="00DD56C5" w:rsidRPr="00DD56C5" w:rsidRDefault="00DD56C5" w:rsidP="00DD56C5">
            <w:pPr>
              <w:ind w:firstLine="0"/>
              <w:jc w:val="left"/>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Etki Derecesi</w:t>
            </w:r>
          </w:p>
        </w:tc>
        <w:tc>
          <w:tcPr>
            <w:tcW w:w="1027" w:type="pct"/>
            <w:shd w:val="clear" w:color="auto" w:fill="1F4E79" w:themeFill="accent1" w:themeFillShade="80"/>
          </w:tcPr>
          <w:p w:rsidR="00DD56C5" w:rsidRDefault="00DD56C5" w:rsidP="00DD56C5">
            <w:pPr>
              <w:ind w:firstLine="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Önceliği</w:t>
            </w:r>
          </w:p>
        </w:tc>
      </w:tr>
      <w:tr w:rsidR="00DD56C5"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pct"/>
            <w:shd w:val="clear" w:color="auto" w:fill="9CC2E5" w:themeFill="accent1" w:themeFillTint="99"/>
          </w:tcPr>
          <w:p w:rsidR="00DD56C5" w:rsidRPr="00DD56C5" w:rsidRDefault="00DD56C5" w:rsidP="00DD56C5">
            <w:pPr>
              <w:ind w:firstLine="22"/>
              <w:rPr>
                <w:b w:val="0"/>
                <w:sz w:val="20"/>
                <w:szCs w:val="20"/>
              </w:rPr>
            </w:pPr>
            <w:r>
              <w:rPr>
                <w:sz w:val="20"/>
                <w:szCs w:val="20"/>
              </w:rPr>
              <w:t>Akademik Personel</w:t>
            </w:r>
          </w:p>
        </w:tc>
        <w:tc>
          <w:tcPr>
            <w:tcW w:w="982" w:type="pct"/>
            <w:shd w:val="clear" w:color="auto" w:fill="9CC2E5" w:themeFill="accent1" w:themeFillTint="99"/>
          </w:tcPr>
          <w:p w:rsidR="00DD56C5" w:rsidRPr="00DD56C5" w:rsidRDefault="00DD56C5" w:rsidP="00EE6FEE">
            <w:pPr>
              <w:ind w:firstLine="22"/>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İP</w:t>
            </w:r>
          </w:p>
        </w:tc>
        <w:tc>
          <w:tcPr>
            <w:tcW w:w="982" w:type="pct"/>
            <w:shd w:val="clear" w:color="auto" w:fill="9CC2E5" w:themeFill="accent1" w:themeFillTint="99"/>
          </w:tcPr>
          <w:p w:rsidR="00DD56C5" w:rsidRPr="00DD56C5" w:rsidRDefault="00DD56C5" w:rsidP="00EE6FEE">
            <w:pPr>
              <w:ind w:firstLine="22"/>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Önemli</w:t>
            </w:r>
          </w:p>
        </w:tc>
        <w:tc>
          <w:tcPr>
            <w:tcW w:w="1027" w:type="pct"/>
            <w:shd w:val="clear" w:color="auto" w:fill="9CC2E5" w:themeFill="accent1" w:themeFillTint="99"/>
          </w:tcPr>
          <w:p w:rsidR="00DD56C5" w:rsidRPr="00DD56C5" w:rsidRDefault="00DD56C5" w:rsidP="00EE6FEE">
            <w:pPr>
              <w:ind w:firstLine="22"/>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Güçlü</w:t>
            </w:r>
          </w:p>
        </w:tc>
        <w:tc>
          <w:tcPr>
            <w:tcW w:w="1027" w:type="pct"/>
            <w:shd w:val="clear" w:color="auto" w:fill="9CC2E5" w:themeFill="accent1" w:themeFillTint="99"/>
          </w:tcPr>
          <w:p w:rsidR="00DD56C5" w:rsidRPr="00DD56C5" w:rsidRDefault="00DD56C5" w:rsidP="00EE6FEE">
            <w:pPr>
              <w:ind w:firstLine="22"/>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Birlikte Çalış</w:t>
            </w:r>
            <w:r w:rsidR="00EB2B92">
              <w:rPr>
                <w:sz w:val="20"/>
                <w:szCs w:val="20"/>
              </w:rPr>
              <w:t>ma</w:t>
            </w:r>
          </w:p>
        </w:tc>
      </w:tr>
      <w:tr w:rsidR="00EE6FEE" w:rsidTr="007B7804">
        <w:tc>
          <w:tcPr>
            <w:cnfStyle w:val="001000000000" w:firstRow="0" w:lastRow="0" w:firstColumn="1" w:lastColumn="0" w:oddVBand="0" w:evenVBand="0" w:oddHBand="0" w:evenHBand="0" w:firstRowFirstColumn="0" w:firstRowLastColumn="0" w:lastRowFirstColumn="0" w:lastRowLastColumn="0"/>
            <w:tcW w:w="982" w:type="pct"/>
            <w:shd w:val="clear" w:color="auto" w:fill="FFFFFF" w:themeFill="background1"/>
          </w:tcPr>
          <w:p w:rsidR="00EE6FEE" w:rsidRPr="00DD56C5" w:rsidRDefault="00EE6FEE" w:rsidP="00EE6FEE">
            <w:pPr>
              <w:ind w:firstLine="22"/>
              <w:rPr>
                <w:sz w:val="20"/>
                <w:szCs w:val="20"/>
              </w:rPr>
            </w:pPr>
            <w:r>
              <w:rPr>
                <w:sz w:val="20"/>
                <w:szCs w:val="20"/>
              </w:rPr>
              <w:t xml:space="preserve">Öğrenci </w:t>
            </w:r>
          </w:p>
        </w:tc>
        <w:tc>
          <w:tcPr>
            <w:tcW w:w="982" w:type="pct"/>
            <w:shd w:val="clear" w:color="auto" w:fill="FFFFFF" w:themeFill="background1"/>
          </w:tcPr>
          <w:p w:rsidR="00EE6FEE" w:rsidRPr="00DD56C5" w:rsidRDefault="00EE6FEE" w:rsidP="00EE6FEE">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İP ve DP</w:t>
            </w:r>
          </w:p>
        </w:tc>
        <w:tc>
          <w:tcPr>
            <w:tcW w:w="982" w:type="pct"/>
            <w:shd w:val="clear" w:color="auto" w:fill="FFFFFF" w:themeFill="background1"/>
          </w:tcPr>
          <w:p w:rsidR="00EE6FEE" w:rsidRPr="00DD56C5" w:rsidRDefault="00EE6FEE" w:rsidP="00EE6FEE">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Önemli</w:t>
            </w:r>
          </w:p>
        </w:tc>
        <w:tc>
          <w:tcPr>
            <w:tcW w:w="1027" w:type="pct"/>
            <w:shd w:val="clear" w:color="auto" w:fill="FFFFFF" w:themeFill="background1"/>
          </w:tcPr>
          <w:p w:rsidR="00EE6FEE" w:rsidRPr="00DD56C5" w:rsidRDefault="00EE6FEE" w:rsidP="00EE6FEE">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Güçlü</w:t>
            </w:r>
          </w:p>
        </w:tc>
        <w:tc>
          <w:tcPr>
            <w:tcW w:w="1027" w:type="pct"/>
            <w:shd w:val="clear" w:color="auto" w:fill="FFFFFF" w:themeFill="background1"/>
          </w:tcPr>
          <w:p w:rsidR="00EE6FEE" w:rsidRPr="00DD56C5" w:rsidRDefault="00EE6FEE" w:rsidP="00EE6FEE">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Birlikte Çalış</w:t>
            </w:r>
            <w:r w:rsidR="00EB2B92">
              <w:rPr>
                <w:sz w:val="20"/>
                <w:szCs w:val="20"/>
              </w:rPr>
              <w:t>ma</w:t>
            </w:r>
          </w:p>
        </w:tc>
      </w:tr>
      <w:tr w:rsidR="002C4B7E"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pct"/>
            <w:shd w:val="clear" w:color="auto" w:fill="9CC2E5" w:themeFill="accent1" w:themeFillTint="99"/>
          </w:tcPr>
          <w:p w:rsidR="002C4B7E" w:rsidRPr="00DD56C5" w:rsidRDefault="002C4B7E" w:rsidP="00EB2B92">
            <w:pPr>
              <w:ind w:firstLine="22"/>
              <w:jc w:val="left"/>
              <w:rPr>
                <w:b w:val="0"/>
                <w:sz w:val="20"/>
                <w:szCs w:val="20"/>
              </w:rPr>
            </w:pPr>
            <w:r>
              <w:rPr>
                <w:sz w:val="20"/>
                <w:szCs w:val="20"/>
              </w:rPr>
              <w:t>Milli Eğitim Bakanlığı</w:t>
            </w:r>
          </w:p>
        </w:tc>
        <w:tc>
          <w:tcPr>
            <w:tcW w:w="982" w:type="pct"/>
            <w:shd w:val="clear" w:color="auto" w:fill="9CC2E5" w:themeFill="accent1" w:themeFillTint="99"/>
          </w:tcPr>
          <w:p w:rsidR="002C4B7E" w:rsidRPr="00DD56C5" w:rsidRDefault="002C4B7E" w:rsidP="002C4B7E">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DP</w:t>
            </w:r>
          </w:p>
        </w:tc>
        <w:tc>
          <w:tcPr>
            <w:tcW w:w="982" w:type="pct"/>
            <w:shd w:val="clear" w:color="auto" w:fill="9CC2E5" w:themeFill="accent1" w:themeFillTint="99"/>
          </w:tcPr>
          <w:p w:rsidR="002C4B7E" w:rsidRPr="00DD56C5" w:rsidRDefault="002C4B7E" w:rsidP="002C4B7E">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Önemli</w:t>
            </w:r>
          </w:p>
        </w:tc>
        <w:tc>
          <w:tcPr>
            <w:tcW w:w="1027" w:type="pct"/>
            <w:shd w:val="clear" w:color="auto" w:fill="9CC2E5" w:themeFill="accent1" w:themeFillTint="99"/>
          </w:tcPr>
          <w:p w:rsidR="002C4B7E" w:rsidRPr="00DD56C5" w:rsidRDefault="002C4B7E" w:rsidP="002C4B7E">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Güçlü</w:t>
            </w:r>
          </w:p>
        </w:tc>
        <w:tc>
          <w:tcPr>
            <w:tcW w:w="1027" w:type="pct"/>
            <w:shd w:val="clear" w:color="auto" w:fill="9CC2E5" w:themeFill="accent1" w:themeFillTint="99"/>
          </w:tcPr>
          <w:p w:rsidR="002C4B7E" w:rsidRPr="00DD56C5" w:rsidRDefault="002C4B7E" w:rsidP="002C4B7E">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Birlikte Çalış</w:t>
            </w:r>
            <w:r w:rsidR="00EB2B92">
              <w:rPr>
                <w:sz w:val="20"/>
                <w:szCs w:val="20"/>
              </w:rPr>
              <w:t>ma</w:t>
            </w:r>
          </w:p>
        </w:tc>
      </w:tr>
      <w:tr w:rsidR="002A535D" w:rsidTr="007B7804">
        <w:tc>
          <w:tcPr>
            <w:cnfStyle w:val="001000000000" w:firstRow="0" w:lastRow="0" w:firstColumn="1" w:lastColumn="0" w:oddVBand="0" w:evenVBand="0" w:oddHBand="0" w:evenHBand="0" w:firstRowFirstColumn="0" w:firstRowLastColumn="0" w:lastRowFirstColumn="0" w:lastRowLastColumn="0"/>
            <w:tcW w:w="982" w:type="pct"/>
            <w:shd w:val="clear" w:color="auto" w:fill="FFFFFF" w:themeFill="background1"/>
          </w:tcPr>
          <w:p w:rsidR="002A535D" w:rsidRDefault="002A535D" w:rsidP="00EB2B92">
            <w:pPr>
              <w:ind w:firstLine="22"/>
              <w:jc w:val="left"/>
              <w:rPr>
                <w:sz w:val="20"/>
                <w:szCs w:val="20"/>
              </w:rPr>
            </w:pPr>
            <w:r>
              <w:rPr>
                <w:sz w:val="20"/>
                <w:szCs w:val="20"/>
              </w:rPr>
              <w:t>Diyanet İşleri Başkanlığı</w:t>
            </w:r>
          </w:p>
        </w:tc>
        <w:tc>
          <w:tcPr>
            <w:tcW w:w="982"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DP</w:t>
            </w:r>
          </w:p>
        </w:tc>
        <w:tc>
          <w:tcPr>
            <w:tcW w:w="982"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Önemli</w:t>
            </w:r>
          </w:p>
        </w:tc>
        <w:tc>
          <w:tcPr>
            <w:tcW w:w="1027"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Güçlü</w:t>
            </w:r>
          </w:p>
        </w:tc>
        <w:tc>
          <w:tcPr>
            <w:tcW w:w="1027"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Birlikte Çalış</w:t>
            </w:r>
            <w:r w:rsidR="00EB2B92">
              <w:rPr>
                <w:sz w:val="20"/>
                <w:szCs w:val="20"/>
              </w:rPr>
              <w:t>ma</w:t>
            </w:r>
          </w:p>
        </w:tc>
      </w:tr>
      <w:tr w:rsidR="002A535D"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pct"/>
            <w:shd w:val="clear" w:color="auto" w:fill="9CC2E5" w:themeFill="accent1" w:themeFillTint="99"/>
          </w:tcPr>
          <w:p w:rsidR="002A535D" w:rsidRPr="00DD56C5" w:rsidRDefault="002A535D" w:rsidP="00EB2B92">
            <w:pPr>
              <w:ind w:firstLine="0"/>
              <w:jc w:val="left"/>
              <w:rPr>
                <w:b w:val="0"/>
                <w:sz w:val="20"/>
                <w:szCs w:val="20"/>
              </w:rPr>
            </w:pPr>
            <w:r>
              <w:rPr>
                <w:sz w:val="20"/>
                <w:szCs w:val="20"/>
              </w:rPr>
              <w:lastRenderedPageBreak/>
              <w:t>Gençlik Spor Bakanlığı</w:t>
            </w:r>
          </w:p>
        </w:tc>
        <w:tc>
          <w:tcPr>
            <w:tcW w:w="982"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DP</w:t>
            </w:r>
          </w:p>
        </w:tc>
        <w:tc>
          <w:tcPr>
            <w:tcW w:w="982"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Önemli</w:t>
            </w:r>
          </w:p>
        </w:tc>
        <w:tc>
          <w:tcPr>
            <w:tcW w:w="1027"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Güçlü</w:t>
            </w:r>
          </w:p>
        </w:tc>
        <w:tc>
          <w:tcPr>
            <w:tcW w:w="1027"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Birlikte Çalış</w:t>
            </w:r>
            <w:r w:rsidR="00467B1A">
              <w:rPr>
                <w:sz w:val="20"/>
                <w:szCs w:val="20"/>
              </w:rPr>
              <w:t>ma</w:t>
            </w:r>
          </w:p>
        </w:tc>
      </w:tr>
      <w:tr w:rsidR="002A535D" w:rsidTr="007B7804">
        <w:tc>
          <w:tcPr>
            <w:cnfStyle w:val="001000000000" w:firstRow="0" w:lastRow="0" w:firstColumn="1" w:lastColumn="0" w:oddVBand="0" w:evenVBand="0" w:oddHBand="0" w:evenHBand="0" w:firstRowFirstColumn="0" w:firstRowLastColumn="0" w:lastRowFirstColumn="0" w:lastRowLastColumn="0"/>
            <w:tcW w:w="982" w:type="pct"/>
            <w:shd w:val="clear" w:color="auto" w:fill="FFFFFF" w:themeFill="background1"/>
          </w:tcPr>
          <w:p w:rsidR="002A535D" w:rsidRDefault="002A535D" w:rsidP="00EB2B92">
            <w:pPr>
              <w:ind w:firstLine="0"/>
              <w:jc w:val="left"/>
              <w:rPr>
                <w:sz w:val="20"/>
                <w:szCs w:val="20"/>
              </w:rPr>
            </w:pPr>
            <w:r>
              <w:rPr>
                <w:sz w:val="20"/>
                <w:szCs w:val="20"/>
              </w:rPr>
              <w:t xml:space="preserve">Sivil Toplum Kuruluşları </w:t>
            </w:r>
          </w:p>
        </w:tc>
        <w:tc>
          <w:tcPr>
            <w:tcW w:w="982"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DP</w:t>
            </w:r>
          </w:p>
        </w:tc>
        <w:tc>
          <w:tcPr>
            <w:tcW w:w="982"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Önemli</w:t>
            </w:r>
          </w:p>
        </w:tc>
        <w:tc>
          <w:tcPr>
            <w:tcW w:w="1027"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Güçlü</w:t>
            </w:r>
          </w:p>
        </w:tc>
        <w:tc>
          <w:tcPr>
            <w:tcW w:w="1027" w:type="pct"/>
            <w:shd w:val="clear" w:color="auto" w:fill="FFFFFF" w:themeFill="background1"/>
          </w:tcPr>
          <w:p w:rsidR="002A535D" w:rsidRPr="00DD56C5" w:rsidRDefault="002A535D" w:rsidP="002A535D">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Birlikte Çalış</w:t>
            </w:r>
            <w:r w:rsidR="00467B1A">
              <w:rPr>
                <w:sz w:val="20"/>
                <w:szCs w:val="20"/>
              </w:rPr>
              <w:t>ma</w:t>
            </w:r>
          </w:p>
        </w:tc>
      </w:tr>
      <w:tr w:rsidR="002A535D" w:rsidTr="007B7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pct"/>
            <w:shd w:val="clear" w:color="auto" w:fill="9CC2E5" w:themeFill="accent1" w:themeFillTint="99"/>
          </w:tcPr>
          <w:p w:rsidR="002A535D" w:rsidRDefault="002A535D" w:rsidP="00EB2B92">
            <w:pPr>
              <w:ind w:firstLine="0"/>
              <w:jc w:val="left"/>
              <w:rPr>
                <w:sz w:val="20"/>
                <w:szCs w:val="20"/>
              </w:rPr>
            </w:pPr>
            <w:r>
              <w:rPr>
                <w:sz w:val="20"/>
                <w:szCs w:val="20"/>
              </w:rPr>
              <w:t>Bölgesel Ajanslar</w:t>
            </w:r>
          </w:p>
        </w:tc>
        <w:tc>
          <w:tcPr>
            <w:tcW w:w="982"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DP</w:t>
            </w:r>
          </w:p>
        </w:tc>
        <w:tc>
          <w:tcPr>
            <w:tcW w:w="982"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Önemli</w:t>
            </w:r>
          </w:p>
        </w:tc>
        <w:tc>
          <w:tcPr>
            <w:tcW w:w="1027"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Çok Güçlü</w:t>
            </w:r>
          </w:p>
        </w:tc>
        <w:tc>
          <w:tcPr>
            <w:tcW w:w="1027" w:type="pct"/>
            <w:shd w:val="clear" w:color="auto" w:fill="9CC2E5" w:themeFill="accent1" w:themeFillTint="99"/>
          </w:tcPr>
          <w:p w:rsidR="002A535D" w:rsidRPr="00DD56C5" w:rsidRDefault="002A535D" w:rsidP="002A535D">
            <w:pPr>
              <w:ind w:firstLine="22"/>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Birlikte Çalış</w:t>
            </w:r>
            <w:r w:rsidR="00467B1A">
              <w:rPr>
                <w:sz w:val="20"/>
                <w:szCs w:val="20"/>
              </w:rPr>
              <w:t>ma</w:t>
            </w:r>
          </w:p>
        </w:tc>
      </w:tr>
      <w:tr w:rsidR="00467B1A" w:rsidTr="007B7804">
        <w:tc>
          <w:tcPr>
            <w:cnfStyle w:val="001000000000" w:firstRow="0" w:lastRow="0" w:firstColumn="1" w:lastColumn="0" w:oddVBand="0" w:evenVBand="0" w:oddHBand="0" w:evenHBand="0" w:firstRowFirstColumn="0" w:firstRowLastColumn="0" w:lastRowFirstColumn="0" w:lastRowLastColumn="0"/>
            <w:tcW w:w="982" w:type="pct"/>
            <w:shd w:val="clear" w:color="auto" w:fill="9CC2E5" w:themeFill="accent1" w:themeFillTint="99"/>
          </w:tcPr>
          <w:p w:rsidR="00467B1A" w:rsidRDefault="00467B1A" w:rsidP="00467B1A">
            <w:pPr>
              <w:ind w:firstLine="0"/>
              <w:jc w:val="left"/>
              <w:rPr>
                <w:sz w:val="20"/>
                <w:szCs w:val="20"/>
              </w:rPr>
            </w:pPr>
            <w:r>
              <w:rPr>
                <w:sz w:val="20"/>
                <w:szCs w:val="20"/>
              </w:rPr>
              <w:t>Araştırma Merkezleri</w:t>
            </w:r>
          </w:p>
        </w:tc>
        <w:tc>
          <w:tcPr>
            <w:tcW w:w="982" w:type="pct"/>
            <w:shd w:val="clear" w:color="auto" w:fill="9CC2E5" w:themeFill="accent1" w:themeFillTint="99"/>
          </w:tcPr>
          <w:p w:rsidR="00467B1A" w:rsidRPr="00DD56C5" w:rsidRDefault="00467B1A" w:rsidP="00467B1A">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r>
              <w:rPr>
                <w:sz w:val="20"/>
                <w:szCs w:val="20"/>
              </w:rPr>
              <w:t>P</w:t>
            </w:r>
          </w:p>
        </w:tc>
        <w:tc>
          <w:tcPr>
            <w:tcW w:w="982" w:type="pct"/>
            <w:shd w:val="clear" w:color="auto" w:fill="9CC2E5" w:themeFill="accent1" w:themeFillTint="99"/>
          </w:tcPr>
          <w:p w:rsidR="00467B1A" w:rsidRPr="00DD56C5" w:rsidRDefault="00467B1A" w:rsidP="00467B1A">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Önemli</w:t>
            </w:r>
          </w:p>
        </w:tc>
        <w:tc>
          <w:tcPr>
            <w:tcW w:w="1027" w:type="pct"/>
            <w:shd w:val="clear" w:color="auto" w:fill="9CC2E5" w:themeFill="accent1" w:themeFillTint="99"/>
          </w:tcPr>
          <w:p w:rsidR="00467B1A" w:rsidRPr="00DD56C5" w:rsidRDefault="00467B1A" w:rsidP="00467B1A">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Çok Güçlü</w:t>
            </w:r>
          </w:p>
        </w:tc>
        <w:tc>
          <w:tcPr>
            <w:tcW w:w="1027" w:type="pct"/>
            <w:shd w:val="clear" w:color="auto" w:fill="9CC2E5" w:themeFill="accent1" w:themeFillTint="99"/>
          </w:tcPr>
          <w:p w:rsidR="00467B1A" w:rsidRPr="00DD56C5" w:rsidRDefault="00467B1A" w:rsidP="00467B1A">
            <w:pPr>
              <w:ind w:firstLine="2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Birlikte Çalışma</w:t>
            </w:r>
          </w:p>
        </w:tc>
      </w:tr>
    </w:tbl>
    <w:p w:rsidR="007B4861" w:rsidRDefault="007B4861" w:rsidP="007B4861">
      <w:pPr>
        <w:pStyle w:val="Balk2"/>
      </w:pPr>
    </w:p>
    <w:p w:rsidR="00DD56C5" w:rsidRDefault="007B4861" w:rsidP="007B4861">
      <w:pPr>
        <w:pStyle w:val="Balk2"/>
      </w:pPr>
      <w:r>
        <w:t>2.6. Kuruluş Analizi</w:t>
      </w:r>
    </w:p>
    <w:p w:rsidR="007B4861" w:rsidRPr="007B4861" w:rsidRDefault="007B4861" w:rsidP="007B4861">
      <w:r>
        <w:rPr>
          <w:noProof/>
          <w:lang w:eastAsia="tr-TR"/>
        </w:rPr>
        <w:drawing>
          <wp:inline distT="0" distB="0" distL="0" distR="0">
            <wp:extent cx="5486400" cy="1819275"/>
            <wp:effectExtent l="0" t="0" r="0" b="2857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B4861" w:rsidRDefault="007B4861" w:rsidP="007B4861">
      <w:pPr>
        <w:pStyle w:val="Balk2"/>
      </w:pPr>
      <w:bookmarkStart w:id="5" w:name="_Toc76325226"/>
      <w:r>
        <w:t>2.7. Gzft Analizi</w:t>
      </w:r>
    </w:p>
    <w:p w:rsidR="007B4861" w:rsidRDefault="007B4861" w:rsidP="007B4861">
      <w:r>
        <w:t xml:space="preserve">Durum Analizi sonucunda </w:t>
      </w:r>
      <w:r w:rsidR="007B7804">
        <w:t>kurumun</w:t>
      </w:r>
      <w:r>
        <w:t xml:space="preserve"> güçlü ve zayıf yönleri ile etkili olabilecek fırsat ve tehditler faaliyet alanlarına göre gruplandırılarak aşağıdaki gibi belirlenmiştir.</w:t>
      </w:r>
    </w:p>
    <w:p w:rsidR="007B7804" w:rsidRDefault="007B7804" w:rsidP="007B4861">
      <w:pPr>
        <w:rPr>
          <w:b/>
          <w:bCs/>
        </w:rPr>
      </w:pPr>
    </w:p>
    <w:p w:rsidR="007B4861" w:rsidRPr="007B4861" w:rsidRDefault="00FD732D" w:rsidP="007B4861">
      <w:pPr>
        <w:rPr>
          <w:b/>
          <w:bCs/>
        </w:rPr>
      </w:pPr>
      <w:r>
        <w:rPr>
          <w:b/>
          <w:bCs/>
        </w:rPr>
        <w:t>UYGULAMA VE ARAŞTIRMA</w:t>
      </w:r>
    </w:p>
    <w:p w:rsidR="007B4861" w:rsidRPr="007B4861" w:rsidRDefault="007B4861" w:rsidP="007B4861">
      <w:pPr>
        <w:rPr>
          <w:b/>
          <w:bCs/>
        </w:rPr>
      </w:pPr>
      <w:r w:rsidRPr="007B4861">
        <w:rPr>
          <w:b/>
          <w:bCs/>
        </w:rPr>
        <w:t>Güçlü Yönlerimiz</w:t>
      </w:r>
    </w:p>
    <w:p w:rsidR="007B7804" w:rsidRDefault="00FD732D" w:rsidP="007B7804">
      <w:r>
        <w:t xml:space="preserve">• </w:t>
      </w:r>
      <w:r w:rsidR="007B7804">
        <w:t xml:space="preserve">Deneyimli Yöneticilere Sahip Olması, </w:t>
      </w:r>
    </w:p>
    <w:p w:rsidR="007B7804" w:rsidRDefault="007B7804" w:rsidP="007B7804">
      <w:r>
        <w:t xml:space="preserve">• Yüksek Başarım (Performans) Sergilemesi, </w:t>
      </w:r>
    </w:p>
    <w:p w:rsidR="007B7804" w:rsidRDefault="007B7804" w:rsidP="007B7804">
      <w:r>
        <w:t xml:space="preserve">• Nitelikli İnsan Kaynaklarına Sahip Olması, </w:t>
      </w:r>
    </w:p>
    <w:p w:rsidR="007B7804" w:rsidRDefault="007B7804" w:rsidP="007B7804">
      <w:r>
        <w:t xml:space="preserve">• Çeşitli Disiplinler Arası Çalıştırma Ortamları Oluşturması, </w:t>
      </w:r>
    </w:p>
    <w:p w:rsidR="007B7804" w:rsidRDefault="007B7804" w:rsidP="007B7804">
      <w:r>
        <w:t xml:space="preserve">• Birimimizde Sürekli Huzur Ortamının Olması, </w:t>
      </w:r>
    </w:p>
    <w:p w:rsidR="004F5978" w:rsidRDefault="004F5978" w:rsidP="007B7804">
      <w:pPr>
        <w:rPr>
          <w:b/>
          <w:bCs/>
        </w:rPr>
      </w:pPr>
    </w:p>
    <w:p w:rsidR="00FD732D" w:rsidRPr="00FD732D" w:rsidRDefault="00FD732D" w:rsidP="007B7804">
      <w:pPr>
        <w:rPr>
          <w:b/>
          <w:bCs/>
        </w:rPr>
      </w:pPr>
      <w:r w:rsidRPr="00FD732D">
        <w:rPr>
          <w:b/>
          <w:bCs/>
        </w:rPr>
        <w:lastRenderedPageBreak/>
        <w:t>Zayıf Yönlerimiz</w:t>
      </w:r>
    </w:p>
    <w:p w:rsidR="007B7804" w:rsidRDefault="00FD732D" w:rsidP="007B7804">
      <w:pPr>
        <w:ind w:left="851" w:hanging="284"/>
      </w:pPr>
      <w:r>
        <w:t xml:space="preserve">• </w:t>
      </w:r>
      <w:r w:rsidR="007B7804">
        <w:t xml:space="preserve">İdari Kadroların Yetersizliği, </w:t>
      </w:r>
    </w:p>
    <w:p w:rsidR="007B7804" w:rsidRDefault="007B7804" w:rsidP="007B7804">
      <w:pPr>
        <w:ind w:left="851" w:hanging="284"/>
      </w:pPr>
      <w:r>
        <w:t xml:space="preserve">• Yetkinleştirme Eğitiminin Yetersizliği, </w:t>
      </w:r>
    </w:p>
    <w:p w:rsidR="00FD732D" w:rsidRDefault="007B7804" w:rsidP="007B7804">
      <w:pPr>
        <w:ind w:left="851" w:hanging="284"/>
      </w:pPr>
      <w:r>
        <w:t>• Teknolojik donanım yetersizliği</w:t>
      </w:r>
    </w:p>
    <w:p w:rsidR="00FD732D" w:rsidRPr="00FD732D" w:rsidRDefault="00FD732D" w:rsidP="00FD732D">
      <w:pPr>
        <w:rPr>
          <w:b/>
          <w:bCs/>
        </w:rPr>
      </w:pPr>
      <w:r w:rsidRPr="00FD732D">
        <w:rPr>
          <w:b/>
          <w:bCs/>
        </w:rPr>
        <w:t>Fırsatlarımız</w:t>
      </w:r>
    </w:p>
    <w:p w:rsidR="00FD732D" w:rsidRDefault="00FD732D" w:rsidP="00FD732D">
      <w:r>
        <w:t xml:space="preserve">• Üniversitemizin şehir düzeyinde önemli bir konuma sahip olması </w:t>
      </w:r>
    </w:p>
    <w:p w:rsidR="00FD732D" w:rsidRDefault="00FD732D" w:rsidP="00FD732D">
      <w:r>
        <w:t>• Üniversite bünyesinde merkezimizle birlikte çalışacak araştırma merkezlerinin varlığı.</w:t>
      </w:r>
    </w:p>
    <w:p w:rsidR="0030785C" w:rsidRDefault="00FD732D" w:rsidP="000978FE">
      <w:pPr>
        <w:pStyle w:val="Balk1"/>
      </w:pPr>
      <w:r>
        <w:t>3</w:t>
      </w:r>
      <w:r w:rsidR="00B26574">
        <w:t xml:space="preserve">. </w:t>
      </w:r>
      <w:r w:rsidR="0030785C">
        <w:t>GELECEĞE BAKIŞ</w:t>
      </w:r>
      <w:bookmarkEnd w:id="5"/>
    </w:p>
    <w:p w:rsidR="007B7804" w:rsidRDefault="007B7804" w:rsidP="0030785C">
      <w:r>
        <w:t>Toplumsal Araştırmalar Uygulama ve Araştırma Merkezi olarak, yönetmeliğimizde belirlenen ilkeler bağlamında, aşağıdaki çalışmaların yapılması öngörülmektedir.</w:t>
      </w:r>
    </w:p>
    <w:p w:rsidR="007B7804" w:rsidRDefault="007B7804" w:rsidP="007B7804">
      <w:pPr>
        <w:pStyle w:val="ListeParagraf"/>
        <w:numPr>
          <w:ilvl w:val="0"/>
          <w:numId w:val="5"/>
        </w:numPr>
      </w:pPr>
      <w:r>
        <w:t xml:space="preserve">Uluslararası, ulusal, bölgesel ve Erzurum il kapsamında her türlü toplumsal, kültürel, hukuki, ekonomik konularda ilgili resmi kurum ve STK lar ile işbirliği halinde projeler yürütmek ve uygulamak, </w:t>
      </w:r>
    </w:p>
    <w:p w:rsidR="007B7804" w:rsidRDefault="007B7804" w:rsidP="007B7804">
      <w:pPr>
        <w:pStyle w:val="ListeParagraf"/>
        <w:numPr>
          <w:ilvl w:val="0"/>
          <w:numId w:val="5"/>
        </w:numPr>
      </w:pPr>
      <w:r>
        <w:t xml:space="preserve">Erzurum il kapsamında çeşitli toplumsal kesimler ile ilgili veri tabanı oluşturmak, </w:t>
      </w:r>
    </w:p>
    <w:p w:rsidR="007B7804" w:rsidRDefault="007B7804" w:rsidP="007B7804">
      <w:pPr>
        <w:pStyle w:val="ListeParagraf"/>
        <w:numPr>
          <w:ilvl w:val="0"/>
          <w:numId w:val="5"/>
        </w:numPr>
      </w:pPr>
      <w:r>
        <w:t xml:space="preserve">İlgi alanı dâhilinde kaynak toplamak ve muhafaza etmek, </w:t>
      </w:r>
    </w:p>
    <w:p w:rsidR="007B7804" w:rsidRDefault="007B7804" w:rsidP="007B7804">
      <w:pPr>
        <w:pStyle w:val="ListeParagraf"/>
        <w:numPr>
          <w:ilvl w:val="0"/>
          <w:numId w:val="5"/>
        </w:numPr>
      </w:pPr>
      <w:r>
        <w:t xml:space="preserve">Yurt içi ve dışı kurumlarla amaca uygun işbirliğinde bulunmak, </w:t>
      </w:r>
    </w:p>
    <w:p w:rsidR="007B7804" w:rsidRDefault="007B7804" w:rsidP="007B7804">
      <w:pPr>
        <w:pStyle w:val="ListeParagraf"/>
        <w:numPr>
          <w:ilvl w:val="0"/>
          <w:numId w:val="5"/>
        </w:numPr>
      </w:pPr>
      <w:r>
        <w:t xml:space="preserve">İcra edilecek akademik toplantılara katılmak, üniversitemiz ve paydaş kurumlarla işbirliği halinde akademik ve bilgilendirici toplantılar düzenlemek, </w:t>
      </w:r>
    </w:p>
    <w:p w:rsidR="007B7804" w:rsidRDefault="007B7804" w:rsidP="007B7804">
      <w:pPr>
        <w:pStyle w:val="ListeParagraf"/>
        <w:numPr>
          <w:ilvl w:val="0"/>
          <w:numId w:val="5"/>
        </w:numPr>
      </w:pPr>
      <w:r>
        <w:t xml:space="preserve">İstekte bulunan resmi ve özel kurum ve kuruluşlara akademik danışmanlık hizmetinde bulunmak, </w:t>
      </w:r>
    </w:p>
    <w:p w:rsidR="007B7804" w:rsidRDefault="007B7804" w:rsidP="007B7804">
      <w:pPr>
        <w:pStyle w:val="ListeParagraf"/>
        <w:numPr>
          <w:ilvl w:val="0"/>
          <w:numId w:val="5"/>
        </w:numPr>
      </w:pPr>
      <w:r>
        <w:t xml:space="preserve">Araştırma raporları yayınlamak, </w:t>
      </w:r>
    </w:p>
    <w:p w:rsidR="007B7804" w:rsidRDefault="007B7804" w:rsidP="007B7804">
      <w:pPr>
        <w:pStyle w:val="ListeParagraf"/>
        <w:numPr>
          <w:ilvl w:val="0"/>
          <w:numId w:val="5"/>
        </w:numPr>
      </w:pPr>
      <w:r>
        <w:t xml:space="preserve">Üniversitenin eğitim, öğretim ve staj faaliyetlerine katkı sunmak ve sertifika programları düzenlemek, </w:t>
      </w:r>
    </w:p>
    <w:p w:rsidR="007B7804" w:rsidRDefault="007B7804" w:rsidP="007B7804">
      <w:pPr>
        <w:pStyle w:val="ListeParagraf"/>
        <w:numPr>
          <w:ilvl w:val="0"/>
          <w:numId w:val="5"/>
        </w:numPr>
      </w:pPr>
      <w:r>
        <w:t xml:space="preserve">Rektörlüğün belirleyeceği konularda çalışmalar yapmak, </w:t>
      </w:r>
    </w:p>
    <w:p w:rsidR="0030785C" w:rsidRDefault="007B7804" w:rsidP="007B7804">
      <w:pPr>
        <w:pStyle w:val="ListeParagraf"/>
        <w:numPr>
          <w:ilvl w:val="0"/>
          <w:numId w:val="5"/>
        </w:numPr>
      </w:pPr>
      <w:r>
        <w:t>Üniversitenin akademik birimleri arasında interdisipliner çalışmalar yapmak ve bu tür araştırmaları özendirmek,</w:t>
      </w:r>
    </w:p>
    <w:p w:rsidR="00680A8A" w:rsidRPr="00680A8A" w:rsidRDefault="00FD732D" w:rsidP="00F94E35">
      <w:pPr>
        <w:pStyle w:val="Balk2"/>
        <w:spacing w:after="200"/>
      </w:pPr>
      <w:bookmarkStart w:id="6" w:name="_Toc76325229"/>
      <w:r>
        <w:t>3</w:t>
      </w:r>
      <w:r w:rsidR="00B26574">
        <w:t>.3. Temel Değerler</w:t>
      </w:r>
      <w:bookmarkEnd w:id="6"/>
    </w:p>
    <w:p w:rsidR="0030785C" w:rsidRDefault="0030785C" w:rsidP="0030785C">
      <w:r>
        <w:t xml:space="preserve">• Yaşam boyu öğrenme </w:t>
      </w:r>
    </w:p>
    <w:p w:rsidR="0030785C" w:rsidRDefault="0030785C" w:rsidP="0030785C">
      <w:r>
        <w:t xml:space="preserve">• Bilimsellik </w:t>
      </w:r>
    </w:p>
    <w:p w:rsidR="0030785C" w:rsidRDefault="0030785C" w:rsidP="0030785C">
      <w:r>
        <w:lastRenderedPageBreak/>
        <w:t xml:space="preserve">• Ulusal ve evrensel değerlere bağlılık </w:t>
      </w:r>
    </w:p>
    <w:p w:rsidR="0030785C" w:rsidRDefault="0030785C" w:rsidP="0030785C">
      <w:r>
        <w:t xml:space="preserve">• Katılımcılık ve paylaşımcılık </w:t>
      </w:r>
    </w:p>
    <w:p w:rsidR="0030785C" w:rsidRDefault="0030785C" w:rsidP="0030785C">
      <w:r>
        <w:t xml:space="preserve">• Toplumsal, kültürel, çevresel ve sanatsal duyarlılık </w:t>
      </w:r>
    </w:p>
    <w:p w:rsidR="0030785C" w:rsidRDefault="0030785C" w:rsidP="0030785C">
      <w:r>
        <w:t>• Emeğe saygı gösterme ve başarıyı takdir etme</w:t>
      </w:r>
    </w:p>
    <w:p w:rsidR="007B7804" w:rsidRDefault="007B7804" w:rsidP="0030785C"/>
    <w:p w:rsidR="0030785C" w:rsidRDefault="00FD732D" w:rsidP="0087457A">
      <w:pPr>
        <w:pStyle w:val="Balk1"/>
      </w:pPr>
      <w:r>
        <w:t>4</w:t>
      </w:r>
      <w:r w:rsidR="004553C4">
        <w:t>.</w:t>
      </w:r>
      <w:r w:rsidR="0030785C" w:rsidRPr="0087457A">
        <w:t xml:space="preserve"> </w:t>
      </w:r>
      <w:bookmarkStart w:id="7" w:name="_Toc76325230"/>
      <w:r w:rsidR="0030785C" w:rsidRPr="0087457A">
        <w:t>STRATEJİ GELİŞTİRME</w:t>
      </w:r>
      <w:bookmarkEnd w:id="7"/>
    </w:p>
    <w:p w:rsidR="0030785C" w:rsidRDefault="00FD732D" w:rsidP="00F94E35">
      <w:pPr>
        <w:pStyle w:val="Balk2"/>
        <w:spacing w:after="200"/>
      </w:pPr>
      <w:bookmarkStart w:id="8" w:name="_Toc76325231"/>
      <w:r>
        <w:t>4.1. Stratejik Amaçlar</w:t>
      </w:r>
      <w:bookmarkEnd w:id="8"/>
    </w:p>
    <w:p w:rsidR="0030785C" w:rsidRDefault="0030785C" w:rsidP="0030785C">
      <w:r>
        <w:t>S.A</w:t>
      </w:r>
      <w:r w:rsidRPr="00525019">
        <w:t xml:space="preserve">. 1 </w:t>
      </w:r>
      <w:r>
        <w:t>P</w:t>
      </w:r>
      <w:r w:rsidRPr="00240C51">
        <w:t xml:space="preserve">aydaşlarla işbirliği içerisinde </w:t>
      </w:r>
      <w:r w:rsidR="007B7804">
        <w:t>toplumsal araştırmalar ve uygulamalarla</w:t>
      </w:r>
      <w:r w:rsidRPr="00240C51">
        <w:t xml:space="preserve"> ilgili araştırmalar yapmak, konu ile ilgili eğitim programları, uygulama faaliyetleri hazırlamak ve yürütmektir.</w:t>
      </w:r>
    </w:p>
    <w:p w:rsidR="0030785C" w:rsidRDefault="0030785C" w:rsidP="0030785C">
      <w:r>
        <w:t>S.A. 2</w:t>
      </w:r>
      <w:r w:rsidRPr="00FE6A69">
        <w:t xml:space="preserve"> Toplumsal taleplere karşı duyarlı olmak ve bu taleplere yön vermek</w:t>
      </w:r>
    </w:p>
    <w:p w:rsidR="00467B1A" w:rsidRPr="00467B1A" w:rsidRDefault="00467B1A" w:rsidP="00467B1A">
      <w:r w:rsidRPr="00467B1A">
        <w:t>S.A.3 Yaratıcı ve yenilikçi projelerin (TDP, BAP vb.) otaya konulmasında iç ve dış paydaşlara öncülük etmek</w:t>
      </w:r>
      <w:r w:rsidRPr="00467B1A">
        <w:t>.</w:t>
      </w:r>
      <w:r w:rsidRPr="00467B1A">
        <w:t xml:space="preserve"> </w:t>
      </w:r>
    </w:p>
    <w:p w:rsidR="0030785C" w:rsidRDefault="00FD732D" w:rsidP="00F94E35">
      <w:pPr>
        <w:pStyle w:val="Balk2"/>
        <w:spacing w:after="200"/>
      </w:pPr>
      <w:bookmarkStart w:id="9" w:name="_Toc76325232"/>
      <w:r>
        <w:t>4</w:t>
      </w:r>
      <w:r w:rsidRPr="00525019">
        <w:t>.2 Stratejik Hedefler</w:t>
      </w:r>
      <w:bookmarkEnd w:id="9"/>
      <w:r w:rsidRPr="00525019">
        <w:t xml:space="preserve"> </w:t>
      </w:r>
    </w:p>
    <w:p w:rsidR="0030785C" w:rsidRDefault="0030785C" w:rsidP="0030785C">
      <w:r>
        <w:t>S.A</w:t>
      </w:r>
      <w:r w:rsidR="007B7804">
        <w:t xml:space="preserve">. </w:t>
      </w:r>
      <w:r w:rsidRPr="00525019">
        <w:t xml:space="preserve">1 </w:t>
      </w:r>
      <w:r>
        <w:t>P</w:t>
      </w:r>
      <w:r w:rsidRPr="00240C51">
        <w:t xml:space="preserve">aydaşlarla işbirliği içerisinde </w:t>
      </w:r>
      <w:r w:rsidR="007B7804">
        <w:t>toplumsal araştırmalar ve uygulamalarla</w:t>
      </w:r>
      <w:r w:rsidRPr="00240C51">
        <w:t xml:space="preserve"> ilgili araştırmalar yapmak, konu ile ilgili eğitim programları, uygulama faaliyetleri hazırlamak ve yürütmektir.</w:t>
      </w:r>
    </w:p>
    <w:p w:rsidR="0030785C" w:rsidRPr="00FD732D" w:rsidRDefault="0030785C" w:rsidP="0030785C">
      <w:pPr>
        <w:rPr>
          <w:b/>
          <w:bCs/>
          <w:i/>
        </w:rPr>
      </w:pPr>
      <w:r w:rsidRPr="00FD732D">
        <w:rPr>
          <w:b/>
          <w:bCs/>
          <w:i/>
        </w:rPr>
        <w:t>Plan Dönemi sonuna kadar (202</w:t>
      </w:r>
      <w:r w:rsidR="007B7804">
        <w:rPr>
          <w:b/>
          <w:bCs/>
          <w:i/>
        </w:rPr>
        <w:t>5</w:t>
      </w:r>
      <w:r w:rsidRPr="00FD732D">
        <w:rPr>
          <w:b/>
          <w:bCs/>
          <w:i/>
        </w:rPr>
        <w:t>);</w:t>
      </w:r>
    </w:p>
    <w:p w:rsidR="0030785C" w:rsidRDefault="0030785C" w:rsidP="0030785C">
      <w:r>
        <w:t xml:space="preserve">Stratejik Hedef 1.1.: </w:t>
      </w:r>
      <w:r w:rsidR="007B7804">
        <w:t>toplumsal araştırmalara</w:t>
      </w:r>
      <w:r w:rsidRPr="00240C51">
        <w:t xml:space="preserve"> yönelik bilimsel araştırmalar yapmak ve bu konuda ilke, strateji, model ve çözüm önerileri geliştirmek.</w:t>
      </w:r>
    </w:p>
    <w:p w:rsidR="0030785C" w:rsidRDefault="0030785C" w:rsidP="0030785C">
      <w:r w:rsidRPr="00525019">
        <w:t>Stratejik Hedef 1.2</w:t>
      </w:r>
      <w:r>
        <w:t xml:space="preserve">: </w:t>
      </w:r>
      <w:r w:rsidR="007B7804">
        <w:t>Toplumsal</w:t>
      </w:r>
      <w:r w:rsidRPr="00230B5F">
        <w:t xml:space="preserve"> sorunlar</w:t>
      </w:r>
      <w:r w:rsidR="007B7804">
        <w:t>ın çözümü</w:t>
      </w:r>
      <w:r w:rsidRPr="00230B5F">
        <w:t xml:space="preserve"> için farklı disiplinlerin katılımının sağlandığı alternatif öneri paketleri hazırlamak ve bilimsel çözümler üretmek.</w:t>
      </w:r>
    </w:p>
    <w:p w:rsidR="0030785C" w:rsidRDefault="0030785C" w:rsidP="0030785C">
      <w:r w:rsidRPr="00525019">
        <w:t>S</w:t>
      </w:r>
      <w:r>
        <w:t xml:space="preserve">tratejik Hedef 1.3: </w:t>
      </w:r>
      <w:r w:rsidR="007B7804">
        <w:t>Toplumsal sorunlara yönelik</w:t>
      </w:r>
      <w:r w:rsidRPr="00AC3227">
        <w:t xml:space="preserve"> lisans ve lisansüstü düzeylerde araştırmaya ihtiyaç duyulan konuları belirleyerek bu konulara yönelik çalışma yapanlara destek olmak.</w:t>
      </w:r>
    </w:p>
    <w:p w:rsidR="0030785C" w:rsidRDefault="0030785C" w:rsidP="0030785C">
      <w:r>
        <w:t xml:space="preserve">Stratejik Hedef 1.4: </w:t>
      </w:r>
      <w:r w:rsidR="00C40104">
        <w:t>Toplumsal sorunlara yönelik</w:t>
      </w:r>
      <w:r w:rsidRPr="00AC3227">
        <w:t xml:space="preserve"> yayınlar hazırlamak, yayın çalışmalarını desteklemek ve yayınların etkisini artıracak bilgi bankaları oluşturmak, envanter dökümü gibi bilimsel destek hizmetleri sağlamak.</w:t>
      </w:r>
    </w:p>
    <w:p w:rsidR="0030785C" w:rsidRDefault="0030785C" w:rsidP="0030785C">
      <w:r>
        <w:t>S.A. 2</w:t>
      </w:r>
      <w:r w:rsidRPr="00FE6A69">
        <w:t xml:space="preserve"> Toplumsal taleplere karşı duyarlı olmak ve bu taleplere yön vermek</w:t>
      </w:r>
    </w:p>
    <w:p w:rsidR="004F5978" w:rsidRDefault="004F5978" w:rsidP="0030785C">
      <w:pPr>
        <w:rPr>
          <w:b/>
          <w:bCs/>
          <w:i/>
        </w:rPr>
      </w:pPr>
    </w:p>
    <w:p w:rsidR="0030785C" w:rsidRPr="00FD732D" w:rsidRDefault="0030785C" w:rsidP="0030785C">
      <w:pPr>
        <w:rPr>
          <w:b/>
          <w:bCs/>
          <w:i/>
        </w:rPr>
      </w:pPr>
      <w:r w:rsidRPr="00FD732D">
        <w:rPr>
          <w:b/>
          <w:bCs/>
          <w:i/>
        </w:rPr>
        <w:t>Plan Dönemi sonuna kadar (202</w:t>
      </w:r>
      <w:r w:rsidR="00C40104">
        <w:rPr>
          <w:b/>
          <w:bCs/>
          <w:i/>
        </w:rPr>
        <w:t>5</w:t>
      </w:r>
      <w:r w:rsidRPr="00FD732D">
        <w:rPr>
          <w:b/>
          <w:bCs/>
          <w:i/>
        </w:rPr>
        <w:t>);</w:t>
      </w:r>
    </w:p>
    <w:p w:rsidR="0030785C" w:rsidRDefault="0030785C" w:rsidP="0030785C">
      <w:r>
        <w:t xml:space="preserve">Stratejik Hedef 2.1. : </w:t>
      </w:r>
      <w:r w:rsidR="00C40104">
        <w:t>Toplumsal sorunlara</w:t>
      </w:r>
      <w:r w:rsidRPr="00455E8A">
        <w:t xml:space="preserve"> yönelik ulusal ve uluslararası düzeyde ilgili resmi ve sivil toplum kuruluşlarıyla diyalog içinde ortak çalışmalar yapmak.</w:t>
      </w:r>
    </w:p>
    <w:p w:rsidR="0030785C" w:rsidRDefault="0030785C" w:rsidP="0030785C">
      <w:r>
        <w:t xml:space="preserve">Stratejik Hedef 2.2. : </w:t>
      </w:r>
      <w:r w:rsidR="00C40104">
        <w:t>Toplumsal sorunlara</w:t>
      </w:r>
      <w:r w:rsidRPr="00455E8A">
        <w:t xml:space="preserve"> yönelik ulusal ve uluslararası düzeyde kongre, sempozyum, çalıştay, konferans, panel, seminer, söyleşi, atölye çalışması, kurs, sergi, anma günleri gibi bilimsel toplantı ve faaliyetler düzenlemek.</w:t>
      </w:r>
    </w:p>
    <w:p w:rsidR="0030785C" w:rsidRDefault="0030785C" w:rsidP="0030785C">
      <w:r>
        <w:t xml:space="preserve">Stratejik Hedef 2.3. </w:t>
      </w:r>
      <w:r w:rsidR="00F91E67">
        <w:t>Toplumsal sorunlara</w:t>
      </w:r>
      <w:r w:rsidRPr="00455E8A">
        <w:t xml:space="preserve"> yönelik eğitim veren resmi ve sivil toplum kuruluşlarına eğitim ve öğretim materyalleri hazırlamak.</w:t>
      </w:r>
    </w:p>
    <w:p w:rsidR="0030785C" w:rsidRDefault="0030785C" w:rsidP="00045C63">
      <w:pPr>
        <w:pStyle w:val="Balk1"/>
      </w:pPr>
      <w:bookmarkStart w:id="10" w:name="_Toc76325234"/>
      <w:r>
        <w:t>5. İZLEME VE DEĞERLENDİRME</w:t>
      </w:r>
      <w:bookmarkEnd w:id="10"/>
    </w:p>
    <w:p w:rsidR="0030785C" w:rsidRPr="00E41244" w:rsidRDefault="0030785C" w:rsidP="00045C63">
      <w:pPr>
        <w:rPr>
          <w:b/>
        </w:rPr>
      </w:pPr>
      <w:r>
        <w:t>Stratejik planda yer alan amaç ve hedefleri gerçekleştirmeye dönük proje ve faaliyetlerin uygulanabilmesi için amaç, hedef ve faaliyetler bazında sorumluların kimler/hangi birimler olduğu, ne zaman gerçekleştirileceği, hangi kaynakların kullanılacağı gibi hususların yer aldığı bir eylem planı hazırlanarak izleme ve değerlendirmenin daha etkin bir şekilde yapılmasına olanak sağlanmıştır.</w:t>
      </w:r>
    </w:p>
    <w:p w:rsidR="0030785C" w:rsidRPr="00D958E2" w:rsidRDefault="0030785C" w:rsidP="0030785C">
      <w:pPr>
        <w:rPr>
          <w:b/>
        </w:rPr>
      </w:pPr>
      <w:r>
        <w:t>Amaç ve hedeflerin gerçekleştirilmesine ilişkin gelişmelerin performans göstergelerinin ölçülmesi ile bunların raporlanması, ilgili taraflar ile kurum içi ve kurum dışı paydaşların değerlendirmesine sunulması, izlemeye olanak sağlayan faaliyetler olacaktır</w:t>
      </w:r>
    </w:p>
    <w:p w:rsidR="00045C63" w:rsidRDefault="00DA35BA" w:rsidP="00045C63">
      <w:r>
        <w:t>Toplumsal Araştırmalar</w:t>
      </w:r>
      <w:r w:rsidR="00045C63">
        <w:t xml:space="preserve"> Uygulama ve Araştırma Merkezi’nin geliştirilmiş olan stratejik amaç ve hedeflerinin gerçekleşme düzeyini takip etmek amacıyla aşağıdaki performans göstergelerinin kullanılması planlanmaktadır: </w:t>
      </w:r>
    </w:p>
    <w:p w:rsidR="00045C63" w:rsidRDefault="00045C63" w:rsidP="00045C63">
      <w:r>
        <w:sym w:font="Symbol" w:char="F0B7"/>
      </w:r>
      <w:r>
        <w:t xml:space="preserve"> Ulusal ve uluslararası araştırma projesi sayısı</w:t>
      </w:r>
    </w:p>
    <w:p w:rsidR="00045C63" w:rsidRDefault="00045C63" w:rsidP="00DA35BA">
      <w:r>
        <w:sym w:font="Symbol" w:char="F0B7"/>
      </w:r>
      <w:r>
        <w:t xml:space="preserve"> Toplumsal duyarlılık projeleri sayısı ve etkinliği</w:t>
      </w:r>
    </w:p>
    <w:p w:rsidR="0069368D" w:rsidRDefault="00045C63" w:rsidP="0069368D">
      <w:r>
        <w:sym w:font="Symbol" w:char="F0B7"/>
      </w:r>
      <w:r>
        <w:t xml:space="preserve"> </w:t>
      </w:r>
      <w:r w:rsidR="0069368D">
        <w:t>Sempozyum, çalıştay, panel türü bilimsel faaliyetlerin sayısı ve etkinliği</w:t>
      </w:r>
    </w:p>
    <w:p w:rsidR="00467B1A" w:rsidRDefault="0069368D" w:rsidP="00467B1A">
      <w:r>
        <w:sym w:font="Symbol" w:char="F0B7"/>
      </w:r>
      <w:r>
        <w:t xml:space="preserve"> Konferans, söyleşi, sosyal etkinlik türü programların sayısı.</w:t>
      </w:r>
    </w:p>
    <w:p w:rsidR="00467B1A" w:rsidRPr="00467B1A" w:rsidRDefault="00467B1A" w:rsidP="00467B1A">
      <w:pPr>
        <w:pStyle w:val="ListeParagraf"/>
        <w:numPr>
          <w:ilvl w:val="0"/>
          <w:numId w:val="6"/>
        </w:numPr>
        <w:ind w:left="0" w:firstLine="567"/>
      </w:pPr>
      <w:r>
        <w:t xml:space="preserve"> </w:t>
      </w:r>
      <w:r w:rsidRPr="00467B1A">
        <w:t xml:space="preserve">Merkez bünyesinde yapılan ulusal ve uluslararası yayınların sayısı, </w:t>
      </w:r>
    </w:p>
    <w:p w:rsidR="00467B1A" w:rsidRPr="00467B1A" w:rsidRDefault="00467B1A" w:rsidP="00467B1A">
      <w:pPr>
        <w:pStyle w:val="ListeParagraf"/>
        <w:numPr>
          <w:ilvl w:val="0"/>
          <w:numId w:val="6"/>
        </w:numPr>
        <w:ind w:left="851" w:hanging="284"/>
      </w:pPr>
      <w:r w:rsidRPr="00467B1A">
        <w:t xml:space="preserve">Toplumun öncelikli konuları hakkında yapılan projeler için temin edilen finansal kaynakların sayısı, </w:t>
      </w:r>
    </w:p>
    <w:p w:rsidR="00467B1A" w:rsidRPr="00467B1A" w:rsidRDefault="00467B1A" w:rsidP="00467B1A">
      <w:pPr>
        <w:pStyle w:val="ListeParagraf"/>
        <w:numPr>
          <w:ilvl w:val="0"/>
          <w:numId w:val="6"/>
        </w:numPr>
        <w:ind w:left="0" w:firstLine="567"/>
      </w:pPr>
      <w:r>
        <w:t xml:space="preserve"> </w:t>
      </w:r>
      <w:r w:rsidRPr="00467B1A">
        <w:t xml:space="preserve">Merkezin faaliyetleri bakımından tanınırlığının artması. </w:t>
      </w:r>
    </w:p>
    <w:p w:rsidR="0069368D" w:rsidRDefault="0069368D" w:rsidP="00467B1A">
      <w:pPr>
        <w:ind w:firstLine="0"/>
      </w:pPr>
      <w:bookmarkStart w:id="11" w:name="_GoBack"/>
      <w:bookmarkEnd w:id="11"/>
    </w:p>
    <w:sectPr w:rsidR="0069368D" w:rsidSect="00A741DD">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9DC" w:rsidRDefault="00AC09DC" w:rsidP="00857C51">
      <w:pPr>
        <w:spacing w:after="0"/>
      </w:pPr>
      <w:r>
        <w:separator/>
      </w:r>
    </w:p>
  </w:endnote>
  <w:endnote w:type="continuationSeparator" w:id="0">
    <w:p w:rsidR="00AC09DC" w:rsidRDefault="00AC09DC" w:rsidP="00857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964825"/>
      <w:docPartObj>
        <w:docPartGallery w:val="Page Numbers (Bottom of Page)"/>
        <w:docPartUnique/>
      </w:docPartObj>
    </w:sdtPr>
    <w:sdtEndPr/>
    <w:sdtContent>
      <w:p w:rsidR="00F645EE" w:rsidRDefault="00F645EE">
        <w:pPr>
          <w:pStyle w:val="AltBilgi"/>
          <w:jc w:val="center"/>
        </w:pPr>
      </w:p>
      <w:p w:rsidR="00F3505C" w:rsidRDefault="00F3505C">
        <w:pPr>
          <w:pStyle w:val="AltBilgi"/>
          <w:jc w:val="center"/>
        </w:pPr>
        <w:r>
          <w:fldChar w:fldCharType="begin"/>
        </w:r>
        <w:r>
          <w:instrText>PAGE   \* MERGEFORMAT</w:instrText>
        </w:r>
        <w:r>
          <w:fldChar w:fldCharType="separate"/>
        </w:r>
        <w:r w:rsidR="00467B1A">
          <w:rPr>
            <w:noProof/>
          </w:rPr>
          <w:t>10</w:t>
        </w:r>
        <w:r>
          <w:fldChar w:fldCharType="end"/>
        </w:r>
      </w:p>
    </w:sdtContent>
  </w:sdt>
  <w:p w:rsidR="00857C51" w:rsidRDefault="00857C5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9DC" w:rsidRDefault="00AC09DC" w:rsidP="00857C51">
      <w:pPr>
        <w:spacing w:after="0"/>
      </w:pPr>
      <w:r>
        <w:separator/>
      </w:r>
    </w:p>
  </w:footnote>
  <w:footnote w:type="continuationSeparator" w:id="0">
    <w:p w:rsidR="00AC09DC" w:rsidRDefault="00AC09DC" w:rsidP="00857C5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1BE" w:rsidRPr="002651BE" w:rsidRDefault="00CE252F" w:rsidP="008E3CF7">
    <w:pPr>
      <w:pStyle w:val="stBilgi"/>
      <w:jc w:val="center"/>
      <w:rPr>
        <w:sz w:val="20"/>
        <w:szCs w:val="20"/>
      </w:rPr>
    </w:pPr>
    <w:r>
      <w:rPr>
        <w:sz w:val="20"/>
        <w:szCs w:val="20"/>
      </w:rPr>
      <w:t>Toplumsal Araştırmalar</w:t>
    </w:r>
    <w:r w:rsidR="002651BE" w:rsidRPr="002651BE">
      <w:rPr>
        <w:sz w:val="20"/>
        <w:szCs w:val="20"/>
      </w:rPr>
      <w:t xml:space="preserve"> Uygulama ve Araşt</w:t>
    </w:r>
    <w:r w:rsidR="00DA46F9">
      <w:rPr>
        <w:sz w:val="20"/>
        <w:szCs w:val="20"/>
      </w:rPr>
      <w:t>ırma Merkezi Stratejik Plan 2021</w:t>
    </w:r>
    <w:r w:rsidR="008E3CF7">
      <w:rPr>
        <w:sz w:val="20"/>
        <w:szCs w:val="20"/>
      </w:rPr>
      <w:t>-2025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E45F2"/>
    <w:multiLevelType w:val="hybridMultilevel"/>
    <w:tmpl w:val="A81E161C"/>
    <w:lvl w:ilvl="0" w:tplc="32FE84DE">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2343E2"/>
    <w:multiLevelType w:val="hybridMultilevel"/>
    <w:tmpl w:val="0982136A"/>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2A99620B"/>
    <w:multiLevelType w:val="hybridMultilevel"/>
    <w:tmpl w:val="11AEB4C0"/>
    <w:lvl w:ilvl="0" w:tplc="95B019F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47036F2D"/>
    <w:multiLevelType w:val="multilevel"/>
    <w:tmpl w:val="5AB0A254"/>
    <w:lvl w:ilvl="0">
      <w:start w:val="1"/>
      <w:numFmt w:val="decimal"/>
      <w:lvlText w:val="%1."/>
      <w:lvlJc w:val="left"/>
      <w:pPr>
        <w:ind w:left="756" w:hanging="396"/>
      </w:pPr>
      <w:rPr>
        <w:rFonts w:hint="default"/>
      </w:r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9BC1091"/>
    <w:multiLevelType w:val="hybridMultilevel"/>
    <w:tmpl w:val="9FC61162"/>
    <w:lvl w:ilvl="0" w:tplc="041F0001">
      <w:start w:val="1"/>
      <w:numFmt w:val="bullet"/>
      <w:lvlText w:val=""/>
      <w:lvlJc w:val="left"/>
      <w:pPr>
        <w:ind w:left="1356" w:hanging="360"/>
      </w:pPr>
      <w:rPr>
        <w:rFonts w:ascii="Symbol" w:hAnsi="Symbol" w:hint="default"/>
      </w:rPr>
    </w:lvl>
    <w:lvl w:ilvl="1" w:tplc="041F0003" w:tentative="1">
      <w:start w:val="1"/>
      <w:numFmt w:val="bullet"/>
      <w:lvlText w:val="o"/>
      <w:lvlJc w:val="left"/>
      <w:pPr>
        <w:ind w:left="2076" w:hanging="360"/>
      </w:pPr>
      <w:rPr>
        <w:rFonts w:ascii="Courier New" w:hAnsi="Courier New" w:cs="Courier New" w:hint="default"/>
      </w:rPr>
    </w:lvl>
    <w:lvl w:ilvl="2" w:tplc="041F0005" w:tentative="1">
      <w:start w:val="1"/>
      <w:numFmt w:val="bullet"/>
      <w:lvlText w:val=""/>
      <w:lvlJc w:val="left"/>
      <w:pPr>
        <w:ind w:left="2796" w:hanging="360"/>
      </w:pPr>
      <w:rPr>
        <w:rFonts w:ascii="Wingdings" w:hAnsi="Wingdings" w:hint="default"/>
      </w:rPr>
    </w:lvl>
    <w:lvl w:ilvl="3" w:tplc="041F0001" w:tentative="1">
      <w:start w:val="1"/>
      <w:numFmt w:val="bullet"/>
      <w:lvlText w:val=""/>
      <w:lvlJc w:val="left"/>
      <w:pPr>
        <w:ind w:left="3516" w:hanging="360"/>
      </w:pPr>
      <w:rPr>
        <w:rFonts w:ascii="Symbol" w:hAnsi="Symbol" w:hint="default"/>
      </w:rPr>
    </w:lvl>
    <w:lvl w:ilvl="4" w:tplc="041F0003" w:tentative="1">
      <w:start w:val="1"/>
      <w:numFmt w:val="bullet"/>
      <w:lvlText w:val="o"/>
      <w:lvlJc w:val="left"/>
      <w:pPr>
        <w:ind w:left="4236" w:hanging="360"/>
      </w:pPr>
      <w:rPr>
        <w:rFonts w:ascii="Courier New" w:hAnsi="Courier New" w:cs="Courier New" w:hint="default"/>
      </w:rPr>
    </w:lvl>
    <w:lvl w:ilvl="5" w:tplc="041F0005" w:tentative="1">
      <w:start w:val="1"/>
      <w:numFmt w:val="bullet"/>
      <w:lvlText w:val=""/>
      <w:lvlJc w:val="left"/>
      <w:pPr>
        <w:ind w:left="4956" w:hanging="360"/>
      </w:pPr>
      <w:rPr>
        <w:rFonts w:ascii="Wingdings" w:hAnsi="Wingdings" w:hint="default"/>
      </w:rPr>
    </w:lvl>
    <w:lvl w:ilvl="6" w:tplc="041F0001" w:tentative="1">
      <w:start w:val="1"/>
      <w:numFmt w:val="bullet"/>
      <w:lvlText w:val=""/>
      <w:lvlJc w:val="left"/>
      <w:pPr>
        <w:ind w:left="5676" w:hanging="360"/>
      </w:pPr>
      <w:rPr>
        <w:rFonts w:ascii="Symbol" w:hAnsi="Symbol" w:hint="default"/>
      </w:rPr>
    </w:lvl>
    <w:lvl w:ilvl="7" w:tplc="041F0003" w:tentative="1">
      <w:start w:val="1"/>
      <w:numFmt w:val="bullet"/>
      <w:lvlText w:val="o"/>
      <w:lvlJc w:val="left"/>
      <w:pPr>
        <w:ind w:left="6396" w:hanging="360"/>
      </w:pPr>
      <w:rPr>
        <w:rFonts w:ascii="Courier New" w:hAnsi="Courier New" w:cs="Courier New" w:hint="default"/>
      </w:rPr>
    </w:lvl>
    <w:lvl w:ilvl="8" w:tplc="041F0005" w:tentative="1">
      <w:start w:val="1"/>
      <w:numFmt w:val="bullet"/>
      <w:lvlText w:val=""/>
      <w:lvlJc w:val="left"/>
      <w:pPr>
        <w:ind w:left="7116" w:hanging="360"/>
      </w:pPr>
      <w:rPr>
        <w:rFonts w:ascii="Wingdings" w:hAnsi="Wingdings" w:hint="default"/>
      </w:rPr>
    </w:lvl>
  </w:abstractNum>
  <w:abstractNum w:abstractNumId="5" w15:restartNumberingAfterBreak="0">
    <w:nsid w:val="74AE1B70"/>
    <w:multiLevelType w:val="hybridMultilevel"/>
    <w:tmpl w:val="4888EC2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7E044215"/>
    <w:multiLevelType w:val="hybridMultilevel"/>
    <w:tmpl w:val="1E8C3AD4"/>
    <w:lvl w:ilvl="0" w:tplc="09FA159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3"/>
  </w:num>
  <w:num w:numId="2">
    <w:abstractNumId w:val="0"/>
  </w:num>
  <w:num w:numId="3">
    <w:abstractNumId w:val="1"/>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8E5"/>
    <w:rsid w:val="00037A14"/>
    <w:rsid w:val="00040E0A"/>
    <w:rsid w:val="00045C63"/>
    <w:rsid w:val="00082E8E"/>
    <w:rsid w:val="00091CC3"/>
    <w:rsid w:val="000978FE"/>
    <w:rsid w:val="000B4C3F"/>
    <w:rsid w:val="001941F7"/>
    <w:rsid w:val="001B64F9"/>
    <w:rsid w:val="0021242F"/>
    <w:rsid w:val="00214105"/>
    <w:rsid w:val="00254560"/>
    <w:rsid w:val="00260867"/>
    <w:rsid w:val="002651BE"/>
    <w:rsid w:val="002A535D"/>
    <w:rsid w:val="002C4B7E"/>
    <w:rsid w:val="002C7621"/>
    <w:rsid w:val="002D1808"/>
    <w:rsid w:val="0030785C"/>
    <w:rsid w:val="003D5072"/>
    <w:rsid w:val="004553C4"/>
    <w:rsid w:val="004623F5"/>
    <w:rsid w:val="00467B1A"/>
    <w:rsid w:val="004F2BFD"/>
    <w:rsid w:val="004F5978"/>
    <w:rsid w:val="005932CD"/>
    <w:rsid w:val="005B3D53"/>
    <w:rsid w:val="00605B6D"/>
    <w:rsid w:val="0064372D"/>
    <w:rsid w:val="00662512"/>
    <w:rsid w:val="00680A8A"/>
    <w:rsid w:val="00687925"/>
    <w:rsid w:val="0069368D"/>
    <w:rsid w:val="006E2E2A"/>
    <w:rsid w:val="0074124B"/>
    <w:rsid w:val="0078626E"/>
    <w:rsid w:val="00797234"/>
    <w:rsid w:val="007A4586"/>
    <w:rsid w:val="007B4861"/>
    <w:rsid w:val="007B7804"/>
    <w:rsid w:val="007D5CCE"/>
    <w:rsid w:val="0082216E"/>
    <w:rsid w:val="008436C3"/>
    <w:rsid w:val="00850884"/>
    <w:rsid w:val="00857C51"/>
    <w:rsid w:val="0087457A"/>
    <w:rsid w:val="00877372"/>
    <w:rsid w:val="008775FB"/>
    <w:rsid w:val="0088214F"/>
    <w:rsid w:val="008C13B4"/>
    <w:rsid w:val="008E08E5"/>
    <w:rsid w:val="008E3CF7"/>
    <w:rsid w:val="00957347"/>
    <w:rsid w:val="009B2873"/>
    <w:rsid w:val="009C3D2B"/>
    <w:rsid w:val="009E5BA5"/>
    <w:rsid w:val="009F4CC9"/>
    <w:rsid w:val="00A100F0"/>
    <w:rsid w:val="00A165F7"/>
    <w:rsid w:val="00A51A42"/>
    <w:rsid w:val="00A741DD"/>
    <w:rsid w:val="00AA19C6"/>
    <w:rsid w:val="00AC09DC"/>
    <w:rsid w:val="00AC1373"/>
    <w:rsid w:val="00B26574"/>
    <w:rsid w:val="00B545DB"/>
    <w:rsid w:val="00B72F90"/>
    <w:rsid w:val="00BB1116"/>
    <w:rsid w:val="00BC52C0"/>
    <w:rsid w:val="00BE1972"/>
    <w:rsid w:val="00C1730B"/>
    <w:rsid w:val="00C40104"/>
    <w:rsid w:val="00C75ACC"/>
    <w:rsid w:val="00C853E7"/>
    <w:rsid w:val="00CC3188"/>
    <w:rsid w:val="00CE252F"/>
    <w:rsid w:val="00CE5EEB"/>
    <w:rsid w:val="00D3753B"/>
    <w:rsid w:val="00DA35BA"/>
    <w:rsid w:val="00DA46F9"/>
    <w:rsid w:val="00DB7558"/>
    <w:rsid w:val="00DD56C5"/>
    <w:rsid w:val="00E9580F"/>
    <w:rsid w:val="00EB2B92"/>
    <w:rsid w:val="00EE6FEE"/>
    <w:rsid w:val="00EF597B"/>
    <w:rsid w:val="00F3505C"/>
    <w:rsid w:val="00F5084A"/>
    <w:rsid w:val="00F645EE"/>
    <w:rsid w:val="00F91E67"/>
    <w:rsid w:val="00F94E35"/>
    <w:rsid w:val="00FD732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7B2C7"/>
  <w15:chartTrackingRefBased/>
  <w15:docId w15:val="{021B190D-C90B-4CD2-A041-D0614760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861"/>
    <w:pPr>
      <w:spacing w:before="120" w:after="120" w:line="312" w:lineRule="auto"/>
      <w:ind w:firstLine="567"/>
      <w:jc w:val="both"/>
    </w:pPr>
    <w:rPr>
      <w:rFonts w:ascii="Arial" w:hAnsi="Arial"/>
      <w:sz w:val="24"/>
    </w:rPr>
  </w:style>
  <w:style w:type="paragraph" w:styleId="Balk1">
    <w:name w:val="heading 1"/>
    <w:basedOn w:val="Normal"/>
    <w:next w:val="Normal"/>
    <w:link w:val="Balk1Char"/>
    <w:uiPriority w:val="9"/>
    <w:qFormat/>
    <w:rsid w:val="00A741DD"/>
    <w:pPr>
      <w:keepNext/>
      <w:keepLines/>
      <w:spacing w:before="240" w:after="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A741DD"/>
    <w:pPr>
      <w:keepNext/>
      <w:keepLines/>
      <w:spacing w:before="40" w:after="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DD56C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741DD"/>
    <w:rPr>
      <w:rFonts w:ascii="Calibri" w:eastAsiaTheme="majorEastAsia" w:hAnsi="Calibri" w:cstheme="majorBidi"/>
      <w:b/>
      <w:sz w:val="24"/>
      <w:szCs w:val="32"/>
    </w:rPr>
  </w:style>
  <w:style w:type="character" w:customStyle="1" w:styleId="Balk2Char">
    <w:name w:val="Başlık 2 Char"/>
    <w:basedOn w:val="VarsaylanParagrafYazTipi"/>
    <w:link w:val="Balk2"/>
    <w:uiPriority w:val="9"/>
    <w:rsid w:val="00A741DD"/>
    <w:rPr>
      <w:rFonts w:ascii="Arial" w:eastAsiaTheme="majorEastAsia" w:hAnsi="Arial" w:cstheme="majorBidi"/>
      <w:b/>
      <w:sz w:val="24"/>
      <w:szCs w:val="26"/>
    </w:rPr>
  </w:style>
  <w:style w:type="table" w:styleId="KlavuzuTablo4-Vurgu1">
    <w:name w:val="Grid Table 4 Accent 1"/>
    <w:basedOn w:val="NormalTablo"/>
    <w:uiPriority w:val="49"/>
    <w:rsid w:val="003078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oKlavuzu">
    <w:name w:val="Table Grid"/>
    <w:basedOn w:val="NormalTablo"/>
    <w:uiPriority w:val="39"/>
    <w:rsid w:val="00307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545DB"/>
    <w:pPr>
      <w:ind w:left="720"/>
      <w:contextualSpacing/>
    </w:pPr>
  </w:style>
  <w:style w:type="paragraph" w:styleId="stBilgi">
    <w:name w:val="header"/>
    <w:basedOn w:val="Normal"/>
    <w:link w:val="stBilgiChar"/>
    <w:uiPriority w:val="99"/>
    <w:unhideWhenUsed/>
    <w:rsid w:val="00857C51"/>
    <w:pPr>
      <w:tabs>
        <w:tab w:val="center" w:pos="4536"/>
        <w:tab w:val="right" w:pos="9072"/>
      </w:tabs>
      <w:spacing w:after="0"/>
    </w:pPr>
  </w:style>
  <w:style w:type="character" w:customStyle="1" w:styleId="stBilgiChar">
    <w:name w:val="Üst Bilgi Char"/>
    <w:basedOn w:val="VarsaylanParagrafYazTipi"/>
    <w:link w:val="stBilgi"/>
    <w:uiPriority w:val="99"/>
    <w:rsid w:val="00857C51"/>
  </w:style>
  <w:style w:type="paragraph" w:styleId="AltBilgi">
    <w:name w:val="footer"/>
    <w:basedOn w:val="Normal"/>
    <w:link w:val="AltBilgiChar"/>
    <w:uiPriority w:val="99"/>
    <w:unhideWhenUsed/>
    <w:rsid w:val="00857C51"/>
    <w:pPr>
      <w:tabs>
        <w:tab w:val="center" w:pos="4536"/>
        <w:tab w:val="right" w:pos="9072"/>
      </w:tabs>
      <w:spacing w:after="0"/>
    </w:pPr>
  </w:style>
  <w:style w:type="character" w:customStyle="1" w:styleId="AltBilgiChar">
    <w:name w:val="Alt Bilgi Char"/>
    <w:basedOn w:val="VarsaylanParagrafYazTipi"/>
    <w:link w:val="AltBilgi"/>
    <w:uiPriority w:val="99"/>
    <w:rsid w:val="00857C51"/>
  </w:style>
  <w:style w:type="table" w:styleId="KlavuzuTablo4-Vurgu2">
    <w:name w:val="Grid Table 4 Accent 2"/>
    <w:basedOn w:val="NormalTablo"/>
    <w:uiPriority w:val="49"/>
    <w:rsid w:val="009F4CC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680A8A"/>
    <w:pPr>
      <w:spacing w:after="200"/>
    </w:pPr>
    <w:rPr>
      <w:i/>
      <w:iCs/>
      <w:color w:val="44546A" w:themeColor="text2"/>
      <w:sz w:val="18"/>
      <w:szCs w:val="18"/>
    </w:rPr>
  </w:style>
  <w:style w:type="paragraph" w:styleId="TBal">
    <w:name w:val="TOC Heading"/>
    <w:basedOn w:val="Balk1"/>
    <w:next w:val="Normal"/>
    <w:uiPriority w:val="39"/>
    <w:unhideWhenUsed/>
    <w:qFormat/>
    <w:rsid w:val="00DB7558"/>
    <w:pPr>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DB7558"/>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DB7558"/>
    <w:pPr>
      <w:spacing w:after="100"/>
    </w:pPr>
    <w:rPr>
      <w:rFonts w:eastAsiaTheme="minorEastAsia" w:cs="Times New Roman"/>
      <w:lang w:eastAsia="tr-TR"/>
    </w:rPr>
  </w:style>
  <w:style w:type="paragraph" w:styleId="T3">
    <w:name w:val="toc 3"/>
    <w:basedOn w:val="Normal"/>
    <w:next w:val="Normal"/>
    <w:autoRedefine/>
    <w:uiPriority w:val="39"/>
    <w:unhideWhenUsed/>
    <w:rsid w:val="00DB7558"/>
    <w:pPr>
      <w:spacing w:after="100"/>
      <w:ind w:left="440"/>
    </w:pPr>
    <w:rPr>
      <w:rFonts w:eastAsiaTheme="minorEastAsia" w:cs="Times New Roman"/>
      <w:lang w:eastAsia="tr-TR"/>
    </w:rPr>
  </w:style>
  <w:style w:type="character" w:styleId="Kpr">
    <w:name w:val="Hyperlink"/>
    <w:basedOn w:val="VarsaylanParagrafYazTipi"/>
    <w:uiPriority w:val="99"/>
    <w:unhideWhenUsed/>
    <w:rsid w:val="00DB7558"/>
    <w:rPr>
      <w:color w:val="0563C1" w:themeColor="hyperlink"/>
      <w:u w:val="single"/>
    </w:rPr>
  </w:style>
  <w:style w:type="character" w:customStyle="1" w:styleId="Balk3Char">
    <w:name w:val="Başlık 3 Char"/>
    <w:basedOn w:val="VarsaylanParagrafYazTipi"/>
    <w:link w:val="Balk3"/>
    <w:uiPriority w:val="9"/>
    <w:rsid w:val="00DD56C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ED9E7-DE33-4DA4-9D6E-33BC9DBA70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B88BD9B-F994-4DD5-9960-427608C0ACE6}">
      <dgm:prSet phldrT="[Metin]"/>
      <dgm:spPr/>
      <dgm:t>
        <a:bodyPr/>
        <a:lstStyle/>
        <a:p>
          <a:r>
            <a:rPr lang="tr-TR"/>
            <a:t>Müdür</a:t>
          </a:r>
        </a:p>
      </dgm:t>
    </dgm:pt>
    <dgm:pt modelId="{E2685986-67C4-480B-ACD5-3B08E43B43B5}" type="parTrans" cxnId="{6C6E45DB-8551-4DD1-9DB5-1CF89FA859AE}">
      <dgm:prSet/>
      <dgm:spPr/>
      <dgm:t>
        <a:bodyPr/>
        <a:lstStyle/>
        <a:p>
          <a:endParaRPr lang="tr-TR"/>
        </a:p>
      </dgm:t>
    </dgm:pt>
    <dgm:pt modelId="{5EC3E038-7653-43A8-8CE4-582EE26CB4FB}" type="sibTrans" cxnId="{6C6E45DB-8551-4DD1-9DB5-1CF89FA859AE}">
      <dgm:prSet/>
      <dgm:spPr/>
      <dgm:t>
        <a:bodyPr/>
        <a:lstStyle/>
        <a:p>
          <a:endParaRPr lang="tr-TR"/>
        </a:p>
      </dgm:t>
    </dgm:pt>
    <dgm:pt modelId="{36D50C85-988B-41D2-8004-A9544C2273F9}">
      <dgm:prSet phldrT="[Metin]"/>
      <dgm:spPr/>
      <dgm:t>
        <a:bodyPr/>
        <a:lstStyle/>
        <a:p>
          <a:r>
            <a:rPr lang="tr-TR"/>
            <a:t>Müdür Yrd.</a:t>
          </a:r>
        </a:p>
      </dgm:t>
    </dgm:pt>
    <dgm:pt modelId="{2A3A78D4-36C4-4E39-8CBF-6B4CD84EE10D}" type="parTrans" cxnId="{C9888153-7FE4-4DC3-B190-C7B0435217D3}">
      <dgm:prSet/>
      <dgm:spPr/>
      <dgm:t>
        <a:bodyPr/>
        <a:lstStyle/>
        <a:p>
          <a:endParaRPr lang="tr-TR"/>
        </a:p>
      </dgm:t>
    </dgm:pt>
    <dgm:pt modelId="{ECF87A4E-82C4-4CD6-958B-10985DCCA847}" type="sibTrans" cxnId="{C9888153-7FE4-4DC3-B190-C7B0435217D3}">
      <dgm:prSet/>
      <dgm:spPr/>
      <dgm:t>
        <a:bodyPr/>
        <a:lstStyle/>
        <a:p>
          <a:endParaRPr lang="tr-TR"/>
        </a:p>
      </dgm:t>
    </dgm:pt>
    <dgm:pt modelId="{07E2CF3F-15B6-4FBC-8A08-AEBD65DAD8AF}">
      <dgm:prSet phldrT="[Metin]"/>
      <dgm:spPr/>
      <dgm:t>
        <a:bodyPr/>
        <a:lstStyle/>
        <a:p>
          <a:r>
            <a:rPr lang="tr-TR"/>
            <a:t>Müdür Yrd. </a:t>
          </a:r>
        </a:p>
      </dgm:t>
    </dgm:pt>
    <dgm:pt modelId="{FFBD7C29-6430-476D-B2B8-815C83D8DCEF}" type="parTrans" cxnId="{932AA752-AD8C-4B9B-A152-140F36A48888}">
      <dgm:prSet/>
      <dgm:spPr/>
      <dgm:t>
        <a:bodyPr/>
        <a:lstStyle/>
        <a:p>
          <a:endParaRPr lang="tr-TR"/>
        </a:p>
      </dgm:t>
    </dgm:pt>
    <dgm:pt modelId="{AB8312C0-E3C2-4EFD-A82E-A3E892D56ACB}" type="sibTrans" cxnId="{932AA752-AD8C-4B9B-A152-140F36A48888}">
      <dgm:prSet/>
      <dgm:spPr/>
      <dgm:t>
        <a:bodyPr/>
        <a:lstStyle/>
        <a:p>
          <a:endParaRPr lang="tr-TR"/>
        </a:p>
      </dgm:t>
    </dgm:pt>
    <dgm:pt modelId="{CBA0359F-DCA8-45F5-8E2C-F5EC119811F6}" type="pres">
      <dgm:prSet presAssocID="{4B8ED9E7-DE33-4DA4-9D6E-33BC9DBA70A4}" presName="hierChild1" presStyleCnt="0">
        <dgm:presLayoutVars>
          <dgm:orgChart val="1"/>
          <dgm:chPref val="1"/>
          <dgm:dir/>
          <dgm:animOne val="branch"/>
          <dgm:animLvl val="lvl"/>
          <dgm:resizeHandles/>
        </dgm:presLayoutVars>
      </dgm:prSet>
      <dgm:spPr/>
      <dgm:t>
        <a:bodyPr/>
        <a:lstStyle/>
        <a:p>
          <a:endParaRPr lang="tr-TR"/>
        </a:p>
      </dgm:t>
    </dgm:pt>
    <dgm:pt modelId="{843CA70E-CCF2-4F21-933E-CE9CB0B8A4D5}" type="pres">
      <dgm:prSet presAssocID="{2B88BD9B-F994-4DD5-9960-427608C0ACE6}" presName="hierRoot1" presStyleCnt="0">
        <dgm:presLayoutVars>
          <dgm:hierBranch val="init"/>
        </dgm:presLayoutVars>
      </dgm:prSet>
      <dgm:spPr/>
    </dgm:pt>
    <dgm:pt modelId="{2ADCEEDB-9614-4EA0-B37F-4498BFE74B44}" type="pres">
      <dgm:prSet presAssocID="{2B88BD9B-F994-4DD5-9960-427608C0ACE6}" presName="rootComposite1" presStyleCnt="0"/>
      <dgm:spPr/>
    </dgm:pt>
    <dgm:pt modelId="{735AC9E9-4F6F-4F64-AE74-FDD58EC71840}" type="pres">
      <dgm:prSet presAssocID="{2B88BD9B-F994-4DD5-9960-427608C0ACE6}" presName="rootText1" presStyleLbl="node0" presStyleIdx="0" presStyleCnt="1">
        <dgm:presLayoutVars>
          <dgm:chPref val="3"/>
        </dgm:presLayoutVars>
      </dgm:prSet>
      <dgm:spPr/>
      <dgm:t>
        <a:bodyPr/>
        <a:lstStyle/>
        <a:p>
          <a:endParaRPr lang="tr-TR"/>
        </a:p>
      </dgm:t>
    </dgm:pt>
    <dgm:pt modelId="{9BA13166-3C40-41D9-AB79-C7056A4CE1A6}" type="pres">
      <dgm:prSet presAssocID="{2B88BD9B-F994-4DD5-9960-427608C0ACE6}" presName="rootConnector1" presStyleLbl="node1" presStyleIdx="0" presStyleCnt="0"/>
      <dgm:spPr/>
      <dgm:t>
        <a:bodyPr/>
        <a:lstStyle/>
        <a:p>
          <a:endParaRPr lang="tr-TR"/>
        </a:p>
      </dgm:t>
    </dgm:pt>
    <dgm:pt modelId="{203FC077-8039-4939-8042-5A9A93B98813}" type="pres">
      <dgm:prSet presAssocID="{2B88BD9B-F994-4DD5-9960-427608C0ACE6}" presName="hierChild2" presStyleCnt="0"/>
      <dgm:spPr/>
    </dgm:pt>
    <dgm:pt modelId="{31C8532E-BC30-4FE4-B1D7-6ED5F668F86D}" type="pres">
      <dgm:prSet presAssocID="{2A3A78D4-36C4-4E39-8CBF-6B4CD84EE10D}" presName="Name37" presStyleLbl="parChTrans1D2" presStyleIdx="0" presStyleCnt="2"/>
      <dgm:spPr/>
      <dgm:t>
        <a:bodyPr/>
        <a:lstStyle/>
        <a:p>
          <a:endParaRPr lang="tr-TR"/>
        </a:p>
      </dgm:t>
    </dgm:pt>
    <dgm:pt modelId="{A2D51DBC-909F-4611-9B5F-C7F96C913D34}" type="pres">
      <dgm:prSet presAssocID="{36D50C85-988B-41D2-8004-A9544C2273F9}" presName="hierRoot2" presStyleCnt="0">
        <dgm:presLayoutVars>
          <dgm:hierBranch val="init"/>
        </dgm:presLayoutVars>
      </dgm:prSet>
      <dgm:spPr/>
    </dgm:pt>
    <dgm:pt modelId="{32283FFD-255F-4F4E-AFEF-A4D3AAC96D5D}" type="pres">
      <dgm:prSet presAssocID="{36D50C85-988B-41D2-8004-A9544C2273F9}" presName="rootComposite" presStyleCnt="0"/>
      <dgm:spPr/>
    </dgm:pt>
    <dgm:pt modelId="{CAF8FEE7-4E73-44FB-A4F8-6BC8B2B00365}" type="pres">
      <dgm:prSet presAssocID="{36D50C85-988B-41D2-8004-A9544C2273F9}" presName="rootText" presStyleLbl="node2" presStyleIdx="0" presStyleCnt="2">
        <dgm:presLayoutVars>
          <dgm:chPref val="3"/>
        </dgm:presLayoutVars>
      </dgm:prSet>
      <dgm:spPr/>
      <dgm:t>
        <a:bodyPr/>
        <a:lstStyle/>
        <a:p>
          <a:endParaRPr lang="tr-TR"/>
        </a:p>
      </dgm:t>
    </dgm:pt>
    <dgm:pt modelId="{1118DBF8-A201-401E-B035-032327F73C1F}" type="pres">
      <dgm:prSet presAssocID="{36D50C85-988B-41D2-8004-A9544C2273F9}" presName="rootConnector" presStyleLbl="node2" presStyleIdx="0" presStyleCnt="2"/>
      <dgm:spPr/>
      <dgm:t>
        <a:bodyPr/>
        <a:lstStyle/>
        <a:p>
          <a:endParaRPr lang="tr-TR"/>
        </a:p>
      </dgm:t>
    </dgm:pt>
    <dgm:pt modelId="{8F496198-84D9-437B-9172-867AC39814D5}" type="pres">
      <dgm:prSet presAssocID="{36D50C85-988B-41D2-8004-A9544C2273F9}" presName="hierChild4" presStyleCnt="0"/>
      <dgm:spPr/>
    </dgm:pt>
    <dgm:pt modelId="{C771C1C0-6F02-4DB2-A188-70C331465A3D}" type="pres">
      <dgm:prSet presAssocID="{36D50C85-988B-41D2-8004-A9544C2273F9}" presName="hierChild5" presStyleCnt="0"/>
      <dgm:spPr/>
    </dgm:pt>
    <dgm:pt modelId="{1C219E2C-E0FE-4F00-B027-21602394B34D}" type="pres">
      <dgm:prSet presAssocID="{FFBD7C29-6430-476D-B2B8-815C83D8DCEF}" presName="Name37" presStyleLbl="parChTrans1D2" presStyleIdx="1" presStyleCnt="2"/>
      <dgm:spPr/>
      <dgm:t>
        <a:bodyPr/>
        <a:lstStyle/>
        <a:p>
          <a:endParaRPr lang="tr-TR"/>
        </a:p>
      </dgm:t>
    </dgm:pt>
    <dgm:pt modelId="{B88356E3-EC65-4DCB-B0FF-DDF14DE746C7}" type="pres">
      <dgm:prSet presAssocID="{07E2CF3F-15B6-4FBC-8A08-AEBD65DAD8AF}" presName="hierRoot2" presStyleCnt="0">
        <dgm:presLayoutVars>
          <dgm:hierBranch val="init"/>
        </dgm:presLayoutVars>
      </dgm:prSet>
      <dgm:spPr/>
    </dgm:pt>
    <dgm:pt modelId="{C36F5790-74C4-4CCC-ADEF-1BA3CA8D91D0}" type="pres">
      <dgm:prSet presAssocID="{07E2CF3F-15B6-4FBC-8A08-AEBD65DAD8AF}" presName="rootComposite" presStyleCnt="0"/>
      <dgm:spPr/>
    </dgm:pt>
    <dgm:pt modelId="{F9A95458-E77F-41CF-A730-15E25B619F8E}" type="pres">
      <dgm:prSet presAssocID="{07E2CF3F-15B6-4FBC-8A08-AEBD65DAD8AF}" presName="rootText" presStyleLbl="node2" presStyleIdx="1" presStyleCnt="2">
        <dgm:presLayoutVars>
          <dgm:chPref val="3"/>
        </dgm:presLayoutVars>
      </dgm:prSet>
      <dgm:spPr/>
      <dgm:t>
        <a:bodyPr/>
        <a:lstStyle/>
        <a:p>
          <a:endParaRPr lang="tr-TR"/>
        </a:p>
      </dgm:t>
    </dgm:pt>
    <dgm:pt modelId="{6308B14F-2B7B-4566-B06D-192D324022D5}" type="pres">
      <dgm:prSet presAssocID="{07E2CF3F-15B6-4FBC-8A08-AEBD65DAD8AF}" presName="rootConnector" presStyleLbl="node2" presStyleIdx="1" presStyleCnt="2"/>
      <dgm:spPr/>
      <dgm:t>
        <a:bodyPr/>
        <a:lstStyle/>
        <a:p>
          <a:endParaRPr lang="tr-TR"/>
        </a:p>
      </dgm:t>
    </dgm:pt>
    <dgm:pt modelId="{DB2DFC0F-FFB9-406C-BDE6-38CD6E472E86}" type="pres">
      <dgm:prSet presAssocID="{07E2CF3F-15B6-4FBC-8A08-AEBD65DAD8AF}" presName="hierChild4" presStyleCnt="0"/>
      <dgm:spPr/>
    </dgm:pt>
    <dgm:pt modelId="{5DF86192-3A9E-4B52-9039-2B5A4F8E0B21}" type="pres">
      <dgm:prSet presAssocID="{07E2CF3F-15B6-4FBC-8A08-AEBD65DAD8AF}" presName="hierChild5" presStyleCnt="0"/>
      <dgm:spPr/>
    </dgm:pt>
    <dgm:pt modelId="{988A8AE8-2B5A-498F-8668-F7B7142132C6}" type="pres">
      <dgm:prSet presAssocID="{2B88BD9B-F994-4DD5-9960-427608C0ACE6}" presName="hierChild3" presStyleCnt="0"/>
      <dgm:spPr/>
    </dgm:pt>
  </dgm:ptLst>
  <dgm:cxnLst>
    <dgm:cxn modelId="{6C6E45DB-8551-4DD1-9DB5-1CF89FA859AE}" srcId="{4B8ED9E7-DE33-4DA4-9D6E-33BC9DBA70A4}" destId="{2B88BD9B-F994-4DD5-9960-427608C0ACE6}" srcOrd="0" destOrd="0" parTransId="{E2685986-67C4-480B-ACD5-3B08E43B43B5}" sibTransId="{5EC3E038-7653-43A8-8CE4-582EE26CB4FB}"/>
    <dgm:cxn modelId="{184B45E3-AA12-4DD1-81C7-354ABA2F388B}" type="presOf" srcId="{2B88BD9B-F994-4DD5-9960-427608C0ACE6}" destId="{9BA13166-3C40-41D9-AB79-C7056A4CE1A6}" srcOrd="1" destOrd="0" presId="urn:microsoft.com/office/officeart/2005/8/layout/orgChart1"/>
    <dgm:cxn modelId="{BF183F79-1DE7-4651-AD59-44B8196EF2B0}" type="presOf" srcId="{2B88BD9B-F994-4DD5-9960-427608C0ACE6}" destId="{735AC9E9-4F6F-4F64-AE74-FDD58EC71840}" srcOrd="0" destOrd="0" presId="urn:microsoft.com/office/officeart/2005/8/layout/orgChart1"/>
    <dgm:cxn modelId="{01213518-B505-46E9-8388-2A75E7C29E20}" type="presOf" srcId="{2A3A78D4-36C4-4E39-8CBF-6B4CD84EE10D}" destId="{31C8532E-BC30-4FE4-B1D7-6ED5F668F86D}" srcOrd="0" destOrd="0" presId="urn:microsoft.com/office/officeart/2005/8/layout/orgChart1"/>
    <dgm:cxn modelId="{78C896FB-7E95-451B-8316-9F530247F90A}" type="presOf" srcId="{07E2CF3F-15B6-4FBC-8A08-AEBD65DAD8AF}" destId="{F9A95458-E77F-41CF-A730-15E25B619F8E}" srcOrd="0" destOrd="0" presId="urn:microsoft.com/office/officeart/2005/8/layout/orgChart1"/>
    <dgm:cxn modelId="{709AD9E9-3705-427E-B938-6619F6B24960}" type="presOf" srcId="{07E2CF3F-15B6-4FBC-8A08-AEBD65DAD8AF}" destId="{6308B14F-2B7B-4566-B06D-192D324022D5}" srcOrd="1" destOrd="0" presId="urn:microsoft.com/office/officeart/2005/8/layout/orgChart1"/>
    <dgm:cxn modelId="{932AA752-AD8C-4B9B-A152-140F36A48888}" srcId="{2B88BD9B-F994-4DD5-9960-427608C0ACE6}" destId="{07E2CF3F-15B6-4FBC-8A08-AEBD65DAD8AF}" srcOrd="1" destOrd="0" parTransId="{FFBD7C29-6430-476D-B2B8-815C83D8DCEF}" sibTransId="{AB8312C0-E3C2-4EFD-A82E-A3E892D56ACB}"/>
    <dgm:cxn modelId="{2367269A-5B55-4287-B1C9-6E3FA9C0DC98}" type="presOf" srcId="{FFBD7C29-6430-476D-B2B8-815C83D8DCEF}" destId="{1C219E2C-E0FE-4F00-B027-21602394B34D}" srcOrd="0" destOrd="0" presId="urn:microsoft.com/office/officeart/2005/8/layout/orgChart1"/>
    <dgm:cxn modelId="{6EF76898-91EF-4EA1-BE1C-4F522EF5B0DF}" type="presOf" srcId="{4B8ED9E7-DE33-4DA4-9D6E-33BC9DBA70A4}" destId="{CBA0359F-DCA8-45F5-8E2C-F5EC119811F6}" srcOrd="0" destOrd="0" presId="urn:microsoft.com/office/officeart/2005/8/layout/orgChart1"/>
    <dgm:cxn modelId="{63974F07-D585-40CF-8FD8-5947BD9D343F}" type="presOf" srcId="{36D50C85-988B-41D2-8004-A9544C2273F9}" destId="{1118DBF8-A201-401E-B035-032327F73C1F}" srcOrd="1" destOrd="0" presId="urn:microsoft.com/office/officeart/2005/8/layout/orgChart1"/>
    <dgm:cxn modelId="{D6EB4EB4-71B7-4A5F-B7F4-3720D346C5BF}" type="presOf" srcId="{36D50C85-988B-41D2-8004-A9544C2273F9}" destId="{CAF8FEE7-4E73-44FB-A4F8-6BC8B2B00365}" srcOrd="0" destOrd="0" presId="urn:microsoft.com/office/officeart/2005/8/layout/orgChart1"/>
    <dgm:cxn modelId="{C9888153-7FE4-4DC3-B190-C7B0435217D3}" srcId="{2B88BD9B-F994-4DD5-9960-427608C0ACE6}" destId="{36D50C85-988B-41D2-8004-A9544C2273F9}" srcOrd="0" destOrd="0" parTransId="{2A3A78D4-36C4-4E39-8CBF-6B4CD84EE10D}" sibTransId="{ECF87A4E-82C4-4CD6-958B-10985DCCA847}"/>
    <dgm:cxn modelId="{BFA23EEF-10D5-4174-A38F-CA4286C379C3}" type="presParOf" srcId="{CBA0359F-DCA8-45F5-8E2C-F5EC119811F6}" destId="{843CA70E-CCF2-4F21-933E-CE9CB0B8A4D5}" srcOrd="0" destOrd="0" presId="urn:microsoft.com/office/officeart/2005/8/layout/orgChart1"/>
    <dgm:cxn modelId="{565F7B02-F78F-4061-B186-0D618BCF1FDF}" type="presParOf" srcId="{843CA70E-CCF2-4F21-933E-CE9CB0B8A4D5}" destId="{2ADCEEDB-9614-4EA0-B37F-4498BFE74B44}" srcOrd="0" destOrd="0" presId="urn:microsoft.com/office/officeart/2005/8/layout/orgChart1"/>
    <dgm:cxn modelId="{CF6EA71C-7E5F-417D-BEE1-1B79ED5E0A51}" type="presParOf" srcId="{2ADCEEDB-9614-4EA0-B37F-4498BFE74B44}" destId="{735AC9E9-4F6F-4F64-AE74-FDD58EC71840}" srcOrd="0" destOrd="0" presId="urn:microsoft.com/office/officeart/2005/8/layout/orgChart1"/>
    <dgm:cxn modelId="{6875AA63-8DA9-4D3E-AAEE-F97FFD2EE280}" type="presParOf" srcId="{2ADCEEDB-9614-4EA0-B37F-4498BFE74B44}" destId="{9BA13166-3C40-41D9-AB79-C7056A4CE1A6}" srcOrd="1" destOrd="0" presId="urn:microsoft.com/office/officeart/2005/8/layout/orgChart1"/>
    <dgm:cxn modelId="{69E7F5FD-015C-44BE-AFD4-BBF436769091}" type="presParOf" srcId="{843CA70E-CCF2-4F21-933E-CE9CB0B8A4D5}" destId="{203FC077-8039-4939-8042-5A9A93B98813}" srcOrd="1" destOrd="0" presId="urn:microsoft.com/office/officeart/2005/8/layout/orgChart1"/>
    <dgm:cxn modelId="{8A0A9376-01F1-4F47-A7FE-3AF93302C231}" type="presParOf" srcId="{203FC077-8039-4939-8042-5A9A93B98813}" destId="{31C8532E-BC30-4FE4-B1D7-6ED5F668F86D}" srcOrd="0" destOrd="0" presId="urn:microsoft.com/office/officeart/2005/8/layout/orgChart1"/>
    <dgm:cxn modelId="{54BD3C49-E516-4B99-AD8E-4377909DC119}" type="presParOf" srcId="{203FC077-8039-4939-8042-5A9A93B98813}" destId="{A2D51DBC-909F-4611-9B5F-C7F96C913D34}" srcOrd="1" destOrd="0" presId="urn:microsoft.com/office/officeart/2005/8/layout/orgChart1"/>
    <dgm:cxn modelId="{CB4EBDF5-14DD-41CF-AE56-27FB3AA3AAB7}" type="presParOf" srcId="{A2D51DBC-909F-4611-9B5F-C7F96C913D34}" destId="{32283FFD-255F-4F4E-AFEF-A4D3AAC96D5D}" srcOrd="0" destOrd="0" presId="urn:microsoft.com/office/officeart/2005/8/layout/orgChart1"/>
    <dgm:cxn modelId="{92B88644-381E-4734-802E-69700F745925}" type="presParOf" srcId="{32283FFD-255F-4F4E-AFEF-A4D3AAC96D5D}" destId="{CAF8FEE7-4E73-44FB-A4F8-6BC8B2B00365}" srcOrd="0" destOrd="0" presId="urn:microsoft.com/office/officeart/2005/8/layout/orgChart1"/>
    <dgm:cxn modelId="{B5912098-AF91-4223-B689-A723CCC9831C}" type="presParOf" srcId="{32283FFD-255F-4F4E-AFEF-A4D3AAC96D5D}" destId="{1118DBF8-A201-401E-B035-032327F73C1F}" srcOrd="1" destOrd="0" presId="urn:microsoft.com/office/officeart/2005/8/layout/orgChart1"/>
    <dgm:cxn modelId="{71A2645A-6BA5-48FB-8390-C4458738C42C}" type="presParOf" srcId="{A2D51DBC-909F-4611-9B5F-C7F96C913D34}" destId="{8F496198-84D9-437B-9172-867AC39814D5}" srcOrd="1" destOrd="0" presId="urn:microsoft.com/office/officeart/2005/8/layout/orgChart1"/>
    <dgm:cxn modelId="{E652780D-133B-4CB6-8050-C881E274C2F4}" type="presParOf" srcId="{A2D51DBC-909F-4611-9B5F-C7F96C913D34}" destId="{C771C1C0-6F02-4DB2-A188-70C331465A3D}" srcOrd="2" destOrd="0" presId="urn:microsoft.com/office/officeart/2005/8/layout/orgChart1"/>
    <dgm:cxn modelId="{887EED88-51A9-4B9B-8687-439D50C819B8}" type="presParOf" srcId="{203FC077-8039-4939-8042-5A9A93B98813}" destId="{1C219E2C-E0FE-4F00-B027-21602394B34D}" srcOrd="2" destOrd="0" presId="urn:microsoft.com/office/officeart/2005/8/layout/orgChart1"/>
    <dgm:cxn modelId="{F1409E9B-ADA4-4366-91C8-D8C80FA01D34}" type="presParOf" srcId="{203FC077-8039-4939-8042-5A9A93B98813}" destId="{B88356E3-EC65-4DCB-B0FF-DDF14DE746C7}" srcOrd="3" destOrd="0" presId="urn:microsoft.com/office/officeart/2005/8/layout/orgChart1"/>
    <dgm:cxn modelId="{CA4FE81A-AF25-426A-AB41-B4176385BA7F}" type="presParOf" srcId="{B88356E3-EC65-4DCB-B0FF-DDF14DE746C7}" destId="{C36F5790-74C4-4CCC-ADEF-1BA3CA8D91D0}" srcOrd="0" destOrd="0" presId="urn:microsoft.com/office/officeart/2005/8/layout/orgChart1"/>
    <dgm:cxn modelId="{A84C7079-14F2-4711-82A1-2B905C538FEB}" type="presParOf" srcId="{C36F5790-74C4-4CCC-ADEF-1BA3CA8D91D0}" destId="{F9A95458-E77F-41CF-A730-15E25B619F8E}" srcOrd="0" destOrd="0" presId="urn:microsoft.com/office/officeart/2005/8/layout/orgChart1"/>
    <dgm:cxn modelId="{D5966349-646E-4262-B999-62E24CE8ADA2}" type="presParOf" srcId="{C36F5790-74C4-4CCC-ADEF-1BA3CA8D91D0}" destId="{6308B14F-2B7B-4566-B06D-192D324022D5}" srcOrd="1" destOrd="0" presId="urn:microsoft.com/office/officeart/2005/8/layout/orgChart1"/>
    <dgm:cxn modelId="{8FE20B3E-6FA2-4AD8-9B4D-AC26D13D4511}" type="presParOf" srcId="{B88356E3-EC65-4DCB-B0FF-DDF14DE746C7}" destId="{DB2DFC0F-FFB9-406C-BDE6-38CD6E472E86}" srcOrd="1" destOrd="0" presId="urn:microsoft.com/office/officeart/2005/8/layout/orgChart1"/>
    <dgm:cxn modelId="{7B527926-8710-4D08-9E8C-89A0CBEB6428}" type="presParOf" srcId="{B88356E3-EC65-4DCB-B0FF-DDF14DE746C7}" destId="{5DF86192-3A9E-4B52-9039-2B5A4F8E0B21}" srcOrd="2" destOrd="0" presId="urn:microsoft.com/office/officeart/2005/8/layout/orgChart1"/>
    <dgm:cxn modelId="{64842ED3-45E8-4949-B641-012D59EFBE48}" type="presParOf" srcId="{843CA70E-CCF2-4F21-933E-CE9CB0B8A4D5}" destId="{988A8AE8-2B5A-498F-8668-F7B7142132C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219E2C-E0FE-4F00-B027-21602394B34D}">
      <dsp:nvSpPr>
        <dsp:cNvPr id="0" name=""/>
        <dsp:cNvSpPr/>
      </dsp:nvSpPr>
      <dsp:spPr>
        <a:xfrm>
          <a:off x="2743200" y="751942"/>
          <a:ext cx="908626" cy="315390"/>
        </a:xfrm>
        <a:custGeom>
          <a:avLst/>
          <a:gdLst/>
          <a:ahLst/>
          <a:cxnLst/>
          <a:rect l="0" t="0" r="0" b="0"/>
          <a:pathLst>
            <a:path>
              <a:moveTo>
                <a:pt x="0" y="0"/>
              </a:moveTo>
              <a:lnTo>
                <a:pt x="0" y="157695"/>
              </a:lnTo>
              <a:lnTo>
                <a:pt x="908626" y="157695"/>
              </a:lnTo>
              <a:lnTo>
                <a:pt x="908626" y="315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8532E-BC30-4FE4-B1D7-6ED5F668F86D}">
      <dsp:nvSpPr>
        <dsp:cNvPr id="0" name=""/>
        <dsp:cNvSpPr/>
      </dsp:nvSpPr>
      <dsp:spPr>
        <a:xfrm>
          <a:off x="1834573" y="751942"/>
          <a:ext cx="908626" cy="315390"/>
        </a:xfrm>
        <a:custGeom>
          <a:avLst/>
          <a:gdLst/>
          <a:ahLst/>
          <a:cxnLst/>
          <a:rect l="0" t="0" r="0" b="0"/>
          <a:pathLst>
            <a:path>
              <a:moveTo>
                <a:pt x="908626" y="0"/>
              </a:moveTo>
              <a:lnTo>
                <a:pt x="908626" y="157695"/>
              </a:lnTo>
              <a:lnTo>
                <a:pt x="0" y="157695"/>
              </a:lnTo>
              <a:lnTo>
                <a:pt x="0" y="315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5AC9E9-4F6F-4F64-AE74-FDD58EC71840}">
      <dsp:nvSpPr>
        <dsp:cNvPr id="0" name=""/>
        <dsp:cNvSpPr/>
      </dsp:nvSpPr>
      <dsp:spPr>
        <a:xfrm>
          <a:off x="1992269" y="1011"/>
          <a:ext cx="1501861" cy="7509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tr-TR" sz="2500" kern="1200"/>
            <a:t>Müdür</a:t>
          </a:r>
        </a:p>
      </dsp:txBody>
      <dsp:txXfrm>
        <a:off x="1992269" y="1011"/>
        <a:ext cx="1501861" cy="750930"/>
      </dsp:txXfrm>
    </dsp:sp>
    <dsp:sp modelId="{CAF8FEE7-4E73-44FB-A4F8-6BC8B2B00365}">
      <dsp:nvSpPr>
        <dsp:cNvPr id="0" name=""/>
        <dsp:cNvSpPr/>
      </dsp:nvSpPr>
      <dsp:spPr>
        <a:xfrm>
          <a:off x="1083642" y="1067332"/>
          <a:ext cx="1501861" cy="7509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tr-TR" sz="2500" kern="1200"/>
            <a:t>Müdür Yrd.</a:t>
          </a:r>
        </a:p>
      </dsp:txBody>
      <dsp:txXfrm>
        <a:off x="1083642" y="1067332"/>
        <a:ext cx="1501861" cy="750930"/>
      </dsp:txXfrm>
    </dsp:sp>
    <dsp:sp modelId="{F9A95458-E77F-41CF-A730-15E25B619F8E}">
      <dsp:nvSpPr>
        <dsp:cNvPr id="0" name=""/>
        <dsp:cNvSpPr/>
      </dsp:nvSpPr>
      <dsp:spPr>
        <a:xfrm>
          <a:off x="2900895" y="1067332"/>
          <a:ext cx="1501861" cy="7509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tr-TR" sz="2500" kern="1200"/>
            <a:t>Müdür Yrd. </a:t>
          </a:r>
        </a:p>
      </dsp:txBody>
      <dsp:txXfrm>
        <a:off x="2900895" y="1067332"/>
        <a:ext cx="1501861" cy="7509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09B4B-C049-4448-B5C3-90CFE11A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10</Pages>
  <Words>2057</Words>
  <Characters>11727</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m.harun osta</dc:creator>
  <cp:keywords/>
  <dc:description/>
  <cp:lastModifiedBy>h</cp:lastModifiedBy>
  <cp:revision>19</cp:revision>
  <dcterms:created xsi:type="dcterms:W3CDTF">2021-07-05T07:53:00Z</dcterms:created>
  <dcterms:modified xsi:type="dcterms:W3CDTF">2021-08-10T09:57:00Z</dcterms:modified>
</cp:coreProperties>
</file>