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CB7D53" w:rsidRDefault="00C01027" w:rsidP="00A73ED1">
      <w:pPr>
        <w:jc w:val="center"/>
        <w:rPr>
          <w:b/>
          <w:sz w:val="22"/>
          <w:szCs w:val="22"/>
        </w:rPr>
      </w:pPr>
    </w:p>
    <w:p w:rsidR="00A73ED1" w:rsidRPr="00CB7D53" w:rsidRDefault="001B4940" w:rsidP="00A73ED1">
      <w:pPr>
        <w:jc w:val="center"/>
        <w:rPr>
          <w:b/>
          <w:sz w:val="22"/>
          <w:szCs w:val="22"/>
        </w:rPr>
      </w:pPr>
      <w:r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p w:rsidR="00A73ED1" w:rsidRPr="00CB7D5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CB7D53" w:rsidTr="00240C34">
        <w:trPr>
          <w:trHeight w:val="344"/>
        </w:trPr>
        <w:tc>
          <w:tcPr>
            <w:tcW w:w="3969" w:type="dxa"/>
          </w:tcPr>
          <w:p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rsidR="00C50127" w:rsidRPr="00CB7D53" w:rsidRDefault="0052095A"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747B09" w:rsidP="00C50127">
            <w:pPr>
              <w:tabs>
                <w:tab w:val="right" w:pos="5028"/>
              </w:tabs>
              <w:autoSpaceDE w:val="0"/>
              <w:autoSpaceDN w:val="0"/>
              <w:adjustRightInd w:val="0"/>
              <w:rPr>
                <w:b/>
                <w:bCs/>
                <w:sz w:val="22"/>
                <w:szCs w:val="22"/>
              </w:rPr>
            </w:pPr>
            <w:r>
              <w:rPr>
                <w:rStyle w:val="Stil1"/>
                <w:b w:val="0"/>
                <w:sz w:val="22"/>
                <w:szCs w:val="22"/>
              </w:rPr>
              <w:t>Atatürk İlkeleri ve İnkılâp Tarihi</w:t>
            </w:r>
            <w:r w:rsidR="00C50127" w:rsidRPr="00CB7D53">
              <w:rPr>
                <w:rStyle w:val="Stil1"/>
                <w:b w:val="0"/>
                <w:sz w:val="22"/>
                <w:szCs w:val="22"/>
              </w:rPr>
              <w:tab/>
            </w:r>
          </w:p>
        </w:tc>
      </w:tr>
      <w:tr w:rsidR="00C50127" w:rsidRPr="00CB7D53" w:rsidTr="00240C34">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52095A"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r w:rsidR="00525F77">
        <w:rPr>
          <w:b/>
          <w:sz w:val="22"/>
          <w:szCs w:val="22"/>
        </w:rPr>
        <w:t>Atatürk İlkeleri ve İnkılâp Tarihi A</w:t>
      </w:r>
      <w:r w:rsidR="00BA0784" w:rsidRPr="00CB7D53">
        <w:rPr>
          <w:b/>
          <w:sz w:val="22"/>
          <w:szCs w:val="22"/>
        </w:rPr>
        <w:t>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Başarı Notu (Rakam/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361C42">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910612326"/>
            <w:placeholder>
              <w:docPart w:val="6C2DB2135A8C4653B3862F540908F60F"/>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321997">
      <w:pPr>
        <w:pStyle w:val="GvdeMetni"/>
        <w:rPr>
          <w:sz w:val="22"/>
          <w:szCs w:val="22"/>
        </w:rPr>
      </w:pPr>
    </w:p>
    <w:p w:rsidR="00C50127" w:rsidRPr="00CB7D53" w:rsidRDefault="00C50127" w:rsidP="00C50127">
      <w:pPr>
        <w:spacing w:line="360" w:lineRule="auto"/>
        <w:jc w:val="both"/>
        <w:rPr>
          <w:sz w:val="22"/>
          <w:szCs w:val="22"/>
        </w:rPr>
      </w:pPr>
      <w:r w:rsidRPr="00CB7D53">
        <w:rPr>
          <w:sz w:val="22"/>
          <w:szCs w:val="22"/>
        </w:rPr>
        <w:tab/>
      </w:r>
    </w:p>
    <w:sectPr w:rsidR="00C50127" w:rsidRPr="00CB7D53" w:rsidSect="00CB7D5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5A" w:rsidRDefault="0052095A" w:rsidP="00A73ED1">
      <w:r>
        <w:separator/>
      </w:r>
    </w:p>
  </w:endnote>
  <w:endnote w:type="continuationSeparator" w:id="0">
    <w:p w:rsidR="0052095A" w:rsidRDefault="0052095A"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5" w:rsidRDefault="00E712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5" w:rsidRDefault="00E712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E71285" w:rsidP="008542A8">
    <w:pPr>
      <w:pStyle w:val="AltBilgi"/>
      <w:jc w:val="right"/>
      <w:rPr>
        <w:sz w:val="16"/>
        <w:szCs w:val="16"/>
      </w:rPr>
    </w:pPr>
    <w:r w:rsidRPr="00E71285">
      <w:rPr>
        <w:sz w:val="16"/>
        <w:szCs w:val="16"/>
      </w:rPr>
      <w:t>OF</w:t>
    </w:r>
    <w:r w:rsidR="00FC5301">
      <w:rPr>
        <w:sz w:val="16"/>
        <w:szCs w:val="16"/>
      </w:rPr>
      <w:t>22</w:t>
    </w:r>
    <w:r w:rsidR="008542A8" w:rsidRPr="00E71285">
      <w:rPr>
        <w:sz w:val="16"/>
        <w:szCs w:val="16"/>
      </w:rPr>
      <w:t>_V</w:t>
    </w:r>
    <w:r w:rsidR="00FC5301">
      <w:rPr>
        <w:sz w:val="16"/>
        <w:szCs w:val="16"/>
      </w:rPr>
      <w:t>3</w:t>
    </w:r>
    <w:r w:rsidR="008542A8" w:rsidRPr="00E71285">
      <w:rPr>
        <w:sz w:val="16"/>
        <w:szCs w:val="16"/>
      </w:rPr>
      <w:t>_</w:t>
    </w:r>
    <w:r w:rsidRPr="00E71285">
      <w:rPr>
        <w:sz w:val="16"/>
        <w:szCs w:val="16"/>
      </w:rPr>
      <w:t>03.11</w:t>
    </w:r>
    <w:r w:rsidR="008542A8" w:rsidRPr="00E71285">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5A" w:rsidRDefault="0052095A" w:rsidP="00A73ED1">
      <w:r>
        <w:separator/>
      </w:r>
    </w:p>
  </w:footnote>
  <w:footnote w:type="continuationSeparator" w:id="0">
    <w:p w:rsidR="0052095A" w:rsidRDefault="0052095A" w:rsidP="00A73ED1">
      <w:r>
        <w:continuationSeparator/>
      </w:r>
    </w:p>
  </w:footnote>
  <w:footnote w:id="1">
    <w:p w:rsidR="003467F3" w:rsidRPr="003467F3" w:rsidRDefault="003467F3" w:rsidP="003467F3">
      <w:pPr>
        <w:shd w:val="clear" w:color="auto" w:fill="FFFFFF"/>
        <w:ind w:firstLine="567"/>
        <w:jc w:val="both"/>
        <w:rPr>
          <w:color w:val="1C283D"/>
          <w:sz w:val="14"/>
          <w:szCs w:val="14"/>
        </w:rPr>
      </w:pPr>
      <w:r>
        <w:rPr>
          <w:rStyle w:val="DipnotBavurusu"/>
        </w:rPr>
        <w:footnoteRef/>
      </w:r>
      <w:r>
        <w:t xml:space="preserve"> </w:t>
      </w:r>
      <w:r w:rsidRPr="003467F3">
        <w:rPr>
          <w:b/>
          <w:bCs/>
          <w:color w:val="1C283D"/>
          <w:sz w:val="14"/>
          <w:szCs w:val="14"/>
        </w:rPr>
        <w:t>MADDE 27 –</w:t>
      </w:r>
      <w:r w:rsidRPr="003467F3">
        <w:rPr>
          <w:color w:val="1C283D"/>
          <w:sz w:val="14"/>
          <w:szCs w:val="14"/>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(2) Başvurular, öğrencinin ders kaydını yaptırdığı yarıyılın ikinci haftasının sonuna kadar yapılır. Muafiyet isteği, ilgili anabilim/</w:t>
      </w:r>
      <w:proofErr w:type="spellStart"/>
      <w:r w:rsidRPr="003467F3">
        <w:rPr>
          <w:color w:val="1C283D"/>
          <w:sz w:val="14"/>
          <w:szCs w:val="14"/>
        </w:rPr>
        <w:t>anasanat</w:t>
      </w:r>
      <w:proofErr w:type="spellEnd"/>
      <w:r w:rsidRPr="003467F3">
        <w:rPr>
          <w:color w:val="1C283D"/>
          <w:sz w:val="14"/>
          <w:szCs w:val="1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 xml:space="preserve">(3) Diğer lisansüstü programlardan alınan derslerin muaf olarak sayılabilmesi için; muafiyet talebinde bulunulan dersin/derslerin başarı notunun, bu Yönetmeliğin 22 </w:t>
      </w:r>
      <w:proofErr w:type="spellStart"/>
      <w:r w:rsidRPr="003467F3">
        <w:rPr>
          <w:color w:val="1C283D"/>
          <w:sz w:val="14"/>
          <w:szCs w:val="14"/>
        </w:rPr>
        <w:t>nci</w:t>
      </w:r>
      <w:proofErr w:type="spellEnd"/>
      <w:r w:rsidRPr="003467F3">
        <w:rPr>
          <w:color w:val="1C283D"/>
          <w:sz w:val="14"/>
          <w:szCs w:val="14"/>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(4) Uluslararası ve ulusal öğrenci değişim programları kapsamında öğrencinin aldığı derslerin notları Üniversitede uygulanan not sistemine dönüştürülerek not döküm belgesine işlenir.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(5) İlgili enstitü yönetim kurullarınca intibakları ve/veya muafiyetleri uygun görülen derslerin notları bu Yönetmelikte belirtilen harf notlarına çevrilerek Öğrenci Bilgi Sistemine işlenir.</w:t>
      </w:r>
    </w:p>
    <w:p w:rsidR="003467F3" w:rsidRDefault="003467F3">
      <w:pPr>
        <w:pStyle w:val="DipnotMetni"/>
      </w:pP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w:t>
      </w:r>
      <w:r w:rsidRPr="00747B09">
        <w:rPr>
          <w:sz w:val="16"/>
          <w:szCs w:val="16"/>
        </w:rPr>
        <w:t>Saydırılması istenilen ders bilgilerini gösteren not döküm belgesi (transkript) ve ders içerikleri başvuru formuna eklenilmelidir. Bilgileri eksik olan dersler için mu</w:t>
      </w:r>
      <w:bookmarkStart w:id="0" w:name="_GoBack"/>
      <w:bookmarkEnd w:id="0"/>
      <w:r w:rsidRPr="00747B09">
        <w:rPr>
          <w:sz w:val="16"/>
          <w:szCs w:val="16"/>
        </w:rPr>
        <w:t>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Pr="00321997">
        <w:rPr>
          <w:sz w:val="16"/>
          <w:szCs w:val="16"/>
        </w:rPr>
        <w:t xml:space="preserve">Eğer yerine sayılmasını </w:t>
      </w:r>
      <w:proofErr w:type="spellStart"/>
      <w:r w:rsidRPr="00321997">
        <w:rPr>
          <w:sz w:val="16"/>
          <w:szCs w:val="16"/>
        </w:rPr>
        <w:t>telep</w:t>
      </w:r>
      <w:proofErr w:type="spellEnd"/>
      <w:r w:rsidRPr="00321997">
        <w:rPr>
          <w:sz w:val="16"/>
          <w:szCs w:val="16"/>
        </w:rPr>
        <w:t xml:space="preserve"> ettiğiniz ders yoksa bu kısmı boş bırakınız.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5" w:rsidRDefault="00E712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85" w:rsidRDefault="00E712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0F10DF">
    <w:pPr>
      <w:pStyle w:val="stBilgi"/>
    </w:pPr>
    <w:r>
      <w:rPr>
        <w:noProof/>
      </w:rPr>
      <w:drawing>
        <wp:inline distT="0" distB="0" distL="0" distR="0" wp14:anchorId="6FEFD1BA" wp14:editId="669F1D2A">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0A739E"/>
    <w:rsid w:val="000F10DF"/>
    <w:rsid w:val="00116E4A"/>
    <w:rsid w:val="001B4940"/>
    <w:rsid w:val="001B7C9A"/>
    <w:rsid w:val="001C7228"/>
    <w:rsid w:val="00240C34"/>
    <w:rsid w:val="00244595"/>
    <w:rsid w:val="002E79E3"/>
    <w:rsid w:val="00317F68"/>
    <w:rsid w:val="00321997"/>
    <w:rsid w:val="00341A99"/>
    <w:rsid w:val="003467F3"/>
    <w:rsid w:val="003474D9"/>
    <w:rsid w:val="00361C42"/>
    <w:rsid w:val="003B534D"/>
    <w:rsid w:val="004446B2"/>
    <w:rsid w:val="004540EE"/>
    <w:rsid w:val="00482464"/>
    <w:rsid w:val="0048307C"/>
    <w:rsid w:val="0052095A"/>
    <w:rsid w:val="00525F77"/>
    <w:rsid w:val="00661B69"/>
    <w:rsid w:val="00687987"/>
    <w:rsid w:val="006B3B1A"/>
    <w:rsid w:val="006B413A"/>
    <w:rsid w:val="006C1115"/>
    <w:rsid w:val="00747B09"/>
    <w:rsid w:val="008542A8"/>
    <w:rsid w:val="009368B2"/>
    <w:rsid w:val="00A73ED1"/>
    <w:rsid w:val="00BA0784"/>
    <w:rsid w:val="00C01027"/>
    <w:rsid w:val="00C35EDE"/>
    <w:rsid w:val="00C50127"/>
    <w:rsid w:val="00CB7D53"/>
    <w:rsid w:val="00E6121A"/>
    <w:rsid w:val="00E665B0"/>
    <w:rsid w:val="00E71285"/>
    <w:rsid w:val="00EF6E98"/>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B4782"/>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6C2DB2135A8C4653B3862F540908F60F"/>
        <w:category>
          <w:name w:val="Genel"/>
          <w:gallery w:val="placeholder"/>
        </w:category>
        <w:types>
          <w:type w:val="bbPlcHdr"/>
        </w:types>
        <w:behaviors>
          <w:behavior w:val="content"/>
        </w:behaviors>
        <w:guid w:val="{0E309082-F1D1-493F-9610-3A99CA8A16BD}"/>
      </w:docPartPr>
      <w:docPartBody>
        <w:p w:rsidR="00EB3A9D" w:rsidRDefault="007174EF" w:rsidP="007174EF">
          <w:pPr>
            <w:pStyle w:val="6C2DB2135A8C4653B3862F540908F60F"/>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347C7D"/>
    <w:rsid w:val="005E32AC"/>
    <w:rsid w:val="006A7FB1"/>
    <w:rsid w:val="006C2F99"/>
    <w:rsid w:val="006E5E77"/>
    <w:rsid w:val="006E6533"/>
    <w:rsid w:val="007174EF"/>
    <w:rsid w:val="00740C19"/>
    <w:rsid w:val="00872536"/>
    <w:rsid w:val="00AF5F9D"/>
    <w:rsid w:val="00E827B7"/>
    <w:rsid w:val="00EB1CF3"/>
    <w:rsid w:val="00EB3A9D"/>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4D24-3A64-49CD-B293-A04BD1F8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161</Words>
  <Characters>923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vefa -</cp:lastModifiedBy>
  <cp:revision>16</cp:revision>
  <cp:lastPrinted>2020-01-02T06:30:00Z</cp:lastPrinted>
  <dcterms:created xsi:type="dcterms:W3CDTF">2019-08-20T08:56:00Z</dcterms:created>
  <dcterms:modified xsi:type="dcterms:W3CDTF">2020-01-06T08:59:00Z</dcterms:modified>
</cp:coreProperties>
</file>