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C1" w:rsidRDefault="00D368E1" w:rsidP="006E0BF3">
      <w:pPr>
        <w:shd w:val="clear" w:color="auto" w:fill="FFFFFF"/>
        <w:ind w:left="914" w:right="-56" w:firstLine="180"/>
        <w:rPr>
          <w:b/>
          <w:bCs/>
          <w:sz w:val="24"/>
          <w:szCs w:val="24"/>
        </w:rPr>
      </w:pPr>
      <w:r w:rsidRPr="00DC2892">
        <w:rPr>
          <w:b/>
          <w:bCs/>
          <w:sz w:val="24"/>
          <w:szCs w:val="24"/>
        </w:rPr>
        <w:t xml:space="preserve">                                </w:t>
      </w:r>
      <w:r w:rsidR="002077B6" w:rsidRPr="00DC2892">
        <w:rPr>
          <w:b/>
          <w:bCs/>
          <w:sz w:val="24"/>
          <w:szCs w:val="24"/>
        </w:rPr>
        <w:t xml:space="preserve">  </w:t>
      </w:r>
    </w:p>
    <w:p w:rsidR="00C579B4" w:rsidRPr="00DC2892" w:rsidRDefault="00E80EC1" w:rsidP="006E0BF3">
      <w:pPr>
        <w:shd w:val="clear" w:color="auto" w:fill="FFFFFF"/>
        <w:ind w:left="914" w:right="-56" w:firstLine="180"/>
        <w:rPr>
          <w:b/>
          <w:bCs/>
          <w:sz w:val="24"/>
          <w:szCs w:val="24"/>
        </w:rPr>
      </w:pPr>
      <w:r>
        <w:rPr>
          <w:b/>
          <w:bCs/>
          <w:sz w:val="24"/>
          <w:szCs w:val="24"/>
        </w:rPr>
        <w:t xml:space="preserve">                                 </w:t>
      </w:r>
      <w:r w:rsidR="00257103" w:rsidRPr="00DC2892">
        <w:rPr>
          <w:b/>
          <w:bCs/>
          <w:sz w:val="24"/>
          <w:szCs w:val="24"/>
        </w:rPr>
        <w:t>T.C.</w:t>
      </w:r>
    </w:p>
    <w:p w:rsidR="003C29EE" w:rsidRPr="00DC2892" w:rsidRDefault="00D368E1" w:rsidP="006E0BF3">
      <w:pPr>
        <w:shd w:val="clear" w:color="auto" w:fill="FFFFFF"/>
        <w:ind w:left="913" w:right="-56" w:firstLine="181"/>
        <w:rPr>
          <w:rFonts w:eastAsia="Times New Roman"/>
          <w:b/>
          <w:bCs/>
          <w:sz w:val="24"/>
          <w:szCs w:val="24"/>
        </w:rPr>
      </w:pPr>
      <w:r w:rsidRPr="00DC2892">
        <w:rPr>
          <w:b/>
          <w:bCs/>
          <w:sz w:val="24"/>
          <w:szCs w:val="24"/>
        </w:rPr>
        <w:t xml:space="preserve">                    </w:t>
      </w:r>
      <w:r w:rsidR="002077B6" w:rsidRPr="00DC2892">
        <w:rPr>
          <w:b/>
          <w:bCs/>
          <w:sz w:val="24"/>
          <w:szCs w:val="24"/>
        </w:rPr>
        <w:t xml:space="preserve">    </w:t>
      </w:r>
      <w:r w:rsidR="00C43167" w:rsidRPr="00DC2892">
        <w:rPr>
          <w:b/>
          <w:bCs/>
          <w:sz w:val="24"/>
          <w:szCs w:val="24"/>
        </w:rPr>
        <w:t>ATAT</w:t>
      </w:r>
      <w:r w:rsidR="00C43167" w:rsidRPr="00DC2892">
        <w:rPr>
          <w:rFonts w:eastAsia="Times New Roman"/>
          <w:b/>
          <w:bCs/>
          <w:sz w:val="24"/>
          <w:szCs w:val="24"/>
        </w:rPr>
        <w:t>ÜRK ÜNİVERSİTESİ</w:t>
      </w:r>
    </w:p>
    <w:p w:rsidR="003C29EE" w:rsidRPr="00DC2892" w:rsidRDefault="00D368E1" w:rsidP="006E0BF3">
      <w:pPr>
        <w:shd w:val="clear" w:color="auto" w:fill="FFFFFF"/>
        <w:ind w:left="913" w:right="-56" w:firstLine="181"/>
        <w:rPr>
          <w:rFonts w:eastAsia="Times New Roman"/>
          <w:b/>
          <w:bCs/>
          <w:sz w:val="24"/>
          <w:szCs w:val="24"/>
        </w:rPr>
      </w:pPr>
      <w:r w:rsidRPr="00DC2892">
        <w:rPr>
          <w:rFonts w:eastAsia="Times New Roman"/>
          <w:b/>
          <w:bCs/>
          <w:sz w:val="24"/>
          <w:szCs w:val="24"/>
        </w:rPr>
        <w:t xml:space="preserve">                  </w:t>
      </w:r>
      <w:r w:rsidR="002077B6" w:rsidRPr="00DC2892">
        <w:rPr>
          <w:rFonts w:eastAsia="Times New Roman"/>
          <w:b/>
          <w:bCs/>
          <w:sz w:val="24"/>
          <w:szCs w:val="24"/>
        </w:rPr>
        <w:t xml:space="preserve">     </w:t>
      </w:r>
      <w:r w:rsidR="00C43167" w:rsidRPr="00DC2892">
        <w:rPr>
          <w:rFonts w:eastAsia="Times New Roman"/>
          <w:b/>
          <w:bCs/>
          <w:sz w:val="24"/>
          <w:szCs w:val="24"/>
        </w:rPr>
        <w:t>DİŞ HEKİMLİĞİ FAKÜLTESİ</w:t>
      </w:r>
    </w:p>
    <w:p w:rsidR="00B16CFE" w:rsidRPr="00DC2892" w:rsidRDefault="00D368E1" w:rsidP="006E0BF3">
      <w:pPr>
        <w:shd w:val="clear" w:color="auto" w:fill="FFFFFF"/>
        <w:ind w:left="913" w:right="-56" w:firstLine="181"/>
        <w:rPr>
          <w:rFonts w:eastAsia="Times New Roman"/>
          <w:b/>
          <w:bCs/>
          <w:spacing w:val="-2"/>
          <w:sz w:val="24"/>
          <w:szCs w:val="24"/>
        </w:rPr>
      </w:pPr>
      <w:r w:rsidRPr="00DC2892">
        <w:rPr>
          <w:rFonts w:eastAsia="Times New Roman"/>
          <w:b/>
          <w:bCs/>
          <w:spacing w:val="-2"/>
          <w:sz w:val="24"/>
          <w:szCs w:val="24"/>
        </w:rPr>
        <w:t xml:space="preserve">  </w:t>
      </w:r>
      <w:r w:rsidR="002077B6" w:rsidRPr="00DC2892">
        <w:rPr>
          <w:rFonts w:eastAsia="Times New Roman"/>
          <w:b/>
          <w:bCs/>
          <w:spacing w:val="-2"/>
          <w:sz w:val="24"/>
          <w:szCs w:val="24"/>
        </w:rPr>
        <w:t xml:space="preserve">   </w:t>
      </w:r>
      <w:r w:rsidR="00C43167" w:rsidRPr="00DC2892">
        <w:rPr>
          <w:rFonts w:eastAsia="Times New Roman"/>
          <w:b/>
          <w:bCs/>
          <w:spacing w:val="-2"/>
          <w:sz w:val="24"/>
          <w:szCs w:val="24"/>
        </w:rPr>
        <w:t>LİSANS EĞİTİM-ÖĞRETİM VE SINAV UYGULAMA ESASLARI</w:t>
      </w:r>
    </w:p>
    <w:p w:rsidR="00E80EC1" w:rsidRPr="00DC2892" w:rsidRDefault="00E80EC1" w:rsidP="006E0BF3">
      <w:pPr>
        <w:shd w:val="clear" w:color="auto" w:fill="FFFFFF"/>
        <w:ind w:left="913" w:right="-56" w:firstLine="181"/>
        <w:jc w:val="center"/>
        <w:rPr>
          <w:rFonts w:eastAsia="Times New Roman"/>
          <w:b/>
          <w:bCs/>
          <w:spacing w:val="-2"/>
          <w:sz w:val="24"/>
          <w:szCs w:val="24"/>
        </w:rPr>
      </w:pPr>
    </w:p>
    <w:p w:rsidR="00B16CFE" w:rsidRPr="00DC2892" w:rsidRDefault="00C43167" w:rsidP="006E0BF3">
      <w:pPr>
        <w:shd w:val="clear" w:color="auto" w:fill="FFFFFF"/>
        <w:ind w:left="567" w:right="-56"/>
        <w:rPr>
          <w:sz w:val="24"/>
          <w:szCs w:val="24"/>
        </w:rPr>
      </w:pPr>
      <w:r w:rsidRPr="00DC2892">
        <w:rPr>
          <w:b/>
          <w:bCs/>
          <w:sz w:val="24"/>
          <w:szCs w:val="24"/>
        </w:rPr>
        <w:t>Dayanak</w:t>
      </w:r>
    </w:p>
    <w:p w:rsidR="00B16CFE" w:rsidRPr="00DC2892" w:rsidRDefault="00C43167" w:rsidP="006E0BF3">
      <w:pPr>
        <w:shd w:val="clear" w:color="auto" w:fill="FFFFFF"/>
        <w:ind w:left="36" w:right="-56" w:firstLine="526"/>
        <w:jc w:val="both"/>
        <w:rPr>
          <w:rFonts w:eastAsia="Times New Roman"/>
          <w:sz w:val="24"/>
          <w:szCs w:val="24"/>
        </w:rPr>
      </w:pPr>
      <w:r w:rsidRPr="00DC2892">
        <w:rPr>
          <w:b/>
          <w:bCs/>
          <w:sz w:val="24"/>
          <w:szCs w:val="24"/>
        </w:rPr>
        <w:t xml:space="preserve">MADDE 1- </w:t>
      </w:r>
      <w:r w:rsidRPr="00DC2892">
        <w:rPr>
          <w:sz w:val="24"/>
          <w:szCs w:val="24"/>
        </w:rPr>
        <w:t xml:space="preserve">(1) Bu </w:t>
      </w:r>
      <w:r w:rsidR="004A5F5A" w:rsidRPr="00DC2892">
        <w:rPr>
          <w:sz w:val="24"/>
          <w:szCs w:val="24"/>
        </w:rPr>
        <w:t xml:space="preserve">uygulama </w:t>
      </w:r>
      <w:r w:rsidRPr="00DC2892">
        <w:rPr>
          <w:sz w:val="24"/>
          <w:szCs w:val="24"/>
        </w:rPr>
        <w:t>esaslar</w:t>
      </w:r>
      <w:r w:rsidR="004A5F5A" w:rsidRPr="00DC2892">
        <w:rPr>
          <w:sz w:val="24"/>
          <w:szCs w:val="24"/>
        </w:rPr>
        <w:t>ı</w:t>
      </w:r>
      <w:r w:rsidR="00F37B50">
        <w:rPr>
          <w:sz w:val="24"/>
          <w:szCs w:val="24"/>
        </w:rPr>
        <w:t xml:space="preserve"> 17/07/</w:t>
      </w:r>
      <w:proofErr w:type="gramStart"/>
      <w:r w:rsidR="00F37B50">
        <w:rPr>
          <w:sz w:val="24"/>
          <w:szCs w:val="24"/>
        </w:rPr>
        <w:t xml:space="preserve">2017 </w:t>
      </w:r>
      <w:r w:rsidR="006F5DA3" w:rsidRPr="00DC2892">
        <w:rPr>
          <w:sz w:val="24"/>
          <w:szCs w:val="24"/>
        </w:rPr>
        <w:t xml:space="preserve"> </w:t>
      </w:r>
      <w:r w:rsidRPr="00DC2892">
        <w:rPr>
          <w:sz w:val="24"/>
          <w:szCs w:val="24"/>
        </w:rPr>
        <w:t>tarih</w:t>
      </w:r>
      <w:proofErr w:type="gramEnd"/>
      <w:r w:rsidRPr="00DC2892">
        <w:rPr>
          <w:sz w:val="24"/>
          <w:szCs w:val="24"/>
        </w:rPr>
        <w:t xml:space="preserve"> ve </w:t>
      </w:r>
      <w:r w:rsidR="00F37B50" w:rsidRPr="00F37B50">
        <w:rPr>
          <w:sz w:val="24"/>
          <w:szCs w:val="24"/>
        </w:rPr>
        <w:t xml:space="preserve">30126 </w:t>
      </w:r>
      <w:r w:rsidRPr="00DC2892">
        <w:rPr>
          <w:sz w:val="24"/>
          <w:szCs w:val="24"/>
        </w:rPr>
        <w:t>say</w:t>
      </w:r>
      <w:r w:rsidRPr="00DC2892">
        <w:rPr>
          <w:rFonts w:eastAsia="Times New Roman"/>
          <w:sz w:val="24"/>
          <w:szCs w:val="24"/>
        </w:rPr>
        <w:t xml:space="preserve">ılı Resmi </w:t>
      </w:r>
      <w:proofErr w:type="spellStart"/>
      <w:r w:rsidRPr="00DC2892">
        <w:rPr>
          <w:rFonts w:eastAsia="Times New Roman"/>
          <w:spacing w:val="-1"/>
          <w:sz w:val="24"/>
          <w:szCs w:val="24"/>
        </w:rPr>
        <w:t>Gazete'de</w:t>
      </w:r>
      <w:proofErr w:type="spellEnd"/>
      <w:r w:rsidRPr="00DC2892">
        <w:rPr>
          <w:rFonts w:eastAsia="Times New Roman"/>
          <w:spacing w:val="-1"/>
          <w:sz w:val="24"/>
          <w:szCs w:val="24"/>
        </w:rPr>
        <w:t xml:space="preserve"> yayımlanan Atatürk Üniversitesi Ön Lisans ve Lisans Eğitim-Öğretim ve </w:t>
      </w:r>
      <w:r w:rsidRPr="00DC2892">
        <w:rPr>
          <w:rFonts w:eastAsia="Times New Roman"/>
          <w:sz w:val="24"/>
          <w:szCs w:val="24"/>
        </w:rPr>
        <w:t>Sınav Yönetmeliğine dayanılarak hazırlanmıştır.</w:t>
      </w:r>
    </w:p>
    <w:p w:rsidR="006F5DA3" w:rsidRPr="00DC2892" w:rsidRDefault="006F5DA3" w:rsidP="006E0BF3">
      <w:pPr>
        <w:shd w:val="clear" w:color="auto" w:fill="FFFFFF"/>
        <w:ind w:left="36" w:right="-56" w:firstLine="526"/>
        <w:jc w:val="both"/>
        <w:rPr>
          <w:rFonts w:eastAsia="Times New Roman"/>
          <w:sz w:val="24"/>
          <w:szCs w:val="24"/>
        </w:rPr>
      </w:pPr>
    </w:p>
    <w:p w:rsidR="006F5DA3" w:rsidRPr="00DC2892" w:rsidRDefault="006F5DA3" w:rsidP="006E0BF3">
      <w:pPr>
        <w:shd w:val="clear" w:color="auto" w:fill="FFFFFF"/>
        <w:ind w:left="567" w:right="-56"/>
        <w:rPr>
          <w:sz w:val="24"/>
          <w:szCs w:val="24"/>
        </w:rPr>
      </w:pPr>
      <w:r w:rsidRPr="00DC2892">
        <w:rPr>
          <w:b/>
          <w:bCs/>
          <w:sz w:val="24"/>
          <w:szCs w:val="24"/>
        </w:rPr>
        <w:t>Kapsam</w:t>
      </w:r>
    </w:p>
    <w:p w:rsidR="006F5DA3" w:rsidRPr="00DC2892" w:rsidRDefault="006F5DA3" w:rsidP="006E0BF3">
      <w:pPr>
        <w:shd w:val="clear" w:color="auto" w:fill="FFFFFF"/>
        <w:ind w:left="36" w:right="-56" w:firstLine="526"/>
        <w:jc w:val="both"/>
        <w:rPr>
          <w:rFonts w:eastAsia="Times New Roman"/>
          <w:sz w:val="24"/>
          <w:szCs w:val="24"/>
        </w:rPr>
      </w:pPr>
      <w:r w:rsidRPr="00DC2892">
        <w:rPr>
          <w:b/>
          <w:bCs/>
          <w:sz w:val="24"/>
          <w:szCs w:val="24"/>
        </w:rPr>
        <w:t xml:space="preserve">MADDE 2- </w:t>
      </w:r>
      <w:r w:rsidRPr="00DC2892">
        <w:rPr>
          <w:sz w:val="24"/>
          <w:szCs w:val="24"/>
        </w:rPr>
        <w:t xml:space="preserve">(1) Bu uygulama esasları, Diş Hekimliği Fakültesinde yapılan </w:t>
      </w:r>
      <w:r w:rsidR="004F4B3D" w:rsidRPr="00DC2892">
        <w:rPr>
          <w:sz w:val="24"/>
          <w:szCs w:val="24"/>
        </w:rPr>
        <w:t xml:space="preserve">lisans </w:t>
      </w:r>
      <w:r w:rsidRPr="00DC2892">
        <w:rPr>
          <w:sz w:val="24"/>
          <w:szCs w:val="24"/>
        </w:rPr>
        <w:t>eğitim-öğretimi</w:t>
      </w:r>
      <w:r w:rsidR="004F4B3D" w:rsidRPr="00DC2892">
        <w:rPr>
          <w:sz w:val="24"/>
          <w:szCs w:val="24"/>
        </w:rPr>
        <w:t>ni</w:t>
      </w:r>
      <w:r w:rsidRPr="00DC2892">
        <w:rPr>
          <w:sz w:val="24"/>
          <w:szCs w:val="24"/>
        </w:rPr>
        <w:t xml:space="preserve"> kapsar. </w:t>
      </w:r>
    </w:p>
    <w:p w:rsidR="00B16CFE" w:rsidRPr="00DC2892" w:rsidRDefault="00C43167" w:rsidP="006E0BF3">
      <w:pPr>
        <w:shd w:val="clear" w:color="auto" w:fill="FFFFFF"/>
        <w:ind w:left="598" w:right="-56"/>
        <w:rPr>
          <w:sz w:val="24"/>
          <w:szCs w:val="24"/>
        </w:rPr>
      </w:pPr>
      <w:r w:rsidRPr="00DC2892">
        <w:rPr>
          <w:b/>
          <w:bCs/>
          <w:spacing w:val="-1"/>
          <w:sz w:val="24"/>
          <w:szCs w:val="24"/>
        </w:rPr>
        <w:t>E</w:t>
      </w:r>
      <w:r w:rsidRPr="00DC2892">
        <w:rPr>
          <w:rFonts w:eastAsia="Times New Roman"/>
          <w:b/>
          <w:bCs/>
          <w:spacing w:val="-1"/>
          <w:sz w:val="24"/>
          <w:szCs w:val="24"/>
        </w:rPr>
        <w:t>ğitim-öğretim</w:t>
      </w:r>
    </w:p>
    <w:p w:rsidR="00B16CFE" w:rsidRPr="00DC2892" w:rsidRDefault="006F5DA3" w:rsidP="006E0BF3">
      <w:pPr>
        <w:shd w:val="clear" w:color="auto" w:fill="FFFFFF"/>
        <w:ind w:left="36" w:right="-56" w:firstLine="554"/>
        <w:jc w:val="both"/>
        <w:rPr>
          <w:sz w:val="24"/>
          <w:szCs w:val="24"/>
        </w:rPr>
      </w:pPr>
      <w:r w:rsidRPr="00DC2892">
        <w:rPr>
          <w:b/>
          <w:bCs/>
          <w:sz w:val="24"/>
          <w:szCs w:val="24"/>
        </w:rPr>
        <w:t>MADDE 3</w:t>
      </w:r>
      <w:r w:rsidR="00C43167" w:rsidRPr="00DC2892">
        <w:rPr>
          <w:b/>
          <w:bCs/>
          <w:sz w:val="24"/>
          <w:szCs w:val="24"/>
        </w:rPr>
        <w:t xml:space="preserve"> </w:t>
      </w:r>
      <w:r w:rsidR="00C43167" w:rsidRPr="00DC2892">
        <w:rPr>
          <w:sz w:val="24"/>
          <w:szCs w:val="24"/>
        </w:rPr>
        <w:t>- (1) Di</w:t>
      </w:r>
      <w:r w:rsidR="00C43167" w:rsidRPr="00DC2892">
        <w:rPr>
          <w:rFonts w:eastAsia="Times New Roman"/>
          <w:sz w:val="24"/>
          <w:szCs w:val="24"/>
        </w:rPr>
        <w:t>ş Hekimliği Fakültesinde eğitim-öğretim süresi beş yıl olup, eğitim-öğretim yıl esasına göre düzenlenir. Ancak bazı dersler özellikleri itibarıyla yarıyıllıktır.</w:t>
      </w:r>
    </w:p>
    <w:p w:rsidR="00B16CFE" w:rsidRPr="00DC2892" w:rsidRDefault="00C43167" w:rsidP="006E0BF3">
      <w:pPr>
        <w:shd w:val="clear" w:color="auto" w:fill="FFFFFF"/>
        <w:ind w:left="29" w:right="-56" w:firstLine="569"/>
        <w:jc w:val="both"/>
        <w:rPr>
          <w:rFonts w:eastAsia="Times New Roman"/>
          <w:sz w:val="24"/>
          <w:szCs w:val="24"/>
        </w:rPr>
      </w:pPr>
      <w:r w:rsidRPr="00DC2892">
        <w:rPr>
          <w:sz w:val="24"/>
          <w:szCs w:val="24"/>
        </w:rPr>
        <w:t>(2) E</w:t>
      </w:r>
      <w:r w:rsidRPr="00DC2892">
        <w:rPr>
          <w:rFonts w:eastAsia="Times New Roman"/>
          <w:sz w:val="24"/>
          <w:szCs w:val="24"/>
        </w:rPr>
        <w:t>ğitim-öğretim süresinin ilk iki yılında Temel Diş Hekimliği Bilimleri Eğitimi, son üç yılında ise Klinik Diş Hekimliği Bilimleri Eğitimi verilir.</w:t>
      </w:r>
    </w:p>
    <w:p w:rsidR="007F630A" w:rsidRDefault="007F630A" w:rsidP="006E0BF3">
      <w:pPr>
        <w:shd w:val="clear" w:color="auto" w:fill="FFFFFF"/>
        <w:ind w:left="29" w:right="-56" w:firstLine="569"/>
        <w:jc w:val="both"/>
        <w:rPr>
          <w:rFonts w:eastAsia="Times New Roman"/>
          <w:sz w:val="24"/>
          <w:szCs w:val="24"/>
        </w:rPr>
      </w:pPr>
      <w:r w:rsidRPr="00DC2892">
        <w:rPr>
          <w:sz w:val="24"/>
          <w:szCs w:val="24"/>
        </w:rPr>
        <w:t>(3) Di</w:t>
      </w:r>
      <w:r w:rsidRPr="00DC2892">
        <w:rPr>
          <w:rFonts w:eastAsia="Times New Roman"/>
          <w:sz w:val="24"/>
          <w:szCs w:val="24"/>
        </w:rPr>
        <w:t xml:space="preserve">ş Hekimliği Fakültesinde </w:t>
      </w:r>
      <w:r w:rsidR="00301124" w:rsidRPr="00DC2892">
        <w:rPr>
          <w:rFonts w:eastAsia="Times New Roman"/>
          <w:sz w:val="24"/>
          <w:szCs w:val="24"/>
        </w:rPr>
        <w:t>yürütülen dersler için bütünleme sınavı yapılır.</w:t>
      </w:r>
    </w:p>
    <w:p w:rsidR="00F60254" w:rsidRDefault="00F60254" w:rsidP="006E0BF3">
      <w:pPr>
        <w:shd w:val="clear" w:color="auto" w:fill="FFFFFF"/>
        <w:ind w:left="590" w:right="-56"/>
        <w:rPr>
          <w:b/>
          <w:bCs/>
          <w:sz w:val="24"/>
          <w:szCs w:val="24"/>
        </w:rPr>
      </w:pPr>
    </w:p>
    <w:p w:rsidR="0018295F" w:rsidRPr="0018295F" w:rsidRDefault="0018295F" w:rsidP="006E0BF3">
      <w:pPr>
        <w:shd w:val="clear" w:color="auto" w:fill="FFFFFF"/>
        <w:ind w:left="590" w:right="-56"/>
        <w:rPr>
          <w:sz w:val="24"/>
          <w:szCs w:val="24"/>
        </w:rPr>
      </w:pPr>
      <w:r w:rsidRPr="00823E14">
        <w:rPr>
          <w:b/>
          <w:bCs/>
          <w:sz w:val="24"/>
          <w:szCs w:val="24"/>
        </w:rPr>
        <w:t>E</w:t>
      </w:r>
      <w:r w:rsidRPr="00823E14">
        <w:rPr>
          <w:rFonts w:eastAsia="Times New Roman"/>
          <w:b/>
          <w:bCs/>
          <w:sz w:val="24"/>
          <w:szCs w:val="24"/>
        </w:rPr>
        <w:t>ğitim koordinatörlüğü</w:t>
      </w:r>
    </w:p>
    <w:p w:rsidR="00733820" w:rsidRDefault="0018295F" w:rsidP="006E0BF3">
      <w:pPr>
        <w:shd w:val="clear" w:color="auto" w:fill="FFFFFF"/>
        <w:ind w:left="14" w:right="-56" w:firstLine="569"/>
        <w:jc w:val="both"/>
        <w:rPr>
          <w:rFonts w:eastAsia="Times New Roman"/>
          <w:sz w:val="24"/>
          <w:szCs w:val="24"/>
        </w:rPr>
      </w:pPr>
      <w:r w:rsidRPr="0018295F">
        <w:rPr>
          <w:b/>
          <w:sz w:val="24"/>
          <w:szCs w:val="24"/>
        </w:rPr>
        <w:t>MADDE 4-</w:t>
      </w:r>
      <w:r w:rsidR="00C43167" w:rsidRPr="00DC2892">
        <w:rPr>
          <w:sz w:val="24"/>
          <w:szCs w:val="24"/>
        </w:rPr>
        <w:t xml:space="preserve"> Her s</w:t>
      </w:r>
      <w:r w:rsidR="00C43167" w:rsidRPr="00DC2892">
        <w:rPr>
          <w:rFonts w:eastAsia="Times New Roman"/>
          <w:sz w:val="24"/>
          <w:szCs w:val="24"/>
        </w:rPr>
        <w:t xml:space="preserve">ınıf için bir öğretim üyesi koordinatör olarak görevlendirilir. Koordinatörler arasında koordinasyonu sağlamak amacıyla Dekan Yardımcılarından birisi Eğitim Koordinatörlüğü Başkanlığı görevini yürütür. </w:t>
      </w:r>
    </w:p>
    <w:p w:rsidR="00DD6468" w:rsidRPr="00DC2892" w:rsidRDefault="00DD6468" w:rsidP="006E0BF3">
      <w:pPr>
        <w:shd w:val="clear" w:color="auto" w:fill="FFFFFF"/>
        <w:ind w:left="14" w:right="-56" w:firstLine="569"/>
        <w:jc w:val="both"/>
        <w:rPr>
          <w:sz w:val="24"/>
          <w:szCs w:val="24"/>
        </w:rPr>
      </w:pPr>
    </w:p>
    <w:p w:rsidR="00B16CFE" w:rsidRPr="00DC2892" w:rsidRDefault="00C43167" w:rsidP="006E0BF3">
      <w:pPr>
        <w:shd w:val="clear" w:color="auto" w:fill="FFFFFF"/>
        <w:ind w:left="583" w:right="-56"/>
        <w:rPr>
          <w:sz w:val="24"/>
          <w:szCs w:val="24"/>
        </w:rPr>
      </w:pPr>
      <w:r w:rsidRPr="00DC2892">
        <w:rPr>
          <w:b/>
          <w:bCs/>
          <w:sz w:val="24"/>
          <w:szCs w:val="24"/>
        </w:rPr>
        <w:t>Dersler ve kredileri</w:t>
      </w:r>
    </w:p>
    <w:p w:rsidR="00B16CFE" w:rsidRPr="00DC2892" w:rsidRDefault="00D5769B" w:rsidP="006E0BF3">
      <w:pPr>
        <w:shd w:val="clear" w:color="auto" w:fill="FFFFFF"/>
        <w:ind w:left="7" w:right="-56" w:firstLine="569"/>
        <w:jc w:val="both"/>
        <w:rPr>
          <w:sz w:val="24"/>
          <w:szCs w:val="24"/>
        </w:rPr>
      </w:pPr>
      <w:r w:rsidRPr="00DC2892">
        <w:rPr>
          <w:b/>
          <w:bCs/>
          <w:sz w:val="24"/>
          <w:szCs w:val="24"/>
        </w:rPr>
        <w:t>MADDE 5</w:t>
      </w:r>
      <w:r w:rsidR="00C43167" w:rsidRPr="00DC2892">
        <w:rPr>
          <w:b/>
          <w:bCs/>
          <w:sz w:val="24"/>
          <w:szCs w:val="24"/>
        </w:rPr>
        <w:t xml:space="preserve"> </w:t>
      </w:r>
      <w:r w:rsidR="00C43167" w:rsidRPr="00DC2892">
        <w:rPr>
          <w:sz w:val="24"/>
          <w:szCs w:val="24"/>
        </w:rPr>
        <w:t xml:space="preserve">- (1) Dersler; zorunlu ve ortak zorunlu dersler olmak </w:t>
      </w:r>
      <w:r w:rsidR="00C43167" w:rsidRPr="00DC2892">
        <w:rPr>
          <w:rFonts w:eastAsia="Times New Roman"/>
          <w:sz w:val="24"/>
          <w:szCs w:val="24"/>
        </w:rPr>
        <w:t>üzere iki türlüdür.</w:t>
      </w:r>
    </w:p>
    <w:p w:rsidR="00E172FC" w:rsidRPr="00DC2892" w:rsidRDefault="00823E14" w:rsidP="006E0BF3">
      <w:pPr>
        <w:tabs>
          <w:tab w:val="left" w:pos="567"/>
        </w:tabs>
        <w:ind w:left="-142" w:right="-56"/>
        <w:jc w:val="both"/>
        <w:rPr>
          <w:sz w:val="24"/>
          <w:szCs w:val="24"/>
        </w:rPr>
      </w:pPr>
      <w:r w:rsidRPr="00DC2892">
        <w:rPr>
          <w:spacing w:val="-8"/>
          <w:sz w:val="24"/>
          <w:szCs w:val="24"/>
        </w:rPr>
        <w:t xml:space="preserve">   </w:t>
      </w:r>
      <w:r w:rsidRPr="00DC2892">
        <w:rPr>
          <w:spacing w:val="-8"/>
          <w:sz w:val="24"/>
          <w:szCs w:val="24"/>
        </w:rPr>
        <w:tab/>
      </w:r>
      <w:r w:rsidR="00C43167" w:rsidRPr="00DC2892">
        <w:rPr>
          <w:spacing w:val="-8"/>
          <w:sz w:val="24"/>
          <w:szCs w:val="24"/>
        </w:rPr>
        <w:t>(2</w:t>
      </w:r>
      <w:r w:rsidRPr="00DC2892">
        <w:rPr>
          <w:spacing w:val="-8"/>
          <w:sz w:val="24"/>
          <w:szCs w:val="24"/>
        </w:rPr>
        <w:t xml:space="preserve">) </w:t>
      </w:r>
      <w:r w:rsidR="00E172FC" w:rsidRPr="00DC2892">
        <w:rPr>
          <w:sz w:val="24"/>
          <w:szCs w:val="24"/>
        </w:rPr>
        <w:t xml:space="preserve">Diş Hekimliği Fakültesinde sınıf geçme sistemi uygulanır. Ortak zorunlu dersler hariç, 1(bir)’den fazla dersten başarısız olan öğrenciler bir üst sınıfa geçemezler. Tek dersten başarısız olarak bir üst sınıfa geçebilmek için; o dersin devam şartlarını yerine getirmiş, pratik uygulamaları ve pratik sınavlarını başarı ile tamamlamak gerekir. Uygulamalardan başarılı olup, teorik sınavda başarısız olan öğrencinin bir üst sınıfa borçlu olarak devamı sağlanır. Başarısız olduğu dersten devam mecburiyeti aranmaz, daha önce almış olduğu ara sınav notlarıyla yılsonu ve/veya bütünleme sınavlarına girebilecekleri gibi, dilekçe ile başvurmaları halinde başarı notunun hesaplanmasında, bu alınan notlar geçerli olmak üzere yalnızca derslerin teorik </w:t>
      </w:r>
      <w:proofErr w:type="spellStart"/>
      <w:r w:rsidR="00E172FC" w:rsidRPr="00DC2892">
        <w:rPr>
          <w:sz w:val="24"/>
          <w:szCs w:val="24"/>
        </w:rPr>
        <w:t>arasınavına</w:t>
      </w:r>
      <w:proofErr w:type="spellEnd"/>
      <w:r w:rsidR="00E172FC" w:rsidRPr="00DC2892">
        <w:rPr>
          <w:sz w:val="24"/>
          <w:szCs w:val="24"/>
        </w:rPr>
        <w:t>/</w:t>
      </w:r>
      <w:proofErr w:type="gramStart"/>
      <w:r w:rsidR="00E172FC" w:rsidRPr="00DC2892">
        <w:rPr>
          <w:sz w:val="24"/>
          <w:szCs w:val="24"/>
        </w:rPr>
        <w:t>sınavlarına  da</w:t>
      </w:r>
      <w:proofErr w:type="gramEnd"/>
      <w:r w:rsidR="00E172FC" w:rsidRPr="00DC2892">
        <w:rPr>
          <w:sz w:val="24"/>
          <w:szCs w:val="24"/>
        </w:rPr>
        <w:t xml:space="preserve"> girebilirler. Bu sınavlar sonucunda başarısız olduğu </w:t>
      </w:r>
      <w:proofErr w:type="gramStart"/>
      <w:r w:rsidR="00E172FC" w:rsidRPr="00DC2892">
        <w:rPr>
          <w:sz w:val="24"/>
          <w:szCs w:val="24"/>
        </w:rPr>
        <w:t>taktirde</w:t>
      </w:r>
      <w:proofErr w:type="gramEnd"/>
      <w:r w:rsidR="00E172FC" w:rsidRPr="00DC2892">
        <w:rPr>
          <w:sz w:val="24"/>
          <w:szCs w:val="24"/>
        </w:rPr>
        <w:t xml:space="preserve"> bir sonraki sınıfa devam almazlar. Sadece bu dersin sınavlarına girerler.</w:t>
      </w:r>
    </w:p>
    <w:p w:rsidR="00B16CFE" w:rsidRPr="00DC2892" w:rsidRDefault="00823E14" w:rsidP="006E0BF3">
      <w:pPr>
        <w:pStyle w:val="ListeParagraf"/>
        <w:shd w:val="clear" w:color="auto" w:fill="FFFFFF"/>
        <w:tabs>
          <w:tab w:val="left" w:pos="567"/>
          <w:tab w:val="left" w:pos="1123"/>
        </w:tabs>
        <w:ind w:left="0" w:right="-56"/>
        <w:jc w:val="both"/>
        <w:rPr>
          <w:sz w:val="24"/>
          <w:szCs w:val="24"/>
        </w:rPr>
      </w:pPr>
      <w:r w:rsidRPr="00DC2892">
        <w:rPr>
          <w:rFonts w:eastAsia="Times New Roman"/>
          <w:sz w:val="24"/>
          <w:szCs w:val="24"/>
        </w:rPr>
        <w:tab/>
      </w:r>
      <w:r w:rsidR="00C54FFF" w:rsidRPr="00DC2892">
        <w:rPr>
          <w:rFonts w:eastAsia="Times New Roman"/>
          <w:sz w:val="24"/>
          <w:szCs w:val="24"/>
        </w:rPr>
        <w:t xml:space="preserve">(3) </w:t>
      </w:r>
      <w:r w:rsidR="00C43167" w:rsidRPr="00DC2892">
        <w:rPr>
          <w:rFonts w:eastAsia="Times New Roman"/>
          <w:sz w:val="24"/>
          <w:szCs w:val="24"/>
        </w:rPr>
        <w:t xml:space="preserve">Öğretim programı; teorik dersler, </w:t>
      </w:r>
      <w:proofErr w:type="spellStart"/>
      <w:r w:rsidR="00C94873" w:rsidRPr="00DC2892">
        <w:rPr>
          <w:rFonts w:eastAsia="Times New Roman"/>
          <w:sz w:val="24"/>
          <w:szCs w:val="24"/>
        </w:rPr>
        <w:t>laboratuar</w:t>
      </w:r>
      <w:proofErr w:type="spellEnd"/>
      <w:r w:rsidR="00C94873" w:rsidRPr="00DC2892">
        <w:rPr>
          <w:rFonts w:eastAsia="Times New Roman"/>
          <w:sz w:val="24"/>
          <w:szCs w:val="24"/>
        </w:rPr>
        <w:t xml:space="preserve">, gözlemci öğrencilik </w:t>
      </w:r>
      <w:r w:rsidR="00C43167" w:rsidRPr="00DC2892">
        <w:rPr>
          <w:rFonts w:eastAsia="Times New Roman"/>
          <w:sz w:val="24"/>
          <w:szCs w:val="24"/>
        </w:rPr>
        <w:t>uygulamaları, klinik çalışmaları, staj ve diğer etkinlikler (seminer vb.)'den oluşur.</w:t>
      </w:r>
    </w:p>
    <w:p w:rsidR="00B16CFE" w:rsidRPr="00DC2892" w:rsidRDefault="00823E14" w:rsidP="006E0BF3">
      <w:pPr>
        <w:shd w:val="clear" w:color="auto" w:fill="FFFFFF"/>
        <w:tabs>
          <w:tab w:val="left" w:pos="567"/>
          <w:tab w:val="left" w:pos="972"/>
        </w:tabs>
        <w:ind w:right="-56"/>
        <w:jc w:val="both"/>
        <w:rPr>
          <w:spacing w:val="-8"/>
          <w:sz w:val="24"/>
          <w:szCs w:val="24"/>
        </w:rPr>
      </w:pPr>
      <w:r w:rsidRPr="00DC2892">
        <w:rPr>
          <w:sz w:val="24"/>
          <w:szCs w:val="24"/>
        </w:rPr>
        <w:tab/>
      </w:r>
      <w:r w:rsidR="00C54FFF" w:rsidRPr="00DC2892">
        <w:rPr>
          <w:sz w:val="24"/>
          <w:szCs w:val="24"/>
        </w:rPr>
        <w:t>(</w:t>
      </w:r>
      <w:r w:rsidRPr="00DC2892">
        <w:rPr>
          <w:sz w:val="24"/>
          <w:szCs w:val="24"/>
        </w:rPr>
        <w:t>4</w:t>
      </w:r>
      <w:r w:rsidR="00C54FFF" w:rsidRPr="00DC2892">
        <w:rPr>
          <w:sz w:val="24"/>
          <w:szCs w:val="24"/>
        </w:rPr>
        <w:t>)</w:t>
      </w:r>
      <w:r w:rsidR="00C54FFF" w:rsidRPr="00DC2892">
        <w:rPr>
          <w:b/>
          <w:sz w:val="24"/>
          <w:szCs w:val="24"/>
        </w:rPr>
        <w:t xml:space="preserve"> </w:t>
      </w:r>
      <w:r w:rsidR="00C43167" w:rsidRPr="00DC2892">
        <w:rPr>
          <w:sz w:val="24"/>
          <w:szCs w:val="24"/>
        </w:rPr>
        <w:t>Fak</w:t>
      </w:r>
      <w:r w:rsidR="00C43167" w:rsidRPr="00DC2892">
        <w:rPr>
          <w:rFonts w:eastAsia="Times New Roman"/>
          <w:sz w:val="24"/>
          <w:szCs w:val="24"/>
        </w:rPr>
        <w:t xml:space="preserve">ülte ders programında mezuniyet için gerekli toplam </w:t>
      </w:r>
      <w:r w:rsidR="00BC3387">
        <w:rPr>
          <w:rFonts w:eastAsia="Times New Roman"/>
          <w:sz w:val="24"/>
          <w:szCs w:val="24"/>
        </w:rPr>
        <w:t>AKTS 300, toplam kredi</w:t>
      </w:r>
      <w:r w:rsidR="00C43167" w:rsidRPr="00DC2892">
        <w:rPr>
          <w:rFonts w:eastAsia="Times New Roman"/>
          <w:sz w:val="24"/>
          <w:szCs w:val="24"/>
        </w:rPr>
        <w:t xml:space="preserve"> ortak zorunlu dersler hariç </w:t>
      </w:r>
      <w:r w:rsidR="000D1AE0" w:rsidRPr="00DC2892">
        <w:rPr>
          <w:rFonts w:eastAsia="Times New Roman"/>
          <w:sz w:val="24"/>
          <w:szCs w:val="24"/>
        </w:rPr>
        <w:t>2</w:t>
      </w:r>
      <w:r w:rsidR="00F9557C" w:rsidRPr="00DC2892">
        <w:rPr>
          <w:rFonts w:eastAsia="Times New Roman"/>
          <w:sz w:val="24"/>
          <w:szCs w:val="24"/>
        </w:rPr>
        <w:t>50</w:t>
      </w:r>
      <w:r w:rsidR="00CF231B" w:rsidRPr="00DC2892">
        <w:rPr>
          <w:rFonts w:eastAsia="Times New Roman"/>
          <w:sz w:val="24"/>
          <w:szCs w:val="24"/>
        </w:rPr>
        <w:t>’</w:t>
      </w:r>
      <w:r w:rsidR="00F9557C" w:rsidRPr="00DC2892">
        <w:rPr>
          <w:rFonts w:eastAsia="Times New Roman"/>
          <w:sz w:val="24"/>
          <w:szCs w:val="24"/>
        </w:rPr>
        <w:t>dir</w:t>
      </w:r>
      <w:r w:rsidR="00C43167" w:rsidRPr="00DC2892">
        <w:rPr>
          <w:rFonts w:eastAsia="Times New Roman"/>
          <w:sz w:val="24"/>
          <w:szCs w:val="24"/>
        </w:rPr>
        <w:t>.</w:t>
      </w:r>
    </w:p>
    <w:p w:rsidR="00746263" w:rsidRDefault="00823E14" w:rsidP="006E0BF3">
      <w:pPr>
        <w:shd w:val="clear" w:color="auto" w:fill="FFFFFF"/>
        <w:tabs>
          <w:tab w:val="left" w:pos="567"/>
          <w:tab w:val="left" w:pos="972"/>
        </w:tabs>
        <w:ind w:right="-56"/>
        <w:jc w:val="both"/>
        <w:rPr>
          <w:rFonts w:eastAsia="Times New Roman"/>
          <w:sz w:val="24"/>
          <w:szCs w:val="24"/>
        </w:rPr>
      </w:pPr>
      <w:r w:rsidRPr="00DC2892">
        <w:rPr>
          <w:sz w:val="24"/>
          <w:szCs w:val="24"/>
        </w:rPr>
        <w:tab/>
      </w:r>
      <w:r w:rsidR="00C54FFF" w:rsidRPr="00DC2892">
        <w:rPr>
          <w:sz w:val="24"/>
          <w:szCs w:val="24"/>
        </w:rPr>
        <w:t>(</w:t>
      </w:r>
      <w:r w:rsidRPr="00DC2892">
        <w:rPr>
          <w:sz w:val="24"/>
          <w:szCs w:val="24"/>
        </w:rPr>
        <w:t>5</w:t>
      </w:r>
      <w:r w:rsidR="00C54FFF" w:rsidRPr="00DC2892">
        <w:rPr>
          <w:sz w:val="24"/>
          <w:szCs w:val="24"/>
        </w:rPr>
        <w:t>)</w:t>
      </w:r>
      <w:r w:rsidR="00C54FFF" w:rsidRPr="00DC2892">
        <w:rPr>
          <w:b/>
          <w:sz w:val="24"/>
          <w:szCs w:val="24"/>
        </w:rPr>
        <w:t xml:space="preserve"> </w:t>
      </w:r>
      <w:r w:rsidR="00C43167" w:rsidRPr="00DC2892">
        <w:rPr>
          <w:sz w:val="24"/>
          <w:szCs w:val="24"/>
        </w:rPr>
        <w:t>Fak</w:t>
      </w:r>
      <w:r w:rsidR="00C43167" w:rsidRPr="00DC2892">
        <w:rPr>
          <w:rFonts w:eastAsia="Times New Roman"/>
          <w:sz w:val="24"/>
          <w:szCs w:val="24"/>
        </w:rPr>
        <w:t xml:space="preserve">ültede okutulacak olan beş yıllık lisans ders programı ve bu derslerin kredi saatleri </w:t>
      </w:r>
      <w:r w:rsidR="00D5769B" w:rsidRPr="00DC2892">
        <w:rPr>
          <w:rFonts w:eastAsia="Times New Roman"/>
          <w:sz w:val="24"/>
          <w:szCs w:val="24"/>
        </w:rPr>
        <w:t xml:space="preserve">ve AKTS değerleri </w:t>
      </w:r>
      <w:r w:rsidR="00C43167" w:rsidRPr="00DC2892">
        <w:rPr>
          <w:rFonts w:eastAsia="Times New Roman"/>
          <w:sz w:val="24"/>
          <w:szCs w:val="24"/>
        </w:rPr>
        <w:t>ilişikte belirtildiği gibidir.</w:t>
      </w:r>
    </w:p>
    <w:p w:rsidR="006142BB" w:rsidRDefault="00746263" w:rsidP="006E0BF3">
      <w:pPr>
        <w:shd w:val="clear" w:color="auto" w:fill="FFFFFF"/>
        <w:tabs>
          <w:tab w:val="left" w:pos="567"/>
          <w:tab w:val="left" w:pos="972"/>
        </w:tabs>
        <w:ind w:right="-56"/>
        <w:jc w:val="both"/>
        <w:rPr>
          <w:rFonts w:eastAsia="Times New Roman"/>
          <w:sz w:val="24"/>
          <w:szCs w:val="24"/>
        </w:rPr>
      </w:pPr>
      <w:r>
        <w:rPr>
          <w:rFonts w:eastAsia="Times New Roman"/>
          <w:sz w:val="24"/>
          <w:szCs w:val="24"/>
        </w:rPr>
        <w:tab/>
      </w:r>
    </w:p>
    <w:p w:rsidR="006142BB" w:rsidRPr="00053460" w:rsidRDefault="00053460" w:rsidP="006E0BF3">
      <w:pPr>
        <w:shd w:val="clear" w:color="auto" w:fill="FFFFFF"/>
        <w:tabs>
          <w:tab w:val="left" w:pos="567"/>
          <w:tab w:val="left" w:pos="972"/>
        </w:tabs>
        <w:ind w:right="-56"/>
        <w:jc w:val="both"/>
        <w:rPr>
          <w:rFonts w:eastAsia="Times New Roman"/>
          <w:b/>
          <w:sz w:val="24"/>
          <w:szCs w:val="24"/>
        </w:rPr>
      </w:pPr>
      <w:r>
        <w:rPr>
          <w:rFonts w:eastAsia="Times New Roman"/>
          <w:sz w:val="24"/>
          <w:szCs w:val="24"/>
        </w:rPr>
        <w:t xml:space="preserve">   </w:t>
      </w:r>
      <w:r>
        <w:rPr>
          <w:rFonts w:eastAsia="Times New Roman"/>
          <w:sz w:val="24"/>
          <w:szCs w:val="24"/>
        </w:rPr>
        <w:tab/>
      </w:r>
      <w:r w:rsidR="006142BB" w:rsidRPr="00053460">
        <w:rPr>
          <w:b/>
          <w:sz w:val="24"/>
          <w:szCs w:val="24"/>
        </w:rPr>
        <w:t>Ortak Zorunlu dersler</w:t>
      </w:r>
      <w:r w:rsidR="006142BB" w:rsidRPr="00053460">
        <w:rPr>
          <w:rFonts w:eastAsia="Times New Roman"/>
          <w:b/>
          <w:sz w:val="24"/>
          <w:szCs w:val="24"/>
        </w:rPr>
        <w:t xml:space="preserve">   </w:t>
      </w:r>
    </w:p>
    <w:p w:rsidR="000D1AE0" w:rsidRPr="00053460" w:rsidRDefault="00053460" w:rsidP="006E0BF3">
      <w:pPr>
        <w:shd w:val="clear" w:color="auto" w:fill="FFFFFF"/>
        <w:tabs>
          <w:tab w:val="left" w:pos="567"/>
          <w:tab w:val="left" w:pos="972"/>
        </w:tabs>
        <w:ind w:right="-56"/>
        <w:jc w:val="both"/>
        <w:rPr>
          <w:rFonts w:eastAsia="Times New Roman"/>
          <w:sz w:val="24"/>
          <w:szCs w:val="24"/>
        </w:rPr>
      </w:pPr>
      <w:r>
        <w:rPr>
          <w:sz w:val="24"/>
          <w:szCs w:val="24"/>
        </w:rPr>
        <w:t xml:space="preserve">   </w:t>
      </w:r>
      <w:r>
        <w:rPr>
          <w:sz w:val="24"/>
          <w:szCs w:val="24"/>
        </w:rPr>
        <w:tab/>
      </w:r>
      <w:r w:rsidR="006142BB" w:rsidRPr="00053460">
        <w:rPr>
          <w:b/>
          <w:sz w:val="24"/>
          <w:szCs w:val="24"/>
        </w:rPr>
        <w:t>MADDE 6</w:t>
      </w:r>
      <w:r w:rsidR="006142BB" w:rsidRPr="00053460">
        <w:rPr>
          <w:sz w:val="24"/>
          <w:szCs w:val="24"/>
        </w:rPr>
        <w:t xml:space="preserve"> (1) </w:t>
      </w:r>
      <w:r w:rsidR="000D1AE0" w:rsidRPr="00053460">
        <w:rPr>
          <w:sz w:val="24"/>
          <w:szCs w:val="24"/>
        </w:rPr>
        <w:t>Ortak Zorunlu dersler ( Atatürk İlkeleri ve İnkılap Tarihi, Türk Dili, Yabancı Dil) uzaktan eğitim yoluyla veril</w:t>
      </w:r>
      <w:r w:rsidR="00F9557C" w:rsidRPr="00053460">
        <w:rPr>
          <w:sz w:val="24"/>
          <w:szCs w:val="24"/>
        </w:rPr>
        <w:t>ebil</w:t>
      </w:r>
      <w:r w:rsidR="000D1AE0" w:rsidRPr="00053460">
        <w:rPr>
          <w:sz w:val="24"/>
          <w:szCs w:val="24"/>
        </w:rPr>
        <w:t>ir.</w:t>
      </w:r>
    </w:p>
    <w:p w:rsidR="00257103" w:rsidRPr="00053460" w:rsidRDefault="00257103" w:rsidP="006E0BF3">
      <w:pPr>
        <w:shd w:val="clear" w:color="auto" w:fill="FFFFFF"/>
        <w:tabs>
          <w:tab w:val="left" w:pos="567"/>
          <w:tab w:val="left" w:pos="972"/>
        </w:tabs>
        <w:ind w:right="-56"/>
        <w:jc w:val="both"/>
        <w:rPr>
          <w:spacing w:val="-8"/>
          <w:sz w:val="24"/>
          <w:szCs w:val="24"/>
        </w:rPr>
      </w:pPr>
    </w:p>
    <w:p w:rsidR="00B16CFE" w:rsidRPr="00DC2892" w:rsidRDefault="009F2740" w:rsidP="006E0BF3">
      <w:pPr>
        <w:shd w:val="clear" w:color="auto" w:fill="FFFFFF"/>
        <w:ind w:right="-56" w:firstLine="554"/>
        <w:rPr>
          <w:sz w:val="24"/>
          <w:szCs w:val="24"/>
        </w:rPr>
      </w:pPr>
      <w:r>
        <w:rPr>
          <w:b/>
          <w:bCs/>
          <w:sz w:val="24"/>
          <w:szCs w:val="24"/>
        </w:rPr>
        <w:t xml:space="preserve">Mesleki </w:t>
      </w:r>
      <w:r w:rsidR="006E0BF3">
        <w:rPr>
          <w:b/>
          <w:bCs/>
          <w:sz w:val="24"/>
          <w:szCs w:val="24"/>
        </w:rPr>
        <w:t>yeterlilik</w:t>
      </w:r>
    </w:p>
    <w:p w:rsidR="00B16CFE" w:rsidRPr="00DC2892" w:rsidRDefault="006142BB" w:rsidP="006E0BF3">
      <w:pPr>
        <w:shd w:val="clear" w:color="auto" w:fill="FFFFFF"/>
        <w:ind w:right="-56" w:firstLine="554"/>
        <w:jc w:val="both"/>
        <w:rPr>
          <w:rFonts w:eastAsia="Times New Roman"/>
          <w:sz w:val="24"/>
          <w:szCs w:val="24"/>
        </w:rPr>
      </w:pPr>
      <w:r>
        <w:rPr>
          <w:b/>
          <w:bCs/>
          <w:sz w:val="24"/>
          <w:szCs w:val="24"/>
        </w:rPr>
        <w:t>MADDE 7</w:t>
      </w:r>
      <w:r w:rsidR="00C43167" w:rsidRPr="00DC2892">
        <w:rPr>
          <w:b/>
          <w:bCs/>
          <w:sz w:val="24"/>
          <w:szCs w:val="24"/>
        </w:rPr>
        <w:t xml:space="preserve"> </w:t>
      </w:r>
      <w:r w:rsidR="00C43167" w:rsidRPr="00DC2892">
        <w:rPr>
          <w:sz w:val="24"/>
          <w:szCs w:val="24"/>
        </w:rPr>
        <w:t>- (1) Di</w:t>
      </w:r>
      <w:r w:rsidR="00C43167" w:rsidRPr="00DC2892">
        <w:rPr>
          <w:rFonts w:eastAsia="Times New Roman"/>
          <w:sz w:val="24"/>
          <w:szCs w:val="24"/>
        </w:rPr>
        <w:t xml:space="preserve">ş Hekimliği klinik dersleri ile ilgili uygulamalar; 3 üncü sınıfta gözlemci öğrencilik, 4 üncü sınıfta klinik uygulama ve 5 inci sınıfta staj uygulamaları tarzında yapılır. Gözlemci öğrenciler ilgili anabilim dallarının kliniklerinde ve/veya </w:t>
      </w:r>
      <w:proofErr w:type="spellStart"/>
      <w:r w:rsidR="00C43167" w:rsidRPr="00DC2892">
        <w:rPr>
          <w:rFonts w:eastAsia="Times New Roman"/>
          <w:sz w:val="24"/>
          <w:szCs w:val="24"/>
        </w:rPr>
        <w:t>laboratuarlarında</w:t>
      </w:r>
      <w:proofErr w:type="spellEnd"/>
      <w:r w:rsidR="00C43167" w:rsidRPr="00DC2892">
        <w:rPr>
          <w:rFonts w:eastAsia="Times New Roman"/>
          <w:sz w:val="24"/>
          <w:szCs w:val="24"/>
        </w:rPr>
        <w:t xml:space="preserve"> dönüşümlü olarak pratik yaparlar. Bu öğrencilerin zorunlu olarak yapmaları gereken uygu</w:t>
      </w:r>
      <w:r w:rsidR="003C29EE" w:rsidRPr="00DC2892">
        <w:rPr>
          <w:rFonts w:eastAsia="Times New Roman"/>
          <w:sz w:val="24"/>
          <w:szCs w:val="24"/>
        </w:rPr>
        <w:t>lamalar, ilgili anabilim dalların</w:t>
      </w:r>
      <w:r w:rsidR="00C43167" w:rsidRPr="00DC2892">
        <w:rPr>
          <w:rFonts w:eastAsia="Times New Roman"/>
          <w:sz w:val="24"/>
          <w:szCs w:val="24"/>
        </w:rPr>
        <w:t>ca belirlenir.</w:t>
      </w:r>
    </w:p>
    <w:p w:rsidR="00F60254" w:rsidRDefault="00F60254" w:rsidP="006E0BF3">
      <w:pPr>
        <w:shd w:val="clear" w:color="auto" w:fill="FFFFFF"/>
        <w:ind w:left="598" w:right="-56"/>
        <w:rPr>
          <w:b/>
          <w:bCs/>
          <w:sz w:val="24"/>
          <w:szCs w:val="24"/>
        </w:rPr>
      </w:pPr>
    </w:p>
    <w:p w:rsidR="00F60254" w:rsidRDefault="00F60254" w:rsidP="006E0BF3">
      <w:pPr>
        <w:shd w:val="clear" w:color="auto" w:fill="FFFFFF"/>
        <w:ind w:left="598" w:right="-56"/>
        <w:rPr>
          <w:b/>
          <w:bCs/>
          <w:sz w:val="24"/>
          <w:szCs w:val="24"/>
        </w:rPr>
      </w:pPr>
    </w:p>
    <w:p w:rsidR="00F60254" w:rsidRDefault="00F60254" w:rsidP="006E0BF3">
      <w:pPr>
        <w:shd w:val="clear" w:color="auto" w:fill="FFFFFF"/>
        <w:ind w:left="598" w:right="-56"/>
        <w:rPr>
          <w:b/>
          <w:bCs/>
          <w:sz w:val="24"/>
          <w:szCs w:val="24"/>
        </w:rPr>
      </w:pPr>
    </w:p>
    <w:p w:rsidR="00F60254" w:rsidRDefault="00F60254" w:rsidP="006E0BF3">
      <w:pPr>
        <w:shd w:val="clear" w:color="auto" w:fill="FFFFFF"/>
        <w:ind w:left="598" w:right="-56"/>
        <w:rPr>
          <w:b/>
          <w:bCs/>
          <w:sz w:val="24"/>
          <w:szCs w:val="24"/>
        </w:rPr>
      </w:pPr>
    </w:p>
    <w:p w:rsidR="00F60254" w:rsidRDefault="00F60254" w:rsidP="006E0BF3">
      <w:pPr>
        <w:shd w:val="clear" w:color="auto" w:fill="FFFFFF"/>
        <w:ind w:left="598" w:right="-56"/>
        <w:rPr>
          <w:b/>
          <w:bCs/>
          <w:sz w:val="24"/>
          <w:szCs w:val="24"/>
        </w:rPr>
      </w:pPr>
    </w:p>
    <w:p w:rsidR="009A146C" w:rsidRPr="00DC2892" w:rsidRDefault="009A146C" w:rsidP="006E0BF3">
      <w:pPr>
        <w:shd w:val="clear" w:color="auto" w:fill="FFFFFF"/>
        <w:ind w:left="598" w:right="-56"/>
        <w:rPr>
          <w:sz w:val="24"/>
          <w:szCs w:val="24"/>
        </w:rPr>
      </w:pPr>
      <w:r w:rsidRPr="00DC2892">
        <w:rPr>
          <w:b/>
          <w:bCs/>
          <w:sz w:val="24"/>
          <w:szCs w:val="24"/>
        </w:rPr>
        <w:t>Sonraki e</w:t>
      </w:r>
      <w:r w:rsidRPr="00DC2892">
        <w:rPr>
          <w:rFonts w:eastAsia="Times New Roman"/>
          <w:b/>
          <w:bCs/>
          <w:sz w:val="24"/>
          <w:szCs w:val="24"/>
        </w:rPr>
        <w:t>ğitim yılına ait klinik çalışmaları</w:t>
      </w:r>
    </w:p>
    <w:p w:rsidR="009A146C" w:rsidRPr="00DC2892" w:rsidRDefault="006142BB" w:rsidP="006E0BF3">
      <w:pPr>
        <w:shd w:val="clear" w:color="auto" w:fill="FFFFFF"/>
        <w:ind w:left="29" w:right="-56" w:firstLine="562"/>
        <w:jc w:val="both"/>
        <w:rPr>
          <w:rFonts w:eastAsia="Times New Roman"/>
          <w:sz w:val="24"/>
          <w:szCs w:val="24"/>
        </w:rPr>
      </w:pPr>
      <w:r>
        <w:rPr>
          <w:b/>
          <w:bCs/>
          <w:sz w:val="24"/>
          <w:szCs w:val="24"/>
        </w:rPr>
        <w:t>MADDE 8</w:t>
      </w:r>
      <w:r w:rsidR="009A146C" w:rsidRPr="00DC2892">
        <w:rPr>
          <w:b/>
          <w:bCs/>
          <w:sz w:val="24"/>
          <w:szCs w:val="24"/>
        </w:rPr>
        <w:t xml:space="preserve"> </w:t>
      </w:r>
      <w:r w:rsidR="009A146C" w:rsidRPr="00DC2892">
        <w:rPr>
          <w:sz w:val="24"/>
          <w:szCs w:val="24"/>
        </w:rPr>
        <w:t>- (1) Meslek derslerinde ba</w:t>
      </w:r>
      <w:r w:rsidR="009A146C" w:rsidRPr="00DC2892">
        <w:rPr>
          <w:rFonts w:eastAsia="Times New Roman"/>
          <w:sz w:val="24"/>
          <w:szCs w:val="24"/>
        </w:rPr>
        <w:t xml:space="preserve">şarılı olan 3 üncü ve 4 üncü sınıf öğrencileri, başarılı oldukları derslerin bir sonraki eğitim yılına ait klinik çalışmalarının 1/3 ünü dersleri başardıkları yılı takip eden yaz tatilinde yapabilirler. Bu programın açılıp açılmayacağına ilgili ana bilim dalı başkanlığınca karar verilir ve Dekanlık onayı ile ilan edilir. Bu programa katılan öğrenci iki haftadan az </w:t>
      </w:r>
      <w:r w:rsidR="009A146C" w:rsidRPr="00DC2892">
        <w:rPr>
          <w:rFonts w:eastAsia="Times New Roman"/>
          <w:spacing w:val="-1"/>
          <w:sz w:val="24"/>
          <w:szCs w:val="24"/>
        </w:rPr>
        <w:t xml:space="preserve">çalışamaz. İki haftadan az çalıştığı takdirde öğrencilerin yaptığı bu klinik çalışmalar </w:t>
      </w:r>
      <w:r w:rsidR="009A146C" w:rsidRPr="00DC2892">
        <w:rPr>
          <w:rFonts w:eastAsia="Times New Roman"/>
          <w:sz w:val="24"/>
          <w:szCs w:val="24"/>
        </w:rPr>
        <w:t>dikkate alınmaz.</w:t>
      </w:r>
    </w:p>
    <w:p w:rsidR="00634AF6" w:rsidRPr="00DC2892" w:rsidRDefault="00634AF6" w:rsidP="006E0BF3">
      <w:pPr>
        <w:shd w:val="clear" w:color="auto" w:fill="FFFFFF"/>
        <w:ind w:left="29" w:right="-56" w:firstLine="562"/>
        <w:jc w:val="both"/>
        <w:rPr>
          <w:rFonts w:eastAsia="Times New Roman"/>
          <w:sz w:val="24"/>
          <w:szCs w:val="24"/>
        </w:rPr>
      </w:pPr>
    </w:p>
    <w:p w:rsidR="009A146C" w:rsidRPr="00DC2892" w:rsidRDefault="006142BB" w:rsidP="006E0BF3">
      <w:pPr>
        <w:shd w:val="clear" w:color="auto" w:fill="FFFFFF"/>
        <w:ind w:left="569" w:right="-56"/>
        <w:rPr>
          <w:sz w:val="24"/>
          <w:szCs w:val="24"/>
        </w:rPr>
      </w:pPr>
      <w:r>
        <w:rPr>
          <w:b/>
          <w:bCs/>
          <w:spacing w:val="-2"/>
          <w:sz w:val="24"/>
          <w:szCs w:val="24"/>
        </w:rPr>
        <w:t xml:space="preserve">Alan </w:t>
      </w:r>
      <w:r w:rsidR="009A146C" w:rsidRPr="00DC2892">
        <w:rPr>
          <w:b/>
          <w:bCs/>
          <w:spacing w:val="-2"/>
          <w:sz w:val="24"/>
          <w:szCs w:val="24"/>
        </w:rPr>
        <w:t>e</w:t>
      </w:r>
      <w:r w:rsidR="009A146C" w:rsidRPr="00DC2892">
        <w:rPr>
          <w:rFonts w:eastAsia="Times New Roman"/>
          <w:b/>
          <w:bCs/>
          <w:spacing w:val="-2"/>
          <w:sz w:val="24"/>
          <w:szCs w:val="24"/>
        </w:rPr>
        <w:t>ğitimi</w:t>
      </w:r>
    </w:p>
    <w:p w:rsidR="009A146C" w:rsidRPr="00DC2892" w:rsidRDefault="009A146C" w:rsidP="006E0BF3">
      <w:pPr>
        <w:shd w:val="clear" w:color="auto" w:fill="FFFFFF"/>
        <w:ind w:right="-56" w:firstLine="569"/>
        <w:jc w:val="both"/>
        <w:rPr>
          <w:sz w:val="24"/>
          <w:szCs w:val="24"/>
        </w:rPr>
      </w:pPr>
      <w:r w:rsidRPr="00DC2892">
        <w:rPr>
          <w:b/>
          <w:bCs/>
          <w:sz w:val="24"/>
          <w:szCs w:val="24"/>
        </w:rPr>
        <w:t xml:space="preserve">MADDE </w:t>
      </w:r>
      <w:r w:rsidR="006142BB">
        <w:rPr>
          <w:b/>
          <w:sz w:val="24"/>
          <w:szCs w:val="24"/>
        </w:rPr>
        <w:t>9</w:t>
      </w:r>
      <w:r w:rsidRPr="00DC2892">
        <w:rPr>
          <w:b/>
          <w:sz w:val="24"/>
          <w:szCs w:val="24"/>
        </w:rPr>
        <w:t xml:space="preserve"> -</w:t>
      </w:r>
      <w:r w:rsidRPr="00DC2892">
        <w:rPr>
          <w:sz w:val="24"/>
          <w:szCs w:val="24"/>
        </w:rPr>
        <w:t xml:space="preserve"> (1) 4 </w:t>
      </w:r>
      <w:r w:rsidRPr="00DC2892">
        <w:rPr>
          <w:rFonts w:eastAsia="Times New Roman"/>
          <w:sz w:val="24"/>
          <w:szCs w:val="24"/>
        </w:rPr>
        <w:t>üncü sınıfı başarıyla tamamlayan öğrenciler, 5 inci sınıf</w:t>
      </w:r>
      <w:r w:rsidR="003645E8" w:rsidRPr="00DC2892">
        <w:rPr>
          <w:sz w:val="24"/>
          <w:szCs w:val="24"/>
        </w:rPr>
        <w:t xml:space="preserve"> </w:t>
      </w:r>
      <w:r w:rsidRPr="00DC2892">
        <w:rPr>
          <w:sz w:val="24"/>
          <w:szCs w:val="24"/>
        </w:rPr>
        <w:t>program</w:t>
      </w:r>
      <w:r w:rsidRPr="00DC2892">
        <w:rPr>
          <w:rFonts w:eastAsia="Times New Roman"/>
          <w:sz w:val="24"/>
          <w:szCs w:val="24"/>
        </w:rPr>
        <w:t>ında yer alan derslerin yanı sıra aşağıdaki isimleri yazılı stajları başarı ile tamamlamak zorundadırlar:</w:t>
      </w:r>
    </w:p>
    <w:p w:rsidR="009A146C" w:rsidRPr="00DC2892" w:rsidRDefault="009A146C" w:rsidP="006E0BF3">
      <w:pPr>
        <w:shd w:val="clear" w:color="auto" w:fill="FFFFFF"/>
        <w:tabs>
          <w:tab w:val="left" w:leader="underscore" w:pos="5530"/>
          <w:tab w:val="left" w:pos="6322"/>
        </w:tabs>
        <w:ind w:left="1447" w:right="-56"/>
        <w:rPr>
          <w:b/>
          <w:sz w:val="24"/>
          <w:szCs w:val="24"/>
        </w:rPr>
      </w:pPr>
      <w:r w:rsidRPr="00DC2892">
        <w:rPr>
          <w:b/>
          <w:spacing w:val="-4"/>
          <w:sz w:val="24"/>
          <w:szCs w:val="24"/>
          <w:u w:val="single"/>
        </w:rPr>
        <w:t>Stajlar</w:t>
      </w:r>
      <w:r w:rsidRPr="00DC2892">
        <w:rPr>
          <w:b/>
          <w:sz w:val="24"/>
          <w:szCs w:val="24"/>
          <w:u w:val="single"/>
        </w:rPr>
        <w:tab/>
      </w:r>
      <w:r w:rsidRPr="00DC2892">
        <w:rPr>
          <w:b/>
          <w:sz w:val="24"/>
          <w:szCs w:val="24"/>
        </w:rPr>
        <w:tab/>
      </w:r>
      <w:r w:rsidRPr="00DC2892">
        <w:rPr>
          <w:b/>
          <w:spacing w:val="-2"/>
          <w:sz w:val="24"/>
          <w:szCs w:val="24"/>
          <w:u w:val="single"/>
        </w:rPr>
        <w:t>Staj S</w:t>
      </w:r>
      <w:r w:rsidRPr="00DC2892">
        <w:rPr>
          <w:rFonts w:eastAsia="Times New Roman"/>
          <w:b/>
          <w:spacing w:val="-2"/>
          <w:sz w:val="24"/>
          <w:szCs w:val="24"/>
          <w:u w:val="single"/>
        </w:rPr>
        <w:t>üresi</w:t>
      </w:r>
    </w:p>
    <w:p w:rsidR="009A146C" w:rsidRPr="00DC2892" w:rsidRDefault="009A146C" w:rsidP="006E0BF3">
      <w:pPr>
        <w:numPr>
          <w:ilvl w:val="0"/>
          <w:numId w:val="2"/>
        </w:numPr>
        <w:shd w:val="clear" w:color="auto" w:fill="FFFFFF"/>
        <w:tabs>
          <w:tab w:val="left" w:pos="1678"/>
          <w:tab w:val="left" w:pos="6322"/>
        </w:tabs>
        <w:ind w:left="1426" w:right="-56"/>
        <w:rPr>
          <w:spacing w:val="-4"/>
          <w:sz w:val="24"/>
          <w:szCs w:val="24"/>
        </w:rPr>
      </w:pPr>
      <w:r w:rsidRPr="00DC2892">
        <w:rPr>
          <w:sz w:val="24"/>
          <w:szCs w:val="24"/>
        </w:rPr>
        <w:t>A</w:t>
      </w:r>
      <w:r w:rsidRPr="00DC2892">
        <w:rPr>
          <w:rFonts w:eastAsia="Times New Roman"/>
          <w:sz w:val="24"/>
          <w:szCs w:val="24"/>
        </w:rPr>
        <w:t>ğız, Diş ve Çene Cerrahisi,</w:t>
      </w:r>
      <w:r w:rsidRPr="00DC2892">
        <w:rPr>
          <w:rFonts w:eastAsia="Times New Roman"/>
          <w:sz w:val="24"/>
          <w:szCs w:val="24"/>
        </w:rPr>
        <w:tab/>
      </w:r>
      <w:r w:rsidR="007923B5" w:rsidRPr="00DC2892">
        <w:rPr>
          <w:rFonts w:eastAsia="Times New Roman"/>
          <w:spacing w:val="-4"/>
          <w:sz w:val="24"/>
          <w:szCs w:val="24"/>
        </w:rPr>
        <w:t>24</w:t>
      </w:r>
      <w:r w:rsidRPr="00DC2892">
        <w:rPr>
          <w:rFonts w:eastAsia="Times New Roman"/>
          <w:spacing w:val="-4"/>
          <w:sz w:val="24"/>
          <w:szCs w:val="24"/>
        </w:rPr>
        <w:t xml:space="preserve"> iş günü</w:t>
      </w:r>
    </w:p>
    <w:p w:rsidR="009A146C" w:rsidRPr="00DC2892" w:rsidRDefault="009A146C" w:rsidP="006E0BF3">
      <w:pPr>
        <w:numPr>
          <w:ilvl w:val="0"/>
          <w:numId w:val="2"/>
        </w:numPr>
        <w:shd w:val="clear" w:color="auto" w:fill="FFFFFF"/>
        <w:tabs>
          <w:tab w:val="left" w:pos="1678"/>
          <w:tab w:val="left" w:pos="6322"/>
        </w:tabs>
        <w:ind w:left="1426" w:right="-56"/>
        <w:rPr>
          <w:spacing w:val="-5"/>
          <w:sz w:val="24"/>
          <w:szCs w:val="24"/>
        </w:rPr>
      </w:pPr>
      <w:r w:rsidRPr="00DC2892">
        <w:rPr>
          <w:sz w:val="24"/>
          <w:szCs w:val="24"/>
        </w:rPr>
        <w:t>A</w:t>
      </w:r>
      <w:r w:rsidRPr="00DC2892">
        <w:rPr>
          <w:rFonts w:eastAsia="Times New Roman"/>
          <w:sz w:val="24"/>
          <w:szCs w:val="24"/>
        </w:rPr>
        <w:t>ğız, Diş ve Çene Radyoloji,</w:t>
      </w:r>
      <w:r w:rsidRPr="00DC2892">
        <w:rPr>
          <w:rFonts w:eastAsia="Times New Roman"/>
          <w:sz w:val="24"/>
          <w:szCs w:val="24"/>
        </w:rPr>
        <w:tab/>
      </w:r>
      <w:r w:rsidR="007923B5" w:rsidRPr="00DC2892">
        <w:rPr>
          <w:rFonts w:eastAsia="Times New Roman"/>
          <w:spacing w:val="-3"/>
          <w:sz w:val="24"/>
          <w:szCs w:val="24"/>
        </w:rPr>
        <w:t>24</w:t>
      </w:r>
      <w:r w:rsidRPr="00DC2892">
        <w:rPr>
          <w:rFonts w:eastAsia="Times New Roman"/>
          <w:spacing w:val="-3"/>
          <w:sz w:val="24"/>
          <w:szCs w:val="24"/>
        </w:rPr>
        <w:t xml:space="preserve"> iş günü</w:t>
      </w:r>
    </w:p>
    <w:p w:rsidR="009A146C" w:rsidRPr="00DC2892" w:rsidRDefault="00EB3F67" w:rsidP="006E0BF3">
      <w:pPr>
        <w:shd w:val="clear" w:color="auto" w:fill="FFFFFF"/>
        <w:tabs>
          <w:tab w:val="left" w:pos="1678"/>
          <w:tab w:val="left" w:pos="6322"/>
        </w:tabs>
        <w:ind w:left="1426" w:right="-56"/>
        <w:rPr>
          <w:spacing w:val="-12"/>
          <w:sz w:val="24"/>
          <w:szCs w:val="24"/>
        </w:rPr>
      </w:pPr>
      <w:r>
        <w:rPr>
          <w:rFonts w:eastAsia="Times New Roman"/>
          <w:b/>
          <w:spacing w:val="-2"/>
          <w:sz w:val="24"/>
          <w:szCs w:val="24"/>
        </w:rPr>
        <w:t>c</w:t>
      </w:r>
      <w:r w:rsidR="009A146C" w:rsidRPr="00DC2892">
        <w:rPr>
          <w:rFonts w:eastAsia="Times New Roman"/>
          <w:b/>
          <w:spacing w:val="-2"/>
          <w:sz w:val="24"/>
          <w:szCs w:val="24"/>
        </w:rPr>
        <w:t>)</w:t>
      </w:r>
      <w:r w:rsidR="009A146C" w:rsidRPr="00DC2892">
        <w:rPr>
          <w:rFonts w:eastAsia="Times New Roman"/>
          <w:spacing w:val="-2"/>
          <w:sz w:val="24"/>
          <w:szCs w:val="24"/>
        </w:rPr>
        <w:t xml:space="preserve"> </w:t>
      </w:r>
      <w:proofErr w:type="spellStart"/>
      <w:r w:rsidR="009A146C" w:rsidRPr="00DC2892">
        <w:rPr>
          <w:rFonts w:eastAsia="Times New Roman"/>
          <w:spacing w:val="-2"/>
          <w:sz w:val="24"/>
          <w:szCs w:val="24"/>
        </w:rPr>
        <w:t>Endodonti</w:t>
      </w:r>
      <w:proofErr w:type="spellEnd"/>
      <w:r w:rsidR="009A146C" w:rsidRPr="00DC2892">
        <w:rPr>
          <w:rFonts w:eastAsia="Times New Roman"/>
          <w:spacing w:val="-2"/>
          <w:sz w:val="24"/>
          <w:szCs w:val="24"/>
        </w:rPr>
        <w:t>,</w:t>
      </w:r>
      <w:r w:rsidR="009A146C" w:rsidRPr="00DC2892">
        <w:rPr>
          <w:rFonts w:eastAsia="Times New Roman"/>
          <w:sz w:val="24"/>
          <w:szCs w:val="24"/>
        </w:rPr>
        <w:tab/>
      </w:r>
      <w:r w:rsidR="007923B5" w:rsidRPr="00DC2892">
        <w:rPr>
          <w:rFonts w:eastAsia="Times New Roman"/>
          <w:spacing w:val="-5"/>
          <w:sz w:val="24"/>
          <w:szCs w:val="24"/>
        </w:rPr>
        <w:t>24</w:t>
      </w:r>
      <w:r w:rsidR="009A146C" w:rsidRPr="00DC2892">
        <w:rPr>
          <w:rFonts w:eastAsia="Times New Roman"/>
          <w:spacing w:val="-5"/>
          <w:sz w:val="24"/>
          <w:szCs w:val="24"/>
        </w:rPr>
        <w:t xml:space="preserve"> iş günü</w:t>
      </w:r>
    </w:p>
    <w:p w:rsidR="00EB3F67" w:rsidRDefault="00EB3F67" w:rsidP="00EB3F67">
      <w:pPr>
        <w:shd w:val="clear" w:color="auto" w:fill="FFFFFF"/>
        <w:tabs>
          <w:tab w:val="left" w:pos="1678"/>
          <w:tab w:val="left" w:pos="6322"/>
        </w:tabs>
        <w:ind w:left="1426" w:right="-56"/>
        <w:rPr>
          <w:spacing w:val="-3"/>
          <w:sz w:val="24"/>
          <w:szCs w:val="24"/>
        </w:rPr>
      </w:pPr>
      <w:r w:rsidRPr="00EB3F67">
        <w:rPr>
          <w:b/>
          <w:spacing w:val="-3"/>
          <w:sz w:val="24"/>
          <w:szCs w:val="24"/>
        </w:rPr>
        <w:t>ç)</w:t>
      </w:r>
      <w:r>
        <w:rPr>
          <w:spacing w:val="-3"/>
          <w:sz w:val="24"/>
          <w:szCs w:val="24"/>
        </w:rPr>
        <w:t xml:space="preserve"> </w:t>
      </w:r>
      <w:r w:rsidR="009A146C" w:rsidRPr="00DC2892">
        <w:rPr>
          <w:spacing w:val="-3"/>
          <w:sz w:val="24"/>
          <w:szCs w:val="24"/>
        </w:rPr>
        <w:t>Ortodonti,</w:t>
      </w:r>
      <w:r w:rsidR="009A146C" w:rsidRPr="00DC2892">
        <w:rPr>
          <w:sz w:val="24"/>
          <w:szCs w:val="24"/>
        </w:rPr>
        <w:tab/>
      </w:r>
      <w:r w:rsidR="007923B5" w:rsidRPr="00DC2892">
        <w:rPr>
          <w:spacing w:val="-3"/>
          <w:sz w:val="24"/>
          <w:szCs w:val="24"/>
        </w:rPr>
        <w:t>24</w:t>
      </w:r>
      <w:r w:rsidR="009A146C" w:rsidRPr="00DC2892">
        <w:rPr>
          <w:spacing w:val="-3"/>
          <w:sz w:val="24"/>
          <w:szCs w:val="24"/>
        </w:rPr>
        <w:t xml:space="preserve"> i</w:t>
      </w:r>
      <w:r w:rsidR="009A146C" w:rsidRPr="00DC2892">
        <w:rPr>
          <w:rFonts w:eastAsia="Times New Roman"/>
          <w:spacing w:val="-3"/>
          <w:sz w:val="24"/>
          <w:szCs w:val="24"/>
        </w:rPr>
        <w:t>ş günü</w:t>
      </w:r>
    </w:p>
    <w:p w:rsidR="009A146C" w:rsidRPr="00EB3F67" w:rsidRDefault="00EB3F67" w:rsidP="00EB3F67">
      <w:pPr>
        <w:shd w:val="clear" w:color="auto" w:fill="FFFFFF"/>
        <w:tabs>
          <w:tab w:val="left" w:pos="1678"/>
          <w:tab w:val="left" w:pos="6322"/>
        </w:tabs>
        <w:ind w:left="1426" w:right="-56"/>
        <w:rPr>
          <w:spacing w:val="-3"/>
          <w:sz w:val="24"/>
          <w:szCs w:val="24"/>
        </w:rPr>
      </w:pPr>
      <w:r>
        <w:rPr>
          <w:b/>
          <w:spacing w:val="-3"/>
          <w:sz w:val="24"/>
          <w:szCs w:val="24"/>
        </w:rPr>
        <w:t xml:space="preserve">d) </w:t>
      </w:r>
      <w:r w:rsidR="009A146C" w:rsidRPr="00DC2892">
        <w:rPr>
          <w:spacing w:val="-2"/>
          <w:sz w:val="24"/>
          <w:szCs w:val="24"/>
        </w:rPr>
        <w:t>Pedodonti,</w:t>
      </w:r>
      <w:r w:rsidR="009A146C" w:rsidRPr="00DC2892">
        <w:rPr>
          <w:sz w:val="24"/>
          <w:szCs w:val="24"/>
        </w:rPr>
        <w:tab/>
      </w:r>
      <w:r w:rsidR="007923B5" w:rsidRPr="00DC2892">
        <w:rPr>
          <w:spacing w:val="-3"/>
          <w:sz w:val="24"/>
          <w:szCs w:val="24"/>
        </w:rPr>
        <w:t>24</w:t>
      </w:r>
      <w:r w:rsidR="009A146C" w:rsidRPr="00DC2892">
        <w:rPr>
          <w:spacing w:val="-3"/>
          <w:sz w:val="24"/>
          <w:szCs w:val="24"/>
        </w:rPr>
        <w:t xml:space="preserve"> i</w:t>
      </w:r>
      <w:r w:rsidR="009A146C" w:rsidRPr="00DC2892">
        <w:rPr>
          <w:rFonts w:eastAsia="Times New Roman"/>
          <w:spacing w:val="-3"/>
          <w:sz w:val="24"/>
          <w:szCs w:val="24"/>
        </w:rPr>
        <w:t>ş günü</w:t>
      </w:r>
    </w:p>
    <w:p w:rsidR="009A146C" w:rsidRPr="00EB3F67" w:rsidRDefault="009A146C" w:rsidP="00EB3F67">
      <w:pPr>
        <w:pStyle w:val="ListeParagraf"/>
        <w:numPr>
          <w:ilvl w:val="0"/>
          <w:numId w:val="15"/>
        </w:numPr>
        <w:shd w:val="clear" w:color="auto" w:fill="FFFFFF"/>
        <w:tabs>
          <w:tab w:val="left" w:pos="1678"/>
          <w:tab w:val="left" w:pos="6322"/>
        </w:tabs>
        <w:ind w:right="-56"/>
        <w:rPr>
          <w:spacing w:val="-11"/>
          <w:sz w:val="24"/>
          <w:szCs w:val="24"/>
        </w:rPr>
      </w:pPr>
      <w:proofErr w:type="spellStart"/>
      <w:r w:rsidRPr="00EB3F67">
        <w:rPr>
          <w:spacing w:val="-2"/>
          <w:sz w:val="24"/>
          <w:szCs w:val="24"/>
        </w:rPr>
        <w:t>Periodontoloji</w:t>
      </w:r>
      <w:proofErr w:type="spellEnd"/>
      <w:r w:rsidRPr="00EB3F67">
        <w:rPr>
          <w:spacing w:val="-2"/>
          <w:sz w:val="24"/>
          <w:szCs w:val="24"/>
        </w:rPr>
        <w:t>,</w:t>
      </w:r>
      <w:r w:rsidRPr="00EB3F67">
        <w:rPr>
          <w:sz w:val="24"/>
          <w:szCs w:val="24"/>
        </w:rPr>
        <w:tab/>
      </w:r>
      <w:r w:rsidR="007923B5" w:rsidRPr="00EB3F67">
        <w:rPr>
          <w:spacing w:val="-3"/>
          <w:sz w:val="24"/>
          <w:szCs w:val="24"/>
        </w:rPr>
        <w:t>24</w:t>
      </w:r>
      <w:r w:rsidRPr="00EB3F67">
        <w:rPr>
          <w:spacing w:val="-3"/>
          <w:sz w:val="24"/>
          <w:szCs w:val="24"/>
        </w:rPr>
        <w:t xml:space="preserve"> i</w:t>
      </w:r>
      <w:r w:rsidRPr="00EB3F67">
        <w:rPr>
          <w:rFonts w:eastAsia="Times New Roman"/>
          <w:spacing w:val="-3"/>
          <w:sz w:val="24"/>
          <w:szCs w:val="24"/>
        </w:rPr>
        <w:t>ş günü</w:t>
      </w:r>
    </w:p>
    <w:p w:rsidR="009A146C" w:rsidRPr="00EB3F67" w:rsidRDefault="009A146C" w:rsidP="00EB3F67">
      <w:pPr>
        <w:numPr>
          <w:ilvl w:val="0"/>
          <w:numId w:val="15"/>
        </w:numPr>
        <w:shd w:val="clear" w:color="auto" w:fill="FFFFFF"/>
        <w:tabs>
          <w:tab w:val="left" w:pos="1678"/>
          <w:tab w:val="left" w:pos="6322"/>
        </w:tabs>
        <w:ind w:right="-56"/>
        <w:rPr>
          <w:spacing w:val="-9"/>
          <w:sz w:val="24"/>
          <w:szCs w:val="24"/>
        </w:rPr>
      </w:pPr>
      <w:proofErr w:type="spellStart"/>
      <w:r w:rsidRPr="00DC2892">
        <w:rPr>
          <w:spacing w:val="-2"/>
          <w:sz w:val="24"/>
          <w:szCs w:val="24"/>
        </w:rPr>
        <w:t>Protetik</w:t>
      </w:r>
      <w:proofErr w:type="spellEnd"/>
      <w:r w:rsidRPr="00DC2892">
        <w:rPr>
          <w:spacing w:val="-2"/>
          <w:sz w:val="24"/>
          <w:szCs w:val="24"/>
        </w:rPr>
        <w:t xml:space="preserve"> Di</w:t>
      </w:r>
      <w:r w:rsidRPr="00DC2892">
        <w:rPr>
          <w:rFonts w:eastAsia="Times New Roman"/>
          <w:spacing w:val="-2"/>
          <w:sz w:val="24"/>
          <w:szCs w:val="24"/>
        </w:rPr>
        <w:t>ş Tedavisi.</w:t>
      </w:r>
      <w:r w:rsidRPr="00DC2892">
        <w:rPr>
          <w:rFonts w:eastAsia="Times New Roman"/>
          <w:sz w:val="24"/>
          <w:szCs w:val="24"/>
        </w:rPr>
        <w:tab/>
      </w:r>
      <w:r w:rsidR="007923B5" w:rsidRPr="00DC2892">
        <w:rPr>
          <w:rFonts w:eastAsia="Times New Roman"/>
          <w:spacing w:val="-1"/>
          <w:sz w:val="24"/>
          <w:szCs w:val="24"/>
        </w:rPr>
        <w:t>4</w:t>
      </w:r>
      <w:r w:rsidRPr="00DC2892">
        <w:rPr>
          <w:rFonts w:eastAsia="Times New Roman"/>
          <w:spacing w:val="-1"/>
          <w:sz w:val="24"/>
          <w:szCs w:val="24"/>
        </w:rPr>
        <w:t>8 iş günü</w:t>
      </w:r>
    </w:p>
    <w:p w:rsidR="00EB3F67" w:rsidRDefault="00EB3F67" w:rsidP="00EB3F67">
      <w:pPr>
        <w:numPr>
          <w:ilvl w:val="0"/>
          <w:numId w:val="15"/>
        </w:numPr>
        <w:shd w:val="clear" w:color="auto" w:fill="FFFFFF"/>
        <w:tabs>
          <w:tab w:val="left" w:pos="1678"/>
          <w:tab w:val="left" w:pos="6322"/>
        </w:tabs>
        <w:ind w:right="-56"/>
        <w:rPr>
          <w:spacing w:val="-12"/>
          <w:sz w:val="24"/>
          <w:szCs w:val="24"/>
        </w:rPr>
      </w:pPr>
      <w:proofErr w:type="spellStart"/>
      <w:r>
        <w:rPr>
          <w:spacing w:val="-2"/>
          <w:sz w:val="24"/>
          <w:szCs w:val="24"/>
        </w:rPr>
        <w:t>Restoratif</w:t>
      </w:r>
      <w:proofErr w:type="spellEnd"/>
      <w:r>
        <w:rPr>
          <w:spacing w:val="-2"/>
          <w:sz w:val="24"/>
          <w:szCs w:val="24"/>
        </w:rPr>
        <w:t xml:space="preserve"> Diş </w:t>
      </w:r>
      <w:r w:rsidRPr="00DC2892">
        <w:rPr>
          <w:rFonts w:eastAsia="Times New Roman"/>
          <w:spacing w:val="-2"/>
          <w:sz w:val="24"/>
          <w:szCs w:val="24"/>
        </w:rPr>
        <w:t>Tedavisi,</w:t>
      </w:r>
      <w:r w:rsidRPr="00DC2892">
        <w:rPr>
          <w:rFonts w:eastAsia="Times New Roman"/>
          <w:sz w:val="24"/>
          <w:szCs w:val="24"/>
        </w:rPr>
        <w:tab/>
      </w:r>
      <w:r w:rsidRPr="00DC2892">
        <w:rPr>
          <w:rFonts w:eastAsia="Times New Roman"/>
          <w:spacing w:val="-5"/>
          <w:sz w:val="24"/>
          <w:szCs w:val="24"/>
        </w:rPr>
        <w:t xml:space="preserve">24 iş günü </w:t>
      </w:r>
    </w:p>
    <w:p w:rsidR="00EB3F67" w:rsidRPr="00EB3F67" w:rsidRDefault="00EB3F67" w:rsidP="00C757AE">
      <w:pPr>
        <w:shd w:val="clear" w:color="auto" w:fill="FFFFFF"/>
        <w:tabs>
          <w:tab w:val="left" w:pos="1678"/>
          <w:tab w:val="left" w:pos="6322"/>
        </w:tabs>
        <w:ind w:left="1786" w:right="-56"/>
        <w:rPr>
          <w:spacing w:val="-12"/>
          <w:sz w:val="24"/>
          <w:szCs w:val="24"/>
        </w:rPr>
      </w:pPr>
    </w:p>
    <w:p w:rsidR="009A146C" w:rsidRDefault="009A146C" w:rsidP="006E0BF3">
      <w:pPr>
        <w:shd w:val="clear" w:color="auto" w:fill="FFFFFF"/>
        <w:ind w:left="29" w:right="-56" w:firstLine="684"/>
        <w:jc w:val="both"/>
        <w:rPr>
          <w:rFonts w:eastAsia="Times New Roman"/>
          <w:sz w:val="24"/>
          <w:szCs w:val="24"/>
        </w:rPr>
      </w:pPr>
      <w:r w:rsidRPr="00DC2892">
        <w:rPr>
          <w:sz w:val="24"/>
          <w:szCs w:val="24"/>
        </w:rPr>
        <w:t>(2) Stajlar, e</w:t>
      </w:r>
      <w:r w:rsidRPr="00DC2892">
        <w:rPr>
          <w:rFonts w:eastAsia="Times New Roman"/>
          <w:sz w:val="24"/>
          <w:szCs w:val="24"/>
        </w:rPr>
        <w:t>ğitim-öğretim yılı başında Eğitim Koordinatörlüğünce belirlenir. Staj, akademik takvimde belirtilen süreler boyunca kesintisiz devam eder.</w:t>
      </w:r>
    </w:p>
    <w:p w:rsidR="006E0BF3" w:rsidRDefault="006E0BF3" w:rsidP="006E0BF3">
      <w:pPr>
        <w:shd w:val="clear" w:color="auto" w:fill="FFFFFF"/>
        <w:ind w:left="29" w:right="-56" w:firstLine="684"/>
        <w:jc w:val="both"/>
        <w:rPr>
          <w:rFonts w:eastAsia="Times New Roman"/>
          <w:sz w:val="24"/>
          <w:szCs w:val="24"/>
        </w:rPr>
      </w:pPr>
    </w:p>
    <w:p w:rsidR="00CB225C" w:rsidRDefault="00CB225C" w:rsidP="00CB225C">
      <w:pPr>
        <w:shd w:val="clear" w:color="auto" w:fill="FFFFFF"/>
        <w:tabs>
          <w:tab w:val="left" w:pos="567"/>
        </w:tabs>
        <w:ind w:right="-56"/>
        <w:jc w:val="both"/>
        <w:rPr>
          <w:rFonts w:eastAsia="Times New Roman"/>
          <w:b/>
          <w:sz w:val="24"/>
          <w:szCs w:val="24"/>
        </w:rPr>
      </w:pPr>
      <w:r>
        <w:rPr>
          <w:rFonts w:eastAsia="Times New Roman"/>
          <w:b/>
          <w:sz w:val="24"/>
          <w:szCs w:val="24"/>
        </w:rPr>
        <w:tab/>
      </w:r>
      <w:r w:rsidR="006E0BF3" w:rsidRPr="006E0BF3">
        <w:rPr>
          <w:rFonts w:eastAsia="Times New Roman"/>
          <w:b/>
          <w:sz w:val="24"/>
          <w:szCs w:val="24"/>
        </w:rPr>
        <w:t>Genel Kültür</w:t>
      </w:r>
    </w:p>
    <w:p w:rsidR="006E0BF3" w:rsidRPr="00CB225C" w:rsidRDefault="00CB225C" w:rsidP="00CB225C">
      <w:pPr>
        <w:shd w:val="clear" w:color="auto" w:fill="FFFFFF"/>
        <w:tabs>
          <w:tab w:val="left" w:pos="567"/>
        </w:tabs>
        <w:ind w:right="-56"/>
        <w:jc w:val="both"/>
        <w:rPr>
          <w:rFonts w:eastAsia="Times New Roman"/>
          <w:b/>
          <w:sz w:val="24"/>
          <w:szCs w:val="24"/>
        </w:rPr>
      </w:pPr>
      <w:r>
        <w:rPr>
          <w:rFonts w:eastAsia="Times New Roman"/>
          <w:b/>
          <w:sz w:val="24"/>
          <w:szCs w:val="24"/>
        </w:rPr>
        <w:tab/>
      </w:r>
      <w:r w:rsidR="006E0BF3" w:rsidRPr="00DC2892">
        <w:rPr>
          <w:b/>
          <w:bCs/>
          <w:sz w:val="24"/>
          <w:szCs w:val="24"/>
        </w:rPr>
        <w:t xml:space="preserve">MADDE </w:t>
      </w:r>
      <w:r w:rsidR="006E0BF3">
        <w:rPr>
          <w:b/>
          <w:sz w:val="24"/>
          <w:szCs w:val="24"/>
        </w:rPr>
        <w:t>10</w:t>
      </w:r>
      <w:r w:rsidR="006E0BF3" w:rsidRPr="00DC2892">
        <w:rPr>
          <w:b/>
          <w:sz w:val="24"/>
          <w:szCs w:val="24"/>
        </w:rPr>
        <w:t xml:space="preserve"> -</w:t>
      </w:r>
      <w:r w:rsidR="006E0BF3" w:rsidRPr="00DC2892">
        <w:rPr>
          <w:sz w:val="24"/>
          <w:szCs w:val="24"/>
        </w:rPr>
        <w:t xml:space="preserve"> (1)</w:t>
      </w:r>
      <w:r w:rsidR="006E0BF3">
        <w:rPr>
          <w:sz w:val="24"/>
          <w:szCs w:val="24"/>
        </w:rPr>
        <w:t xml:space="preserve"> </w:t>
      </w:r>
      <w:r w:rsidR="006E0BF3" w:rsidRPr="006E0BF3">
        <w:rPr>
          <w:sz w:val="24"/>
          <w:szCs w:val="24"/>
        </w:rPr>
        <w:t>Genel Kültür</w:t>
      </w:r>
      <w:r w:rsidR="006E0BF3">
        <w:rPr>
          <w:b/>
          <w:sz w:val="24"/>
          <w:szCs w:val="24"/>
        </w:rPr>
        <w:t xml:space="preserve"> </w:t>
      </w:r>
      <w:r w:rsidR="006E0BF3" w:rsidRPr="00053460">
        <w:rPr>
          <w:sz w:val="24"/>
          <w:szCs w:val="24"/>
        </w:rPr>
        <w:t>dersler</w:t>
      </w:r>
      <w:r w:rsidR="006E0BF3">
        <w:rPr>
          <w:sz w:val="24"/>
          <w:szCs w:val="24"/>
        </w:rPr>
        <w:t>i</w:t>
      </w:r>
      <w:r w:rsidR="006E0BF3" w:rsidRPr="00053460">
        <w:rPr>
          <w:sz w:val="24"/>
          <w:szCs w:val="24"/>
        </w:rPr>
        <w:t xml:space="preserve"> </w:t>
      </w:r>
      <w:r w:rsidR="006E0BF3">
        <w:rPr>
          <w:sz w:val="24"/>
          <w:szCs w:val="24"/>
        </w:rPr>
        <w:t>olarak Diş Hekimliği Tarihi, Muayenehane Yönetimi ve Ergonomi, Girişimcilik</w:t>
      </w:r>
      <w:r w:rsidR="00D27958">
        <w:rPr>
          <w:sz w:val="24"/>
          <w:szCs w:val="24"/>
        </w:rPr>
        <w:t xml:space="preserve">, Deontoloji ve Davranış Bilimleri </w:t>
      </w:r>
      <w:r w:rsidR="006E0BF3">
        <w:rPr>
          <w:sz w:val="24"/>
          <w:szCs w:val="24"/>
        </w:rPr>
        <w:t xml:space="preserve">dersleri </w:t>
      </w:r>
      <w:r w:rsidR="006E0BF3" w:rsidRPr="00053460">
        <w:rPr>
          <w:sz w:val="24"/>
          <w:szCs w:val="24"/>
        </w:rPr>
        <w:t>veril</w:t>
      </w:r>
      <w:r w:rsidR="006E0BF3">
        <w:rPr>
          <w:sz w:val="24"/>
          <w:szCs w:val="24"/>
        </w:rPr>
        <w:t>mektedir.</w:t>
      </w:r>
    </w:p>
    <w:p w:rsidR="006E0BF3" w:rsidRDefault="006E0BF3" w:rsidP="006E0BF3">
      <w:pPr>
        <w:shd w:val="clear" w:color="auto" w:fill="FFFFFF"/>
        <w:ind w:left="29" w:right="-56" w:firstLine="684"/>
        <w:jc w:val="both"/>
        <w:rPr>
          <w:rFonts w:eastAsia="Times New Roman"/>
          <w:sz w:val="24"/>
          <w:szCs w:val="24"/>
        </w:rPr>
      </w:pPr>
    </w:p>
    <w:p w:rsidR="009A146C" w:rsidRPr="00DC2892" w:rsidRDefault="009A146C" w:rsidP="006E0BF3">
      <w:pPr>
        <w:shd w:val="clear" w:color="auto" w:fill="FFFFFF"/>
        <w:ind w:left="583" w:right="-56"/>
        <w:jc w:val="both"/>
        <w:rPr>
          <w:sz w:val="24"/>
          <w:szCs w:val="24"/>
        </w:rPr>
      </w:pPr>
      <w:r w:rsidRPr="00DC2892">
        <w:rPr>
          <w:b/>
          <w:bCs/>
          <w:sz w:val="24"/>
          <w:szCs w:val="24"/>
        </w:rPr>
        <w:t>Derslere devam zorunlulu</w:t>
      </w:r>
      <w:r w:rsidRPr="00DC2892">
        <w:rPr>
          <w:rFonts w:eastAsia="Times New Roman"/>
          <w:b/>
          <w:bCs/>
          <w:sz w:val="24"/>
          <w:szCs w:val="24"/>
        </w:rPr>
        <w:t>ğu</w:t>
      </w:r>
    </w:p>
    <w:p w:rsidR="009A146C" w:rsidRPr="00DC2892" w:rsidRDefault="006E0BF3" w:rsidP="006E0BF3">
      <w:pPr>
        <w:shd w:val="clear" w:color="auto" w:fill="FFFFFF"/>
        <w:ind w:left="7" w:right="-56" w:firstLine="562"/>
        <w:jc w:val="both"/>
        <w:rPr>
          <w:sz w:val="24"/>
          <w:szCs w:val="24"/>
        </w:rPr>
      </w:pPr>
      <w:r>
        <w:rPr>
          <w:b/>
          <w:bCs/>
          <w:sz w:val="24"/>
          <w:szCs w:val="24"/>
        </w:rPr>
        <w:t>MADDE 11</w:t>
      </w:r>
      <w:r w:rsidR="009A146C" w:rsidRPr="00DC2892">
        <w:rPr>
          <w:sz w:val="24"/>
          <w:szCs w:val="24"/>
        </w:rPr>
        <w:t xml:space="preserve">- (1) </w:t>
      </w:r>
      <w:r w:rsidR="009A146C" w:rsidRPr="00DC2892">
        <w:rPr>
          <w:rFonts w:eastAsia="Times New Roman"/>
          <w:sz w:val="24"/>
          <w:szCs w:val="24"/>
        </w:rPr>
        <w:t xml:space="preserve">Öğrencilerin teorik derslerin, uygulamaların, stajların ve </w:t>
      </w:r>
      <w:proofErr w:type="spellStart"/>
      <w:r w:rsidR="009A146C" w:rsidRPr="00DC2892">
        <w:rPr>
          <w:rFonts w:eastAsia="Times New Roman"/>
          <w:sz w:val="24"/>
          <w:szCs w:val="24"/>
        </w:rPr>
        <w:t>laboratuar</w:t>
      </w:r>
      <w:proofErr w:type="spellEnd"/>
      <w:r w:rsidR="009A146C" w:rsidRPr="00DC2892">
        <w:rPr>
          <w:rFonts w:eastAsia="Times New Roman"/>
          <w:sz w:val="24"/>
          <w:szCs w:val="24"/>
        </w:rPr>
        <w:t xml:space="preserve"> çalışmalarının en az % 80'ine devamı zorunludur. Derslere devam zorunluluğunu yerine getirmemiş öğrenci sınavlara giremez. Girmiş olsa dahi notu iptal edilir. Öğrencinin devamsızlığının hesa</w:t>
      </w:r>
      <w:r w:rsidR="00FA6F46" w:rsidRPr="00DC2892">
        <w:rPr>
          <w:rFonts w:eastAsia="Times New Roman"/>
          <w:sz w:val="24"/>
          <w:szCs w:val="24"/>
        </w:rPr>
        <w:t xml:space="preserve">planmasında sağlık raporu </w:t>
      </w:r>
      <w:proofErr w:type="gramStart"/>
      <w:r w:rsidR="00FA6F46" w:rsidRPr="00DC2892">
        <w:rPr>
          <w:rFonts w:eastAsia="Times New Roman"/>
          <w:sz w:val="24"/>
          <w:szCs w:val="24"/>
        </w:rPr>
        <w:t>dahil</w:t>
      </w:r>
      <w:proofErr w:type="gramEnd"/>
      <w:r w:rsidR="00FA6F46" w:rsidRPr="00DC2892">
        <w:rPr>
          <w:rFonts w:eastAsia="Times New Roman"/>
          <w:sz w:val="24"/>
          <w:szCs w:val="24"/>
        </w:rPr>
        <w:t xml:space="preserve"> </w:t>
      </w:r>
      <w:r w:rsidR="009A146C" w:rsidRPr="00DC2892">
        <w:rPr>
          <w:rFonts w:eastAsia="Times New Roman"/>
          <w:sz w:val="24"/>
          <w:szCs w:val="24"/>
        </w:rPr>
        <w:t xml:space="preserve">mazereti dikkate alınmaz. Devamsızlıkları nedeniyle başarısız sayılan öğrencilerin listesi, </w:t>
      </w:r>
      <w:r w:rsidR="00E71DA8">
        <w:rPr>
          <w:rFonts w:eastAsia="Times New Roman"/>
          <w:sz w:val="24"/>
          <w:szCs w:val="24"/>
        </w:rPr>
        <w:t xml:space="preserve"> en geç </w:t>
      </w:r>
      <w:r w:rsidR="009A146C" w:rsidRPr="00DC2892">
        <w:rPr>
          <w:rFonts w:eastAsia="Times New Roman"/>
          <w:sz w:val="24"/>
          <w:szCs w:val="24"/>
        </w:rPr>
        <w:t xml:space="preserve">yarıyıl/yılın son haftası içinde </w:t>
      </w:r>
      <w:r w:rsidR="00E71DA8">
        <w:rPr>
          <w:rFonts w:eastAsia="Times New Roman"/>
          <w:sz w:val="24"/>
          <w:szCs w:val="24"/>
        </w:rPr>
        <w:t>Öğrenci Bilgi Sistemi (OBS)’</w:t>
      </w:r>
      <w:proofErr w:type="spellStart"/>
      <w:r w:rsidR="009F6DC8">
        <w:rPr>
          <w:rFonts w:eastAsia="Times New Roman"/>
          <w:sz w:val="24"/>
          <w:szCs w:val="24"/>
        </w:rPr>
        <w:t>nde</w:t>
      </w:r>
      <w:proofErr w:type="spellEnd"/>
      <w:r w:rsidR="009F6DC8">
        <w:rPr>
          <w:rFonts w:eastAsia="Times New Roman"/>
          <w:sz w:val="24"/>
          <w:szCs w:val="24"/>
        </w:rPr>
        <w:t xml:space="preserve"> </w:t>
      </w:r>
      <w:r w:rsidR="009A146C" w:rsidRPr="00DC2892">
        <w:rPr>
          <w:rFonts w:eastAsia="Times New Roman"/>
          <w:sz w:val="24"/>
          <w:szCs w:val="24"/>
        </w:rPr>
        <w:t>ilan edilir.</w:t>
      </w:r>
    </w:p>
    <w:p w:rsidR="009A146C" w:rsidRPr="00DC2892" w:rsidRDefault="009A146C" w:rsidP="006E0BF3">
      <w:pPr>
        <w:shd w:val="clear" w:color="auto" w:fill="FFFFFF"/>
        <w:tabs>
          <w:tab w:val="left" w:pos="1030"/>
        </w:tabs>
        <w:ind w:left="576" w:right="-56"/>
        <w:jc w:val="both"/>
        <w:rPr>
          <w:sz w:val="24"/>
          <w:szCs w:val="24"/>
        </w:rPr>
      </w:pPr>
      <w:r w:rsidRPr="00DC2892">
        <w:rPr>
          <w:spacing w:val="-8"/>
          <w:sz w:val="24"/>
          <w:szCs w:val="24"/>
        </w:rPr>
        <w:t>(2)</w:t>
      </w:r>
      <w:r w:rsidRPr="00DC2892">
        <w:rPr>
          <w:sz w:val="24"/>
          <w:szCs w:val="24"/>
        </w:rPr>
        <w:tab/>
        <w:t>Bir dersin yar</w:t>
      </w:r>
      <w:r w:rsidRPr="00DC2892">
        <w:rPr>
          <w:rFonts w:eastAsia="Times New Roman"/>
          <w:sz w:val="24"/>
          <w:szCs w:val="24"/>
        </w:rPr>
        <w:t xml:space="preserve">ıyıl veya </w:t>
      </w:r>
      <w:proofErr w:type="gramStart"/>
      <w:r w:rsidRPr="00DC2892">
        <w:rPr>
          <w:rFonts w:eastAsia="Times New Roman"/>
          <w:sz w:val="24"/>
          <w:szCs w:val="24"/>
        </w:rPr>
        <w:t>yıl sonu</w:t>
      </w:r>
      <w:proofErr w:type="gramEnd"/>
      <w:r w:rsidRPr="00DC2892">
        <w:rPr>
          <w:rFonts w:eastAsia="Times New Roman"/>
          <w:sz w:val="24"/>
          <w:szCs w:val="24"/>
        </w:rPr>
        <w:t xml:space="preserve"> sınavına girebilmek için;</w:t>
      </w:r>
    </w:p>
    <w:p w:rsidR="009A146C" w:rsidRPr="00DC2892" w:rsidRDefault="009A146C" w:rsidP="006E0BF3">
      <w:pPr>
        <w:numPr>
          <w:ilvl w:val="0"/>
          <w:numId w:val="3"/>
        </w:numPr>
        <w:shd w:val="clear" w:color="auto" w:fill="FFFFFF"/>
        <w:tabs>
          <w:tab w:val="left" w:pos="1339"/>
        </w:tabs>
        <w:ind w:left="1051" w:right="-56"/>
        <w:jc w:val="both"/>
        <w:rPr>
          <w:spacing w:val="-8"/>
          <w:sz w:val="24"/>
          <w:szCs w:val="24"/>
        </w:rPr>
      </w:pPr>
      <w:r w:rsidRPr="00DC2892">
        <w:rPr>
          <w:sz w:val="24"/>
          <w:szCs w:val="24"/>
        </w:rPr>
        <w:t xml:space="preserve">Teorik, uygulama, staj ve </w:t>
      </w:r>
      <w:proofErr w:type="spellStart"/>
      <w:r w:rsidRPr="00DC2892">
        <w:rPr>
          <w:sz w:val="24"/>
          <w:szCs w:val="24"/>
        </w:rPr>
        <w:t>laboratuarlar</w:t>
      </w:r>
      <w:r w:rsidRPr="00DC2892">
        <w:rPr>
          <w:rFonts w:eastAsia="Times New Roman"/>
          <w:sz w:val="24"/>
          <w:szCs w:val="24"/>
        </w:rPr>
        <w:t>ın</w:t>
      </w:r>
      <w:proofErr w:type="spellEnd"/>
      <w:r w:rsidRPr="00DC2892">
        <w:rPr>
          <w:rFonts w:eastAsia="Times New Roman"/>
          <w:sz w:val="24"/>
          <w:szCs w:val="24"/>
        </w:rPr>
        <w:t xml:space="preserve"> % 80'ine katılmak,</w:t>
      </w:r>
    </w:p>
    <w:p w:rsidR="003645E8" w:rsidRPr="00DC2892" w:rsidRDefault="009A146C" w:rsidP="006E0BF3">
      <w:pPr>
        <w:numPr>
          <w:ilvl w:val="0"/>
          <w:numId w:val="3"/>
        </w:numPr>
        <w:shd w:val="clear" w:color="auto" w:fill="FFFFFF"/>
        <w:tabs>
          <w:tab w:val="left" w:pos="1339"/>
        </w:tabs>
        <w:ind w:left="7" w:right="-56" w:firstLine="1044"/>
        <w:jc w:val="both"/>
        <w:rPr>
          <w:spacing w:val="-7"/>
          <w:sz w:val="24"/>
          <w:szCs w:val="24"/>
        </w:rPr>
      </w:pPr>
      <w:r w:rsidRPr="00DC2892">
        <w:rPr>
          <w:spacing w:val="-2"/>
          <w:sz w:val="24"/>
          <w:szCs w:val="24"/>
        </w:rPr>
        <w:t>Uygulamalar</w:t>
      </w:r>
      <w:r w:rsidRPr="00DC2892">
        <w:rPr>
          <w:rFonts w:eastAsia="Times New Roman"/>
          <w:spacing w:val="-2"/>
          <w:sz w:val="24"/>
          <w:szCs w:val="24"/>
        </w:rPr>
        <w:t xml:space="preserve">ı başarıyla tamamlamak </w:t>
      </w:r>
      <w:r w:rsidRPr="00DC2892">
        <w:rPr>
          <w:rFonts w:eastAsia="Times New Roman"/>
          <w:sz w:val="24"/>
          <w:szCs w:val="24"/>
        </w:rPr>
        <w:t>gerekir.</w:t>
      </w:r>
    </w:p>
    <w:p w:rsidR="009A146C" w:rsidRPr="00DC2892" w:rsidRDefault="003645E8" w:rsidP="006E0BF3">
      <w:pPr>
        <w:shd w:val="clear" w:color="auto" w:fill="FFFFFF"/>
        <w:tabs>
          <w:tab w:val="left" w:pos="567"/>
          <w:tab w:val="left" w:pos="1339"/>
        </w:tabs>
        <w:ind w:left="7" w:right="-56"/>
        <w:jc w:val="both"/>
        <w:rPr>
          <w:rFonts w:eastAsia="Times New Roman"/>
          <w:sz w:val="24"/>
          <w:szCs w:val="24"/>
        </w:rPr>
      </w:pPr>
      <w:r w:rsidRPr="00DC2892">
        <w:rPr>
          <w:sz w:val="24"/>
          <w:szCs w:val="24"/>
        </w:rPr>
        <w:tab/>
        <w:t xml:space="preserve">(3) </w:t>
      </w:r>
      <w:r w:rsidR="009A146C" w:rsidRPr="00DC2892">
        <w:rPr>
          <w:sz w:val="24"/>
          <w:szCs w:val="24"/>
        </w:rPr>
        <w:t>Derslere devam zorunlulu</w:t>
      </w:r>
      <w:r w:rsidR="009A146C" w:rsidRPr="00DC2892">
        <w:rPr>
          <w:rFonts w:eastAsia="Times New Roman"/>
          <w:sz w:val="24"/>
          <w:szCs w:val="24"/>
        </w:rPr>
        <w:t>ğunu yeri</w:t>
      </w:r>
      <w:r w:rsidRPr="00DC2892">
        <w:rPr>
          <w:rFonts w:eastAsia="Times New Roman"/>
          <w:sz w:val="24"/>
          <w:szCs w:val="24"/>
        </w:rPr>
        <w:t xml:space="preserve">ne getirmemiş ve uygulamalarda </w:t>
      </w:r>
      <w:r w:rsidR="009A146C" w:rsidRPr="00DC2892">
        <w:rPr>
          <w:rFonts w:eastAsia="Times New Roman"/>
          <w:sz w:val="24"/>
          <w:szCs w:val="24"/>
        </w:rPr>
        <w:t>başarısız olan öğrenci, o dersi tekrar eder.  Ancak devamını alıp da, yarıyıl sonu, yıl</w:t>
      </w:r>
      <w:r w:rsidR="009A146C" w:rsidRPr="00DC2892">
        <w:rPr>
          <w:rFonts w:eastAsia="Times New Roman"/>
          <w:spacing w:val="-1"/>
          <w:sz w:val="24"/>
          <w:szCs w:val="24"/>
        </w:rPr>
        <w:t>sonu ve bütünleme sınavlarında başarısız olan öğrenc</w:t>
      </w:r>
      <w:r w:rsidR="00FA6F46" w:rsidRPr="00DC2892">
        <w:rPr>
          <w:rFonts w:eastAsia="Times New Roman"/>
          <w:spacing w:val="-1"/>
          <w:sz w:val="24"/>
          <w:szCs w:val="24"/>
        </w:rPr>
        <w:t xml:space="preserve">i ders kaydı yaptırmak şartıyla </w:t>
      </w:r>
      <w:r w:rsidR="009A146C" w:rsidRPr="00DC2892">
        <w:rPr>
          <w:rFonts w:eastAsia="Times New Roman"/>
          <w:sz w:val="24"/>
          <w:szCs w:val="24"/>
        </w:rPr>
        <w:t>istediği takdirde derslere devam etmeksizin da</w:t>
      </w:r>
      <w:r w:rsidRPr="00DC2892">
        <w:rPr>
          <w:rFonts w:eastAsia="Times New Roman"/>
          <w:sz w:val="24"/>
          <w:szCs w:val="24"/>
        </w:rPr>
        <w:t xml:space="preserve">ha önce almış olduğu ara sınav </w:t>
      </w:r>
      <w:r w:rsidR="009A146C" w:rsidRPr="00DC2892">
        <w:rPr>
          <w:rFonts w:eastAsia="Times New Roman"/>
          <w:sz w:val="24"/>
          <w:szCs w:val="24"/>
        </w:rPr>
        <w:t xml:space="preserve">notlarıyla o dersin </w:t>
      </w:r>
      <w:proofErr w:type="gramStart"/>
      <w:r w:rsidR="009A146C" w:rsidRPr="00DC2892">
        <w:rPr>
          <w:rFonts w:eastAsia="Times New Roman"/>
          <w:sz w:val="24"/>
          <w:szCs w:val="24"/>
        </w:rPr>
        <w:t>yıl sonu</w:t>
      </w:r>
      <w:proofErr w:type="gramEnd"/>
      <w:r w:rsidR="009A146C" w:rsidRPr="00DC2892">
        <w:rPr>
          <w:rFonts w:eastAsia="Times New Roman"/>
          <w:sz w:val="24"/>
          <w:szCs w:val="24"/>
        </w:rPr>
        <w:t xml:space="preserve"> ve bütünleme sınavların</w:t>
      </w:r>
      <w:r w:rsidRPr="00DC2892">
        <w:rPr>
          <w:rFonts w:eastAsia="Times New Roman"/>
          <w:sz w:val="24"/>
          <w:szCs w:val="24"/>
        </w:rPr>
        <w:t xml:space="preserve">a katılabilir veya dersi tekrar </w:t>
      </w:r>
      <w:r w:rsidR="009A146C" w:rsidRPr="00DC2892">
        <w:rPr>
          <w:rFonts w:eastAsia="Times New Roman"/>
          <w:sz w:val="24"/>
          <w:szCs w:val="24"/>
        </w:rPr>
        <w:t>edebilir.</w:t>
      </w:r>
    </w:p>
    <w:p w:rsidR="003645E8" w:rsidRPr="00DC2892" w:rsidRDefault="003645E8" w:rsidP="006E0BF3">
      <w:pPr>
        <w:shd w:val="clear" w:color="auto" w:fill="FFFFFF"/>
        <w:ind w:left="7" w:right="-56" w:firstLine="562"/>
        <w:jc w:val="both"/>
        <w:rPr>
          <w:rFonts w:eastAsia="Times New Roman"/>
          <w:sz w:val="24"/>
          <w:szCs w:val="24"/>
        </w:rPr>
      </w:pPr>
      <w:r w:rsidRPr="00DC2892">
        <w:rPr>
          <w:sz w:val="24"/>
          <w:szCs w:val="24"/>
        </w:rPr>
        <w:t xml:space="preserve">(4) 3 </w:t>
      </w:r>
      <w:r w:rsidRPr="00DC2892">
        <w:rPr>
          <w:rFonts w:eastAsia="Times New Roman"/>
          <w:sz w:val="24"/>
          <w:szCs w:val="24"/>
        </w:rPr>
        <w:t xml:space="preserve">üncü sınıf gözlemci öğrencileri ile 4 üncü sınıftaki öğrencilerden klinik ve/veya </w:t>
      </w:r>
      <w:proofErr w:type="spellStart"/>
      <w:r w:rsidRPr="00DC2892">
        <w:rPr>
          <w:rFonts w:eastAsia="Times New Roman"/>
          <w:sz w:val="24"/>
          <w:szCs w:val="24"/>
        </w:rPr>
        <w:t>laboratuar</w:t>
      </w:r>
      <w:proofErr w:type="spellEnd"/>
      <w:r w:rsidRPr="00DC2892">
        <w:rPr>
          <w:rFonts w:eastAsia="Times New Roman"/>
          <w:sz w:val="24"/>
          <w:szCs w:val="24"/>
        </w:rPr>
        <w:t xml:space="preserve"> çalışmalarının en çok % 25'ini klinik uygulama süresi içerisinde tamamlayamadığı için yılsonu sınavına giremeyen öğrencilere eğitim-öğretim dönemi dışında telafi hakkı tanınır. Anabilim dallarının bu öğrencilere telafi programı açması zorunludur. Telafi programının süresi en az on iş günüdür. Bir öğrenciye en fazla üç dersin klinik ve/veya </w:t>
      </w:r>
      <w:proofErr w:type="spellStart"/>
      <w:r w:rsidRPr="00DC2892">
        <w:rPr>
          <w:rFonts w:eastAsia="Times New Roman"/>
          <w:sz w:val="24"/>
          <w:szCs w:val="24"/>
        </w:rPr>
        <w:t>laboratuar</w:t>
      </w:r>
      <w:proofErr w:type="spellEnd"/>
      <w:r w:rsidRPr="00DC2892">
        <w:rPr>
          <w:rFonts w:eastAsia="Times New Roman"/>
          <w:sz w:val="24"/>
          <w:szCs w:val="24"/>
        </w:rPr>
        <w:t xml:space="preserve"> çalışmalarından telafi hakkı verilir. Öğrenci, tamamlayamadığı klinik çalışmalarını % 50 fazlasıyla yapmak zorundadır. Telafi çalışmalarının programı, ilgili anabilim dallarının önerileri alınarak </w:t>
      </w:r>
      <w:r w:rsidR="007F2DE1" w:rsidRPr="00DC2892">
        <w:rPr>
          <w:rFonts w:eastAsia="Times New Roman"/>
          <w:sz w:val="24"/>
          <w:szCs w:val="24"/>
        </w:rPr>
        <w:t>Dekanlık</w:t>
      </w:r>
      <w:r w:rsidR="007F2DE1">
        <w:rPr>
          <w:rFonts w:eastAsia="Times New Roman"/>
          <w:sz w:val="24"/>
          <w:szCs w:val="24"/>
        </w:rPr>
        <w:t xml:space="preserve"> onayı ile </w:t>
      </w:r>
      <w:r w:rsidRPr="00DC2892">
        <w:rPr>
          <w:rFonts w:eastAsia="Times New Roman"/>
          <w:sz w:val="24"/>
          <w:szCs w:val="24"/>
        </w:rPr>
        <w:t>karara bağlanır ve programın başlama tarihinden bir hafta önce ilan edilir. Bu öğrenciler telafi programını başarıyla tamamlamaları halinde o dersin bütünleme sınavına girerler.</w:t>
      </w:r>
      <w:r w:rsidR="00F37B50">
        <w:rPr>
          <w:rFonts w:eastAsia="Times New Roman"/>
          <w:sz w:val="24"/>
          <w:szCs w:val="24"/>
        </w:rPr>
        <w:t xml:space="preserve"> </w:t>
      </w:r>
    </w:p>
    <w:p w:rsidR="00486F0A" w:rsidRDefault="00486F0A" w:rsidP="006E0BF3">
      <w:pPr>
        <w:shd w:val="clear" w:color="auto" w:fill="FFFFFF"/>
        <w:ind w:left="7" w:right="-56" w:firstLine="562"/>
        <w:jc w:val="both"/>
        <w:rPr>
          <w:rFonts w:eastAsia="Times New Roman"/>
          <w:sz w:val="24"/>
          <w:szCs w:val="24"/>
        </w:rPr>
      </w:pPr>
    </w:p>
    <w:p w:rsidR="006E0BF3" w:rsidRDefault="006E0BF3" w:rsidP="006E0BF3">
      <w:pPr>
        <w:shd w:val="clear" w:color="auto" w:fill="FFFFFF"/>
        <w:ind w:left="7" w:right="-56" w:firstLine="562"/>
        <w:jc w:val="both"/>
        <w:rPr>
          <w:rFonts w:eastAsia="Times New Roman"/>
          <w:sz w:val="24"/>
          <w:szCs w:val="24"/>
        </w:rPr>
      </w:pPr>
    </w:p>
    <w:p w:rsidR="006E0BF3" w:rsidRDefault="006E0BF3" w:rsidP="006E0BF3">
      <w:pPr>
        <w:shd w:val="clear" w:color="auto" w:fill="FFFFFF"/>
        <w:ind w:left="7" w:right="-56" w:firstLine="562"/>
        <w:jc w:val="both"/>
        <w:rPr>
          <w:rFonts w:eastAsia="Times New Roman"/>
          <w:sz w:val="24"/>
          <w:szCs w:val="24"/>
        </w:rPr>
      </w:pPr>
    </w:p>
    <w:p w:rsidR="006E0BF3" w:rsidRDefault="006E0BF3" w:rsidP="006E0BF3">
      <w:pPr>
        <w:shd w:val="clear" w:color="auto" w:fill="FFFFFF"/>
        <w:ind w:left="7" w:right="-56" w:firstLine="562"/>
        <w:jc w:val="both"/>
        <w:rPr>
          <w:rFonts w:eastAsia="Times New Roman"/>
          <w:sz w:val="24"/>
          <w:szCs w:val="24"/>
        </w:rPr>
      </w:pPr>
    </w:p>
    <w:p w:rsidR="006E0BF3" w:rsidRDefault="006E0BF3" w:rsidP="006E0BF3">
      <w:pPr>
        <w:shd w:val="clear" w:color="auto" w:fill="FFFFFF"/>
        <w:ind w:left="7" w:right="-56" w:firstLine="562"/>
        <w:jc w:val="both"/>
        <w:rPr>
          <w:rFonts w:eastAsia="Times New Roman"/>
          <w:sz w:val="24"/>
          <w:szCs w:val="24"/>
        </w:rPr>
      </w:pPr>
    </w:p>
    <w:p w:rsidR="006E0BF3" w:rsidRDefault="006E0BF3" w:rsidP="006E0BF3">
      <w:pPr>
        <w:shd w:val="clear" w:color="auto" w:fill="FFFFFF"/>
        <w:ind w:left="7" w:right="-56" w:firstLine="562"/>
        <w:jc w:val="both"/>
        <w:rPr>
          <w:rFonts w:eastAsia="Times New Roman"/>
          <w:sz w:val="24"/>
          <w:szCs w:val="24"/>
        </w:rPr>
      </w:pPr>
    </w:p>
    <w:p w:rsidR="006E0BF3" w:rsidRPr="00DC2892" w:rsidRDefault="006E0BF3" w:rsidP="006E0BF3">
      <w:pPr>
        <w:shd w:val="clear" w:color="auto" w:fill="FFFFFF"/>
        <w:ind w:left="7" w:right="-56" w:firstLine="562"/>
        <w:jc w:val="both"/>
        <w:rPr>
          <w:rFonts w:eastAsia="Times New Roman"/>
          <w:sz w:val="24"/>
          <w:szCs w:val="24"/>
        </w:rPr>
      </w:pPr>
    </w:p>
    <w:p w:rsidR="00486F0A" w:rsidRPr="00DC2892" w:rsidRDefault="00486F0A"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b/>
          <w:bCs/>
          <w:sz w:val="24"/>
          <w:szCs w:val="24"/>
        </w:rPr>
        <w:t>Sınavlar</w:t>
      </w:r>
    </w:p>
    <w:p w:rsidR="00486F0A" w:rsidRPr="00DC2892" w:rsidRDefault="006E0BF3" w:rsidP="006E0BF3">
      <w:pPr>
        <w:widowControl/>
        <w:shd w:val="clear" w:color="auto" w:fill="FFFFFF"/>
        <w:autoSpaceDE/>
        <w:autoSpaceDN/>
        <w:adjustRightInd/>
        <w:spacing w:line="240" w:lineRule="atLeast"/>
        <w:ind w:right="-56" w:firstLine="567"/>
        <w:jc w:val="both"/>
        <w:rPr>
          <w:spacing w:val="-8"/>
          <w:sz w:val="24"/>
          <w:szCs w:val="24"/>
        </w:rPr>
      </w:pPr>
      <w:r>
        <w:rPr>
          <w:rFonts w:eastAsia="Times New Roman"/>
          <w:b/>
          <w:bCs/>
          <w:sz w:val="24"/>
          <w:szCs w:val="24"/>
        </w:rPr>
        <w:t>MADDE 12</w:t>
      </w:r>
      <w:r w:rsidR="00486F0A" w:rsidRPr="00DC2892">
        <w:rPr>
          <w:rFonts w:eastAsia="Times New Roman"/>
          <w:b/>
          <w:bCs/>
          <w:sz w:val="24"/>
          <w:szCs w:val="24"/>
        </w:rPr>
        <w:t xml:space="preserve"> –</w:t>
      </w:r>
      <w:r w:rsidR="00486F0A" w:rsidRPr="00DC2892">
        <w:rPr>
          <w:rFonts w:eastAsia="Times New Roman"/>
          <w:sz w:val="24"/>
          <w:szCs w:val="24"/>
        </w:rPr>
        <w:t> (1)</w:t>
      </w:r>
      <w:r w:rsidR="00486F0A" w:rsidRPr="00DC2892">
        <w:rPr>
          <w:rFonts w:eastAsia="Times New Roman"/>
          <w:b/>
          <w:bCs/>
          <w:sz w:val="24"/>
          <w:szCs w:val="24"/>
        </w:rPr>
        <w:t> </w:t>
      </w:r>
      <w:r w:rsidR="00486F0A" w:rsidRPr="00DC2892">
        <w:rPr>
          <w:rFonts w:eastAsia="Times New Roman"/>
          <w:sz w:val="24"/>
          <w:szCs w:val="24"/>
        </w:rPr>
        <w:t> Sınavlar; kısa süreli sınav, ara sınav, yarıyıl/</w:t>
      </w:r>
      <w:proofErr w:type="gramStart"/>
      <w:r w:rsidR="00486F0A" w:rsidRPr="00DC2892">
        <w:rPr>
          <w:rFonts w:eastAsia="Times New Roman"/>
          <w:sz w:val="24"/>
          <w:szCs w:val="24"/>
        </w:rPr>
        <w:t>yıl sonu</w:t>
      </w:r>
      <w:proofErr w:type="gramEnd"/>
      <w:r w:rsidR="00486F0A" w:rsidRPr="00DC2892">
        <w:rPr>
          <w:rFonts w:eastAsia="Times New Roman"/>
          <w:sz w:val="24"/>
          <w:szCs w:val="24"/>
        </w:rPr>
        <w:t xml:space="preserve"> sınavı, bütünleme sınavı, tek ders sınavı, mazeret sınavı, muafiyet sınavı ve ek sınavdan oluşur.</w:t>
      </w:r>
      <w:r w:rsidR="00023B5D" w:rsidRPr="00023B5D">
        <w:rPr>
          <w:rFonts w:eastAsia="Times New Roman"/>
          <w:sz w:val="24"/>
          <w:szCs w:val="24"/>
        </w:rPr>
        <w:t xml:space="preserve"> </w:t>
      </w:r>
    </w:p>
    <w:p w:rsidR="00486F0A" w:rsidRPr="00DC2892" w:rsidRDefault="00023B5D" w:rsidP="00023B5D">
      <w:pPr>
        <w:shd w:val="clear" w:color="auto" w:fill="FFFFFF"/>
        <w:tabs>
          <w:tab w:val="left" w:pos="1145"/>
        </w:tabs>
        <w:ind w:left="36" w:right="-56"/>
        <w:jc w:val="both"/>
        <w:rPr>
          <w:sz w:val="24"/>
          <w:szCs w:val="24"/>
        </w:rPr>
      </w:pPr>
      <w:r>
        <w:rPr>
          <w:spacing w:val="-8"/>
          <w:sz w:val="24"/>
          <w:szCs w:val="24"/>
        </w:rPr>
        <w:t xml:space="preserve">     (</w:t>
      </w:r>
      <w:r w:rsidR="00486F0A" w:rsidRPr="00DC2892">
        <w:rPr>
          <w:spacing w:val="-8"/>
          <w:sz w:val="24"/>
          <w:szCs w:val="24"/>
        </w:rPr>
        <w:t>2)</w:t>
      </w:r>
      <w:r w:rsidR="00486F0A" w:rsidRPr="00DC2892">
        <w:rPr>
          <w:sz w:val="24"/>
          <w:szCs w:val="24"/>
        </w:rPr>
        <w:t xml:space="preserve"> S</w:t>
      </w:r>
      <w:r w:rsidR="00486F0A" w:rsidRPr="00DC2892">
        <w:rPr>
          <w:rFonts w:eastAsia="Times New Roman"/>
          <w:sz w:val="24"/>
          <w:szCs w:val="24"/>
        </w:rPr>
        <w:t>ınavlar, teorik (yazılı veya sözlü),</w:t>
      </w:r>
      <w:r w:rsidR="009F6DC8">
        <w:rPr>
          <w:rFonts w:eastAsia="Times New Roman"/>
          <w:sz w:val="24"/>
          <w:szCs w:val="24"/>
        </w:rPr>
        <w:t xml:space="preserve"> veya hem yazılı, hem sözlü, </w:t>
      </w:r>
      <w:r w:rsidR="00486F0A" w:rsidRPr="00DC2892">
        <w:rPr>
          <w:rFonts w:eastAsia="Times New Roman"/>
          <w:sz w:val="24"/>
          <w:szCs w:val="24"/>
        </w:rPr>
        <w:t xml:space="preserve">pratik, </w:t>
      </w:r>
      <w:proofErr w:type="spellStart"/>
      <w:r w:rsidR="00486F0A" w:rsidRPr="00DC2892">
        <w:rPr>
          <w:rFonts w:eastAsia="Times New Roman"/>
          <w:sz w:val="24"/>
          <w:szCs w:val="24"/>
        </w:rPr>
        <w:t>laboratuar</w:t>
      </w:r>
      <w:proofErr w:type="spellEnd"/>
      <w:r w:rsidR="00486F0A" w:rsidRPr="00DC2892">
        <w:rPr>
          <w:rFonts w:eastAsia="Times New Roman"/>
          <w:sz w:val="24"/>
          <w:szCs w:val="24"/>
        </w:rPr>
        <w:t xml:space="preserve"> veya klinik uygulamalar şeklinde yapılabilir. Sözlü ve yazılı sınavlar, anabilim dalı başkanlığı tarafından belirlenen öğretim üyesi/öğretim üyeleri tarafından yapılır.</w:t>
      </w:r>
    </w:p>
    <w:p w:rsidR="00486F0A" w:rsidRPr="00F60254" w:rsidRDefault="00486F0A" w:rsidP="006E0BF3">
      <w:pPr>
        <w:numPr>
          <w:ilvl w:val="0"/>
          <w:numId w:val="6"/>
        </w:numPr>
        <w:shd w:val="clear" w:color="auto" w:fill="FFFFFF"/>
        <w:tabs>
          <w:tab w:val="left" w:pos="965"/>
        </w:tabs>
        <w:ind w:left="36" w:right="-56" w:firstLine="540"/>
        <w:jc w:val="both"/>
        <w:rPr>
          <w:spacing w:val="-8"/>
          <w:sz w:val="24"/>
          <w:szCs w:val="24"/>
        </w:rPr>
      </w:pPr>
      <w:r w:rsidRPr="00DC2892">
        <w:rPr>
          <w:spacing w:val="-1"/>
          <w:sz w:val="24"/>
          <w:szCs w:val="24"/>
        </w:rPr>
        <w:t>Bir derse ait ham notun hesaplanmas</w:t>
      </w:r>
      <w:r w:rsidRPr="00DC2892">
        <w:rPr>
          <w:rFonts w:eastAsia="Times New Roman"/>
          <w:spacing w:val="-1"/>
          <w:sz w:val="24"/>
          <w:szCs w:val="24"/>
        </w:rPr>
        <w:t xml:space="preserve">ında; ara sınavların ortalamasının etkisi </w:t>
      </w:r>
      <w:r w:rsidRPr="00DC2892">
        <w:rPr>
          <w:rFonts w:eastAsia="Times New Roman"/>
          <w:sz w:val="24"/>
          <w:szCs w:val="24"/>
        </w:rPr>
        <w:t>%40, yarıyıl/</w:t>
      </w:r>
      <w:proofErr w:type="gramStart"/>
      <w:r w:rsidRPr="00DC2892">
        <w:rPr>
          <w:rFonts w:eastAsia="Times New Roman"/>
          <w:sz w:val="24"/>
          <w:szCs w:val="24"/>
        </w:rPr>
        <w:t>yıl sonu</w:t>
      </w:r>
      <w:proofErr w:type="gramEnd"/>
      <w:r w:rsidRPr="00DC2892">
        <w:rPr>
          <w:rFonts w:eastAsia="Times New Roman"/>
          <w:sz w:val="24"/>
          <w:szCs w:val="24"/>
        </w:rPr>
        <w:t xml:space="preserve"> sınavının etkisi %60'tır. Bütünleme sınavına giren öğrencilerin başarı notunun hesaplanmasında yarıyıl sonu veya yılsonu sınavlarındaki değerlendirme esasları uygulanır.</w:t>
      </w:r>
    </w:p>
    <w:p w:rsidR="00023B5D" w:rsidRDefault="00486F0A" w:rsidP="00023B5D">
      <w:pPr>
        <w:numPr>
          <w:ilvl w:val="0"/>
          <w:numId w:val="6"/>
        </w:numPr>
        <w:shd w:val="clear" w:color="auto" w:fill="FFFFFF"/>
        <w:tabs>
          <w:tab w:val="left" w:pos="965"/>
        </w:tabs>
        <w:ind w:left="36" w:right="-56" w:firstLine="540"/>
        <w:jc w:val="both"/>
        <w:rPr>
          <w:spacing w:val="-8"/>
          <w:sz w:val="24"/>
          <w:szCs w:val="24"/>
        </w:rPr>
      </w:pPr>
      <w:r w:rsidRPr="00DC2892">
        <w:rPr>
          <w:sz w:val="24"/>
          <w:szCs w:val="24"/>
        </w:rPr>
        <w:t>Yar</w:t>
      </w:r>
      <w:r w:rsidRPr="00DC2892">
        <w:rPr>
          <w:rFonts w:eastAsia="Times New Roman"/>
          <w:sz w:val="24"/>
          <w:szCs w:val="24"/>
        </w:rPr>
        <w:t>ıyıl/yıl içi sınavları ve derse bağlı diğer çalışmalar ile yarıyıl/yılsonu sınavı puanları 100 üzerinden verilir. 0,5 ve üzerindeki kesirli puanlar bir üst tam puana tamamlanır.</w:t>
      </w:r>
    </w:p>
    <w:p w:rsidR="00486F0A" w:rsidRPr="00023B5D" w:rsidRDefault="00486F0A" w:rsidP="00023B5D">
      <w:pPr>
        <w:numPr>
          <w:ilvl w:val="0"/>
          <w:numId w:val="6"/>
        </w:numPr>
        <w:shd w:val="clear" w:color="auto" w:fill="FFFFFF"/>
        <w:tabs>
          <w:tab w:val="left" w:pos="965"/>
        </w:tabs>
        <w:ind w:left="36" w:right="-56" w:firstLine="540"/>
        <w:jc w:val="both"/>
        <w:rPr>
          <w:spacing w:val="-8"/>
          <w:sz w:val="24"/>
          <w:szCs w:val="24"/>
        </w:rPr>
      </w:pPr>
      <w:r w:rsidRPr="00023B5D">
        <w:rPr>
          <w:rFonts w:eastAsia="Times New Roman"/>
          <w:sz w:val="24"/>
          <w:szCs w:val="24"/>
        </w:rPr>
        <w:t>Yarıyıl/</w:t>
      </w:r>
      <w:proofErr w:type="gramStart"/>
      <w:r w:rsidRPr="00023B5D">
        <w:rPr>
          <w:rFonts w:eastAsia="Times New Roman"/>
          <w:sz w:val="24"/>
          <w:szCs w:val="24"/>
        </w:rPr>
        <w:t>yıl sonu</w:t>
      </w:r>
      <w:proofErr w:type="gramEnd"/>
      <w:r w:rsidRPr="00023B5D">
        <w:rPr>
          <w:rFonts w:eastAsia="Times New Roman"/>
          <w:sz w:val="24"/>
          <w:szCs w:val="24"/>
        </w:rPr>
        <w:t>/bütünleme ve staj sonu sınav süreleri en az iki ders saati, ara sınav süresi ise en az bir ders saatidir. Kısa süreli sınavlar ile çoktan seçmeli, boşluk doldurmalı gibi yapılan sınavlarda, sınav süresi ilgili öğretim elemanı tarafından belirlenir. Ancak, bu şekilde yapılan sınavların süreleri, kısa süreli sınavlar hariç, bir ders saatinden az olamaz.</w:t>
      </w:r>
      <w:r w:rsidR="00023B5D" w:rsidRPr="00023B5D">
        <w:rPr>
          <w:rFonts w:eastAsia="Times New Roman"/>
          <w:sz w:val="24"/>
          <w:szCs w:val="24"/>
        </w:rPr>
        <w:t xml:space="preserve"> </w:t>
      </w:r>
      <w:r w:rsidR="00023B5D" w:rsidRPr="00023B5D">
        <w:rPr>
          <w:rFonts w:eastAsia="Times New Roman"/>
          <w:sz w:val="24"/>
          <w:szCs w:val="24"/>
        </w:rPr>
        <w:t xml:space="preserve">Bir günde en fazla iki dersin sınavı yapılabilir </w:t>
      </w:r>
    </w:p>
    <w:p w:rsidR="00486F0A" w:rsidRPr="00DC2892" w:rsidRDefault="00486F0A"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(6) Öğrenciler; yarıyıl/yıl içi ara sınav ve çalışmalarından başka, yarıyıl/</w:t>
      </w:r>
      <w:proofErr w:type="gramStart"/>
      <w:r w:rsidRPr="00DC2892">
        <w:rPr>
          <w:rFonts w:eastAsia="Times New Roman"/>
          <w:sz w:val="24"/>
          <w:szCs w:val="24"/>
        </w:rPr>
        <w:t>yıl sonu</w:t>
      </w:r>
      <w:proofErr w:type="gramEnd"/>
      <w:r w:rsidRPr="00DC2892">
        <w:rPr>
          <w:rFonts w:eastAsia="Times New Roman"/>
          <w:sz w:val="24"/>
          <w:szCs w:val="24"/>
        </w:rPr>
        <w:t xml:space="preserve"> sınavına tabi tutulurlar. Bu takdirde bir dersten yarıyıl/yıl içi çalışmalarının birbirlerine göre ağırlıklarının nasıl değerlendirileceği ilgili kurullarca karara bağlanır. Ara sınavların ve varsa laboratu</w:t>
      </w:r>
      <w:r w:rsidR="00620639">
        <w:rPr>
          <w:rFonts w:eastAsia="Times New Roman"/>
          <w:sz w:val="24"/>
          <w:szCs w:val="24"/>
        </w:rPr>
        <w:t>v</w:t>
      </w:r>
      <w:r w:rsidRPr="00DC2892">
        <w:rPr>
          <w:rFonts w:eastAsia="Times New Roman"/>
          <w:sz w:val="24"/>
          <w:szCs w:val="24"/>
        </w:rPr>
        <w:t>ar ve derse bağlı benzeri çalışmaların, ara sınav ve kısa süreli sınavların ortalamasının dersin ham notuna etkisi %40, yarıyıl/</w:t>
      </w:r>
      <w:proofErr w:type="gramStart"/>
      <w:r w:rsidRPr="00DC2892">
        <w:rPr>
          <w:rFonts w:eastAsia="Times New Roman"/>
          <w:sz w:val="24"/>
          <w:szCs w:val="24"/>
        </w:rPr>
        <w:t>yıl sonu</w:t>
      </w:r>
      <w:proofErr w:type="gramEnd"/>
      <w:r w:rsidRPr="00DC2892">
        <w:rPr>
          <w:rFonts w:eastAsia="Times New Roman"/>
          <w:sz w:val="24"/>
          <w:szCs w:val="24"/>
        </w:rPr>
        <w:t>/bütünleme sınavının etkisi ise %60’tır.</w:t>
      </w:r>
    </w:p>
    <w:p w:rsidR="00486F0A" w:rsidRPr="00DC2892" w:rsidRDefault="00F441F1" w:rsidP="006E0BF3">
      <w:pPr>
        <w:widowControl/>
        <w:shd w:val="clear" w:color="auto" w:fill="FFFFFF"/>
        <w:autoSpaceDE/>
        <w:autoSpaceDN/>
        <w:adjustRightInd/>
        <w:spacing w:line="240" w:lineRule="atLeast"/>
        <w:ind w:right="-56" w:firstLine="567"/>
        <w:jc w:val="both"/>
        <w:rPr>
          <w:rFonts w:eastAsia="Times New Roman"/>
          <w:sz w:val="24"/>
          <w:szCs w:val="24"/>
        </w:rPr>
      </w:pPr>
      <w:r>
        <w:rPr>
          <w:rFonts w:eastAsia="Times New Roman"/>
          <w:sz w:val="24"/>
          <w:szCs w:val="24"/>
        </w:rPr>
        <w:t>(7</w:t>
      </w:r>
      <w:r w:rsidR="00486F0A" w:rsidRPr="00DC2892">
        <w:rPr>
          <w:rFonts w:eastAsia="Times New Roman"/>
          <w:sz w:val="24"/>
          <w:szCs w:val="24"/>
        </w:rPr>
        <w:t>) Herhangi bir sınava girmeyen öğrenci, o sınav hakkını kullanmış ve o sınavdan sıfır (0) puan almış sayılır. Ayrıca, öğrencilerin, puanlamaya tabi tutulan ödev, seminer, panel gibi yarıyıl/yıl içi etkinliklerinden yapmadıkları veya katılmadıkları da aynı şekilde değerlendirilir.</w:t>
      </w:r>
    </w:p>
    <w:p w:rsidR="00486F0A" w:rsidRDefault="00F441F1" w:rsidP="006E0BF3">
      <w:pPr>
        <w:widowControl/>
        <w:shd w:val="clear" w:color="auto" w:fill="FFFFFF"/>
        <w:autoSpaceDE/>
        <w:autoSpaceDN/>
        <w:adjustRightInd/>
        <w:spacing w:line="240" w:lineRule="atLeast"/>
        <w:ind w:right="-56" w:firstLine="567"/>
        <w:jc w:val="both"/>
        <w:rPr>
          <w:rFonts w:eastAsia="Times New Roman"/>
          <w:sz w:val="24"/>
          <w:szCs w:val="24"/>
        </w:rPr>
      </w:pPr>
      <w:r>
        <w:rPr>
          <w:rFonts w:eastAsia="Times New Roman"/>
          <w:sz w:val="24"/>
          <w:szCs w:val="24"/>
        </w:rPr>
        <w:t>(8</w:t>
      </w:r>
      <w:r w:rsidR="00486F0A" w:rsidRPr="00DC2892">
        <w:rPr>
          <w:rFonts w:eastAsia="Times New Roman"/>
          <w:sz w:val="24"/>
          <w:szCs w:val="24"/>
        </w:rPr>
        <w:t>) Yarıyıl/yıl içi sınavları ve derse bağlı diğer çalışmalar ile yarıyıl/</w:t>
      </w:r>
      <w:proofErr w:type="gramStart"/>
      <w:r w:rsidR="00486F0A" w:rsidRPr="00DC2892">
        <w:rPr>
          <w:rFonts w:eastAsia="Times New Roman"/>
          <w:sz w:val="24"/>
          <w:szCs w:val="24"/>
        </w:rPr>
        <w:t>yıl sonu</w:t>
      </w:r>
      <w:proofErr w:type="gramEnd"/>
      <w:r w:rsidR="00486F0A" w:rsidRPr="00DC2892">
        <w:rPr>
          <w:rFonts w:eastAsia="Times New Roman"/>
          <w:sz w:val="24"/>
          <w:szCs w:val="24"/>
        </w:rPr>
        <w:t>/bütünleme sınavı puanları 100 üzerinden verilir.</w:t>
      </w:r>
    </w:p>
    <w:p w:rsidR="00486F0A" w:rsidRPr="00DC2892" w:rsidRDefault="008E06B5" w:rsidP="006E0BF3">
      <w:pPr>
        <w:widowControl/>
        <w:shd w:val="clear" w:color="auto" w:fill="FFFFFF"/>
        <w:autoSpaceDE/>
        <w:autoSpaceDN/>
        <w:adjustRightInd/>
        <w:spacing w:line="240" w:lineRule="atLeast"/>
        <w:ind w:right="-56"/>
        <w:jc w:val="both"/>
        <w:rPr>
          <w:rFonts w:eastAsia="Times New Roman"/>
          <w:b/>
          <w:sz w:val="24"/>
          <w:szCs w:val="24"/>
        </w:rPr>
      </w:pPr>
      <w:r w:rsidRPr="00DC2892">
        <w:rPr>
          <w:rFonts w:eastAsia="Times New Roman"/>
          <w:sz w:val="24"/>
          <w:szCs w:val="24"/>
        </w:rPr>
        <w:t xml:space="preserve">     </w:t>
      </w:r>
      <w:r w:rsidR="006118BD" w:rsidRPr="00670769">
        <w:rPr>
          <w:rFonts w:eastAsia="Times New Roman"/>
          <w:sz w:val="24"/>
          <w:szCs w:val="24"/>
        </w:rPr>
        <w:t>(09</w:t>
      </w:r>
      <w:r w:rsidR="00486F0A" w:rsidRPr="00670769">
        <w:rPr>
          <w:rFonts w:eastAsia="Times New Roman"/>
          <w:sz w:val="24"/>
          <w:szCs w:val="24"/>
        </w:rPr>
        <w:t>)</w:t>
      </w:r>
      <w:r w:rsidR="00486F0A" w:rsidRPr="00DC2892">
        <w:rPr>
          <w:rFonts w:eastAsia="Times New Roman"/>
          <w:b/>
          <w:sz w:val="24"/>
          <w:szCs w:val="24"/>
        </w:rPr>
        <w:t xml:space="preserve"> Sınavlara ilişkin esaslar şunlardır:</w:t>
      </w:r>
    </w:p>
    <w:p w:rsidR="00486F0A" w:rsidRPr="00DC2892" w:rsidRDefault="00486F0A" w:rsidP="006E0BF3">
      <w:pPr>
        <w:tabs>
          <w:tab w:val="left" w:pos="566"/>
        </w:tabs>
        <w:ind w:right="-56" w:firstLine="566"/>
        <w:jc w:val="both"/>
        <w:rPr>
          <w:rFonts w:eastAsia="ヒラギノ明朝 Pro W3"/>
          <w:sz w:val="24"/>
          <w:szCs w:val="24"/>
        </w:rPr>
      </w:pPr>
      <w:r w:rsidRPr="00DC2892">
        <w:rPr>
          <w:rFonts w:eastAsia="Times New Roman"/>
          <w:sz w:val="24"/>
          <w:szCs w:val="24"/>
        </w:rPr>
        <w:t xml:space="preserve">a) </w:t>
      </w:r>
      <w:r w:rsidRPr="00DC2892">
        <w:rPr>
          <w:rFonts w:eastAsia="Times New Roman"/>
          <w:b/>
          <w:sz w:val="24"/>
          <w:szCs w:val="24"/>
        </w:rPr>
        <w:t>Kısa süreli sınav:</w:t>
      </w:r>
      <w:r w:rsidRPr="00DC2892">
        <w:rPr>
          <w:rFonts w:eastAsia="Times New Roman"/>
          <w:sz w:val="24"/>
          <w:szCs w:val="24"/>
        </w:rPr>
        <w:t xml:space="preserve"> </w:t>
      </w:r>
      <w:r w:rsidRPr="00DC2892">
        <w:rPr>
          <w:rFonts w:eastAsia="ヒラギノ明朝 Pro W3"/>
          <w:sz w:val="24"/>
          <w:szCs w:val="24"/>
        </w:rPr>
        <w:t xml:space="preserve">Yarıyıl/yıl içinde haberli veya habersiz olarak ders saatinde yapılan kısa süreli sınavlardır. </w:t>
      </w:r>
      <w:r w:rsidRPr="00DC2892">
        <w:rPr>
          <w:bCs/>
          <w:sz w:val="24"/>
          <w:szCs w:val="24"/>
        </w:rPr>
        <w:t>Fakültemizde vize sınavlarının dışında kısa sınavların vize ile beraber değerlendirilebilmesi için bu kısa sınavlarda her dönem için en az 3 kısa sınavın ortalaması bir vize yerine geçebilecektir.</w:t>
      </w:r>
    </w:p>
    <w:p w:rsidR="00191419" w:rsidRPr="00DC2892" w:rsidRDefault="00486F0A" w:rsidP="006E0BF3">
      <w:pPr>
        <w:widowControl/>
        <w:shd w:val="clear" w:color="auto" w:fill="FFFFFF"/>
        <w:autoSpaceDE/>
        <w:autoSpaceDN/>
        <w:adjustRightInd/>
        <w:spacing w:line="240" w:lineRule="atLeast"/>
        <w:ind w:right="-56" w:firstLine="567"/>
        <w:jc w:val="both"/>
        <w:rPr>
          <w:rFonts w:eastAsia="Times New Roman"/>
          <w:b/>
          <w:sz w:val="24"/>
          <w:szCs w:val="24"/>
        </w:rPr>
      </w:pPr>
      <w:r w:rsidRPr="00DC2892">
        <w:rPr>
          <w:rFonts w:eastAsia="Times New Roman"/>
          <w:sz w:val="24"/>
          <w:szCs w:val="24"/>
        </w:rPr>
        <w:t xml:space="preserve">b) </w:t>
      </w:r>
      <w:r w:rsidRPr="00DC2892">
        <w:rPr>
          <w:b/>
          <w:sz w:val="24"/>
          <w:szCs w:val="24"/>
        </w:rPr>
        <w:t>Ara S</w:t>
      </w:r>
      <w:r w:rsidR="00634AF6" w:rsidRPr="00DC2892">
        <w:rPr>
          <w:rFonts w:eastAsia="Times New Roman"/>
          <w:b/>
          <w:sz w:val="24"/>
          <w:szCs w:val="24"/>
        </w:rPr>
        <w:t>ınav</w:t>
      </w:r>
      <w:r w:rsidRPr="00DC2892">
        <w:rPr>
          <w:rFonts w:eastAsia="Times New Roman"/>
          <w:sz w:val="24"/>
          <w:szCs w:val="24"/>
        </w:rPr>
        <w:t xml:space="preserve">: İlgili eğitim ve öğretim programının öngördüğü derslerden yarıyıl/yıl içinde yapılan sınavdır. Her ders için </w:t>
      </w:r>
      <w:proofErr w:type="gramStart"/>
      <w:r w:rsidRPr="00DC2892">
        <w:rPr>
          <w:rFonts w:eastAsia="Times New Roman"/>
          <w:sz w:val="24"/>
          <w:szCs w:val="24"/>
        </w:rPr>
        <w:t xml:space="preserve">yarıyılda </w:t>
      </w:r>
      <w:r w:rsidR="006D41CA">
        <w:rPr>
          <w:rFonts w:eastAsia="Times New Roman"/>
          <w:sz w:val="24"/>
          <w:szCs w:val="24"/>
        </w:rPr>
        <w:t xml:space="preserve"> en</w:t>
      </w:r>
      <w:proofErr w:type="gramEnd"/>
      <w:r w:rsidR="006D41CA">
        <w:rPr>
          <w:rFonts w:eastAsia="Times New Roman"/>
          <w:sz w:val="24"/>
          <w:szCs w:val="24"/>
        </w:rPr>
        <w:t xml:space="preserve"> az </w:t>
      </w:r>
      <w:r w:rsidRPr="00DC2892">
        <w:rPr>
          <w:rFonts w:eastAsia="Times New Roman"/>
          <w:sz w:val="24"/>
          <w:szCs w:val="24"/>
        </w:rPr>
        <w:t xml:space="preserve">bir, yılda ise </w:t>
      </w:r>
      <w:r w:rsidR="006D41CA">
        <w:rPr>
          <w:rFonts w:eastAsia="Times New Roman"/>
          <w:sz w:val="24"/>
          <w:szCs w:val="24"/>
        </w:rPr>
        <w:t xml:space="preserve">en az </w:t>
      </w:r>
      <w:r w:rsidRPr="00DC2892">
        <w:rPr>
          <w:rFonts w:eastAsia="Times New Roman"/>
          <w:sz w:val="24"/>
          <w:szCs w:val="24"/>
        </w:rPr>
        <w:t xml:space="preserve">iki ara sınavı yapılır. Sınav süresi en az bir ders saatidir. </w:t>
      </w:r>
      <w:bookmarkStart w:id="0" w:name="_GoBack"/>
      <w:bookmarkEnd w:id="0"/>
      <w:r w:rsidRPr="00DC2892">
        <w:rPr>
          <w:rFonts w:eastAsia="Times New Roman"/>
          <w:sz w:val="24"/>
          <w:szCs w:val="24"/>
        </w:rPr>
        <w:t>Ayrıca bir ders içindeki projeler, ödevler, kısa süreli sınavlar, laboratu</w:t>
      </w:r>
      <w:r w:rsidR="00AD1E92">
        <w:rPr>
          <w:rFonts w:eastAsia="Times New Roman"/>
          <w:sz w:val="24"/>
          <w:szCs w:val="24"/>
        </w:rPr>
        <w:t>v</w:t>
      </w:r>
      <w:r w:rsidRPr="00DC2892">
        <w:rPr>
          <w:rFonts w:eastAsia="Times New Roman"/>
          <w:sz w:val="24"/>
          <w:szCs w:val="24"/>
        </w:rPr>
        <w:t xml:space="preserve">ar ve benzeri çalışmaların yarıyıl/yıl içi değerlendirmeleri ara sınav notu yerine geçebilir. Yarıyıl/yıl içi etkinliklerin puanlarının ortalaması </w:t>
      </w:r>
      <w:r w:rsidR="0050767E">
        <w:rPr>
          <w:rFonts w:eastAsia="Times New Roman"/>
          <w:sz w:val="24"/>
          <w:szCs w:val="24"/>
        </w:rPr>
        <w:t xml:space="preserve">etkinliğin yapılmasını takip eden 7 (yedi) gün içinde </w:t>
      </w:r>
      <w:r w:rsidRPr="00DC2892">
        <w:rPr>
          <w:rFonts w:eastAsia="Times New Roman"/>
          <w:sz w:val="24"/>
          <w:szCs w:val="24"/>
        </w:rPr>
        <w:t>ilan edilir.</w:t>
      </w:r>
      <w:r w:rsidR="00191419">
        <w:rPr>
          <w:rFonts w:eastAsia="Times New Roman"/>
          <w:sz w:val="24"/>
          <w:szCs w:val="24"/>
        </w:rPr>
        <w:t xml:space="preserve"> Ara sınavlar için sınav dönemi </w:t>
      </w:r>
      <w:r w:rsidR="00191419" w:rsidRPr="00DC2892">
        <w:rPr>
          <w:rFonts w:eastAsia="Times New Roman"/>
          <w:sz w:val="24"/>
          <w:szCs w:val="24"/>
        </w:rPr>
        <w:t xml:space="preserve">düzenlenir ve sınav </w:t>
      </w:r>
      <w:r w:rsidR="00191419">
        <w:rPr>
          <w:rFonts w:eastAsia="Times New Roman"/>
          <w:sz w:val="24"/>
          <w:szCs w:val="24"/>
        </w:rPr>
        <w:t xml:space="preserve">döneminde </w:t>
      </w:r>
      <w:r w:rsidR="007B6E43">
        <w:rPr>
          <w:rFonts w:eastAsia="Times New Roman"/>
          <w:sz w:val="24"/>
          <w:szCs w:val="24"/>
        </w:rPr>
        <w:t xml:space="preserve">5. Sınıf stajları hariç </w:t>
      </w:r>
      <w:r w:rsidR="00191419" w:rsidRPr="00DC2892">
        <w:rPr>
          <w:rFonts w:eastAsia="Times New Roman"/>
          <w:sz w:val="24"/>
          <w:szCs w:val="24"/>
        </w:rPr>
        <w:t xml:space="preserve">derslere ara verilir. Ara sınav tarihleri Eğitim Koordinatörlüğümüzce belirlenerek, dekanlıkça ilan edilir. </w:t>
      </w:r>
    </w:p>
    <w:p w:rsidR="00486F0A" w:rsidRPr="00DC2892" w:rsidRDefault="00486F0A"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c)  </w:t>
      </w:r>
      <w:r w:rsidRPr="00DC2892">
        <w:rPr>
          <w:rFonts w:eastAsia="Times New Roman"/>
          <w:b/>
          <w:sz w:val="24"/>
          <w:szCs w:val="24"/>
        </w:rPr>
        <w:t>Yarıyıl/</w:t>
      </w:r>
      <w:proofErr w:type="gramStart"/>
      <w:r w:rsidRPr="00DC2892">
        <w:rPr>
          <w:rFonts w:eastAsia="Times New Roman"/>
          <w:b/>
          <w:sz w:val="24"/>
          <w:szCs w:val="24"/>
        </w:rPr>
        <w:t>yıl sonu</w:t>
      </w:r>
      <w:proofErr w:type="gramEnd"/>
      <w:r w:rsidRPr="00DC2892">
        <w:rPr>
          <w:rFonts w:eastAsia="Times New Roman"/>
          <w:b/>
          <w:sz w:val="24"/>
          <w:szCs w:val="24"/>
        </w:rPr>
        <w:t xml:space="preserve"> sınavı:</w:t>
      </w:r>
      <w:r w:rsidRPr="00DC2892">
        <w:rPr>
          <w:rFonts w:eastAsia="Times New Roman"/>
          <w:sz w:val="24"/>
          <w:szCs w:val="24"/>
        </w:rPr>
        <w:t xml:space="preserve"> Dersin okutulduğu yarıyıl/yıl sonunda akademik takvimde belirlenen tarihler arasında yapılan sınavdır. Bu sınavlara kayıt yenileme işlemlerini yaptırarak devam şartlarını yerine getiren ve/veya uygulamalarda başarılı olan öğrenciler girebilir.</w:t>
      </w:r>
      <w:r w:rsidR="0050767E">
        <w:rPr>
          <w:rFonts w:eastAsia="Times New Roman"/>
          <w:sz w:val="24"/>
          <w:szCs w:val="24"/>
        </w:rPr>
        <w:t xml:space="preserve"> </w:t>
      </w:r>
    </w:p>
    <w:p w:rsidR="00486F0A" w:rsidRPr="00DC2892" w:rsidRDefault="00486F0A" w:rsidP="006E0BF3">
      <w:pPr>
        <w:shd w:val="clear" w:color="auto" w:fill="FFFFFF"/>
        <w:ind w:left="7" w:right="-56" w:firstLine="540"/>
        <w:jc w:val="both"/>
        <w:rPr>
          <w:rFonts w:eastAsia="Times New Roman"/>
          <w:sz w:val="24"/>
          <w:szCs w:val="24"/>
        </w:rPr>
      </w:pPr>
      <w:r w:rsidRPr="00DC2892">
        <w:rPr>
          <w:rFonts w:eastAsia="Times New Roman"/>
          <w:sz w:val="24"/>
          <w:szCs w:val="24"/>
        </w:rPr>
        <w:t>ç)</w:t>
      </w:r>
      <w:r w:rsidRPr="00DC2892">
        <w:rPr>
          <w:rFonts w:eastAsia="Times New Roman"/>
          <w:b/>
          <w:sz w:val="24"/>
          <w:szCs w:val="24"/>
        </w:rPr>
        <w:t xml:space="preserve"> Staj Sonu Sınavı:</w:t>
      </w:r>
      <w:r w:rsidRPr="00DC2892">
        <w:rPr>
          <w:rFonts w:eastAsia="Times New Roman"/>
          <w:sz w:val="24"/>
          <w:szCs w:val="24"/>
        </w:rPr>
        <w:t xml:space="preserve"> 5 inci sınıf öğrencileri için staj süresinin bitiminde pratik ve teorik olarak iki aşamada yapılan sınavdır.</w:t>
      </w:r>
      <w:r w:rsidR="00901598">
        <w:rPr>
          <w:rFonts w:eastAsia="Times New Roman"/>
          <w:sz w:val="24"/>
          <w:szCs w:val="24"/>
        </w:rPr>
        <w:t xml:space="preserve"> </w:t>
      </w:r>
    </w:p>
    <w:p w:rsidR="00486F0A" w:rsidRDefault="00486F0A"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d) </w:t>
      </w:r>
      <w:r w:rsidRPr="00DC2892">
        <w:rPr>
          <w:rFonts w:eastAsia="Times New Roman"/>
          <w:b/>
          <w:bCs/>
          <w:sz w:val="24"/>
          <w:szCs w:val="24"/>
          <w:vertAlign w:val="superscript"/>
        </w:rPr>
        <w:t> </w:t>
      </w:r>
      <w:r w:rsidRPr="00DC2892">
        <w:rPr>
          <w:rFonts w:eastAsia="Times New Roman"/>
          <w:b/>
          <w:sz w:val="24"/>
          <w:szCs w:val="24"/>
        </w:rPr>
        <w:t>Bütünleme sınavı:</w:t>
      </w:r>
      <w:r w:rsidR="00901598">
        <w:rPr>
          <w:rFonts w:eastAsia="Times New Roman"/>
          <w:sz w:val="24"/>
          <w:szCs w:val="24"/>
        </w:rPr>
        <w:t xml:space="preserve"> Y</w:t>
      </w:r>
      <w:r w:rsidRPr="00DC2892">
        <w:rPr>
          <w:rFonts w:eastAsia="Times New Roman"/>
          <w:sz w:val="24"/>
          <w:szCs w:val="24"/>
        </w:rPr>
        <w:t>arıyıl/</w:t>
      </w:r>
      <w:proofErr w:type="gramStart"/>
      <w:r w:rsidRPr="00DC2892">
        <w:rPr>
          <w:rFonts w:eastAsia="Times New Roman"/>
          <w:sz w:val="24"/>
          <w:szCs w:val="24"/>
        </w:rPr>
        <w:t>yıl sonunda</w:t>
      </w:r>
      <w:proofErr w:type="gramEnd"/>
      <w:r w:rsidRPr="00DC2892">
        <w:rPr>
          <w:rFonts w:eastAsia="Times New Roman"/>
          <w:sz w:val="24"/>
          <w:szCs w:val="24"/>
        </w:rPr>
        <w:t xml:space="preserve"> akademik takvimde belirlenen tarihler arasında yapılan sınavdır. Bu sınava, sınav şartlarını yerine getirmek kaydıyla, yarıyıl/</w:t>
      </w:r>
      <w:proofErr w:type="gramStart"/>
      <w:r w:rsidRPr="00DC2892">
        <w:rPr>
          <w:rFonts w:eastAsia="Times New Roman"/>
          <w:sz w:val="24"/>
          <w:szCs w:val="24"/>
        </w:rPr>
        <w:t>yıl sonu</w:t>
      </w:r>
      <w:proofErr w:type="gramEnd"/>
      <w:r w:rsidRPr="00DC2892">
        <w:rPr>
          <w:rFonts w:eastAsia="Times New Roman"/>
          <w:sz w:val="24"/>
          <w:szCs w:val="24"/>
        </w:rPr>
        <w:t xml:space="preserve"> sınavlarına girmeyen, bu sınavlara girdiği halde FF harf notu alan öğrenciler girebilir. Bütünleme sınavında alınan not yarıyıl/</w:t>
      </w:r>
      <w:proofErr w:type="gramStart"/>
      <w:r w:rsidRPr="00DC2892">
        <w:rPr>
          <w:rFonts w:eastAsia="Times New Roman"/>
          <w:sz w:val="24"/>
          <w:szCs w:val="24"/>
        </w:rPr>
        <w:t>yıl sonu</w:t>
      </w:r>
      <w:proofErr w:type="gramEnd"/>
      <w:r w:rsidRPr="00DC2892">
        <w:rPr>
          <w:rFonts w:eastAsia="Times New Roman"/>
          <w:sz w:val="24"/>
          <w:szCs w:val="24"/>
        </w:rPr>
        <w:t xml:space="preserve"> sınavı notu yerine geçer.</w:t>
      </w:r>
      <w:r w:rsidR="00901598">
        <w:rPr>
          <w:rFonts w:eastAsia="Times New Roman"/>
          <w:sz w:val="24"/>
          <w:szCs w:val="24"/>
        </w:rPr>
        <w:t xml:space="preserve"> Bütünleme sınavı uygulayan birimlerde öğrenciler üniversitede veya diğer yükseköğretim kurumlarında yapılan yaz okulu uygulamasından ders/</w:t>
      </w:r>
      <w:proofErr w:type="spellStart"/>
      <w:r w:rsidR="00901598">
        <w:rPr>
          <w:rFonts w:eastAsia="Times New Roman"/>
          <w:sz w:val="24"/>
          <w:szCs w:val="24"/>
        </w:rPr>
        <w:t>ler</w:t>
      </w:r>
      <w:proofErr w:type="spellEnd"/>
      <w:r w:rsidR="00901598">
        <w:rPr>
          <w:rFonts w:eastAsia="Times New Roman"/>
          <w:sz w:val="24"/>
          <w:szCs w:val="24"/>
        </w:rPr>
        <w:t xml:space="preserve"> alamazlar. </w:t>
      </w:r>
      <w:r w:rsidRPr="00DC2892">
        <w:rPr>
          <w:rFonts w:eastAsia="Times New Roman"/>
          <w:sz w:val="24"/>
          <w:szCs w:val="24"/>
        </w:rPr>
        <w:t>Bütünleme sınavı yapılan dersin harf notu o ders için yarıyıl/</w:t>
      </w:r>
      <w:proofErr w:type="gramStart"/>
      <w:r w:rsidRPr="00DC2892">
        <w:rPr>
          <w:rFonts w:eastAsia="Times New Roman"/>
          <w:sz w:val="24"/>
          <w:szCs w:val="24"/>
        </w:rPr>
        <w:t>yıl sonu</w:t>
      </w:r>
      <w:proofErr w:type="gramEnd"/>
      <w:r w:rsidRPr="00DC2892">
        <w:rPr>
          <w:rFonts w:eastAsia="Times New Roman"/>
          <w:sz w:val="24"/>
          <w:szCs w:val="24"/>
        </w:rPr>
        <w:t xml:space="preserve"> sınavında elde edilen harf notlarına bağlı olarak belirlenir.</w:t>
      </w:r>
      <w:r w:rsidR="00426B96" w:rsidRPr="00DC2892">
        <w:rPr>
          <w:rFonts w:eastAsia="Times New Roman"/>
          <w:sz w:val="24"/>
          <w:szCs w:val="24"/>
        </w:rPr>
        <w:t xml:space="preserve"> Sınav süre</w:t>
      </w:r>
      <w:r w:rsidR="00C73529" w:rsidRPr="00DC2892">
        <w:rPr>
          <w:rFonts w:eastAsia="Times New Roman"/>
          <w:sz w:val="24"/>
          <w:szCs w:val="24"/>
        </w:rPr>
        <w:t>s</w:t>
      </w:r>
      <w:r w:rsidR="00426B96" w:rsidRPr="00DC2892">
        <w:rPr>
          <w:rFonts w:eastAsia="Times New Roman"/>
          <w:sz w:val="24"/>
          <w:szCs w:val="24"/>
        </w:rPr>
        <w:t>i en az iki ders saatidir.</w:t>
      </w:r>
    </w:p>
    <w:p w:rsidR="006E0BF3" w:rsidRDefault="006E0BF3" w:rsidP="006E0BF3">
      <w:pPr>
        <w:shd w:val="clear" w:color="auto" w:fill="FFFFFF"/>
        <w:ind w:left="14" w:right="-56" w:firstLine="605"/>
        <w:jc w:val="both"/>
        <w:rPr>
          <w:rFonts w:eastAsia="Times New Roman"/>
          <w:sz w:val="24"/>
          <w:szCs w:val="24"/>
        </w:rPr>
      </w:pPr>
    </w:p>
    <w:p w:rsidR="006E0BF3" w:rsidRDefault="006E0BF3" w:rsidP="006E0BF3">
      <w:pPr>
        <w:shd w:val="clear" w:color="auto" w:fill="FFFFFF"/>
        <w:ind w:left="14" w:right="-56" w:firstLine="605"/>
        <w:jc w:val="both"/>
        <w:rPr>
          <w:rFonts w:eastAsia="Times New Roman"/>
          <w:sz w:val="24"/>
          <w:szCs w:val="24"/>
        </w:rPr>
      </w:pPr>
    </w:p>
    <w:p w:rsidR="006E0BF3" w:rsidRDefault="006E0BF3" w:rsidP="006E0BF3">
      <w:pPr>
        <w:shd w:val="clear" w:color="auto" w:fill="FFFFFF"/>
        <w:ind w:left="14" w:right="-56" w:firstLine="605"/>
        <w:jc w:val="both"/>
        <w:rPr>
          <w:rFonts w:eastAsia="Times New Roman"/>
          <w:sz w:val="24"/>
          <w:szCs w:val="24"/>
        </w:rPr>
      </w:pPr>
    </w:p>
    <w:p w:rsidR="006E0BF3" w:rsidRDefault="006E0BF3" w:rsidP="006E0BF3">
      <w:pPr>
        <w:shd w:val="clear" w:color="auto" w:fill="FFFFFF"/>
        <w:ind w:left="14" w:right="-56" w:firstLine="605"/>
        <w:jc w:val="both"/>
        <w:rPr>
          <w:rFonts w:eastAsia="Times New Roman"/>
          <w:sz w:val="24"/>
          <w:szCs w:val="24"/>
        </w:rPr>
      </w:pPr>
    </w:p>
    <w:p w:rsidR="006E0BF3" w:rsidRDefault="006E0BF3" w:rsidP="006E0BF3">
      <w:pPr>
        <w:shd w:val="clear" w:color="auto" w:fill="FFFFFF"/>
        <w:ind w:left="14" w:right="-56" w:firstLine="605"/>
        <w:jc w:val="both"/>
        <w:rPr>
          <w:rFonts w:eastAsia="Times New Roman"/>
          <w:sz w:val="24"/>
          <w:szCs w:val="24"/>
        </w:rPr>
      </w:pPr>
    </w:p>
    <w:p w:rsidR="006E0BF3" w:rsidRDefault="006E0BF3" w:rsidP="006E0BF3">
      <w:pPr>
        <w:shd w:val="clear" w:color="auto" w:fill="FFFFFF"/>
        <w:ind w:left="14" w:right="-56" w:firstLine="605"/>
        <w:jc w:val="both"/>
        <w:rPr>
          <w:rFonts w:eastAsia="Times New Roman"/>
          <w:sz w:val="24"/>
          <w:szCs w:val="24"/>
        </w:rPr>
      </w:pPr>
    </w:p>
    <w:p w:rsidR="00486F0A" w:rsidRPr="0089401F" w:rsidRDefault="00486F0A" w:rsidP="006E0BF3">
      <w:pPr>
        <w:shd w:val="clear" w:color="auto" w:fill="FFFFFF"/>
        <w:ind w:left="14" w:right="-56" w:firstLine="605"/>
        <w:jc w:val="both"/>
        <w:rPr>
          <w:rFonts w:eastAsia="Times New Roman"/>
          <w:sz w:val="24"/>
          <w:szCs w:val="24"/>
          <w:highlight w:val="yellow"/>
        </w:rPr>
      </w:pPr>
      <w:r w:rsidRPr="00DC2892">
        <w:rPr>
          <w:rFonts w:eastAsia="Times New Roman"/>
          <w:sz w:val="24"/>
          <w:szCs w:val="24"/>
        </w:rPr>
        <w:t>e)</w:t>
      </w:r>
      <w:r w:rsidRPr="00DC2892">
        <w:rPr>
          <w:rFonts w:eastAsia="Times New Roman"/>
          <w:b/>
          <w:bCs/>
          <w:sz w:val="24"/>
          <w:szCs w:val="24"/>
        </w:rPr>
        <w:t> </w:t>
      </w:r>
      <w:r w:rsidRPr="00DC2892">
        <w:rPr>
          <w:rFonts w:eastAsia="Times New Roman"/>
          <w:sz w:val="24"/>
          <w:szCs w:val="24"/>
        </w:rPr>
        <w:t> </w:t>
      </w:r>
      <w:r w:rsidRPr="00DC2892">
        <w:rPr>
          <w:rFonts w:eastAsia="Times New Roman"/>
          <w:b/>
          <w:sz w:val="24"/>
          <w:szCs w:val="24"/>
        </w:rPr>
        <w:t>Tek ders sınavı:</w:t>
      </w:r>
      <w:r w:rsidRPr="00DC2892">
        <w:rPr>
          <w:rFonts w:eastAsia="Times New Roman"/>
          <w:sz w:val="24"/>
          <w:szCs w:val="24"/>
        </w:rPr>
        <w:t xml:space="preserve"> Mezuniyetleri için yarıyıl/yılsonunda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yarıyıl/yıl, bütünleme sınav dönemi sonunda girerler. Tek ders sınavı hakkı bir kez kullanılır. Tek ders sınavında FF notu alarak başarısız olan öğrenciler, bu derse tekrar devam etmeksizin, akademik takvimde belirtilen güz ve bahar sınav dönemlerinde bu dersin sınavına girebilirler.</w:t>
      </w:r>
      <w:r w:rsidR="00384368">
        <w:rPr>
          <w:rFonts w:eastAsia="Times New Roman"/>
          <w:sz w:val="24"/>
          <w:szCs w:val="24"/>
        </w:rPr>
        <w:t xml:space="preserve"> Tek ders sınav tarihlerinin takip etmede sorumluluk öğrenciye aittir. </w:t>
      </w:r>
      <w:r w:rsidRPr="0089401F">
        <w:rPr>
          <w:rFonts w:eastAsia="Times New Roman"/>
          <w:sz w:val="24"/>
          <w:szCs w:val="24"/>
        </w:rPr>
        <w:t>Te</w:t>
      </w:r>
      <w:r w:rsidR="00377419" w:rsidRPr="0089401F">
        <w:rPr>
          <w:rFonts w:eastAsia="Times New Roman"/>
          <w:sz w:val="24"/>
          <w:szCs w:val="24"/>
        </w:rPr>
        <w:t xml:space="preserve">k dersten kalan öğrenciler için </w:t>
      </w:r>
      <w:r w:rsidRPr="0089401F">
        <w:rPr>
          <w:rFonts w:eastAsia="Times New Roman"/>
          <w:sz w:val="24"/>
          <w:szCs w:val="24"/>
        </w:rPr>
        <w:t>başarı notu 100 puan üzerinden 60'dır.</w:t>
      </w:r>
    </w:p>
    <w:p w:rsidR="00486F0A" w:rsidRDefault="00486F0A"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f) </w:t>
      </w:r>
      <w:r w:rsidRPr="00DC2892">
        <w:rPr>
          <w:rFonts w:eastAsia="Times New Roman"/>
          <w:b/>
          <w:bCs/>
          <w:sz w:val="24"/>
          <w:szCs w:val="24"/>
        </w:rPr>
        <w:t> </w:t>
      </w:r>
      <w:r w:rsidRPr="00DC2892">
        <w:rPr>
          <w:rFonts w:eastAsia="Times New Roman"/>
          <w:b/>
          <w:sz w:val="24"/>
          <w:szCs w:val="24"/>
        </w:rPr>
        <w:t>Mazeret sınavı:</w:t>
      </w:r>
      <w:r w:rsidRPr="00DC2892">
        <w:rPr>
          <w:rFonts w:eastAsia="Times New Roman"/>
          <w:sz w:val="24"/>
          <w:szCs w:val="24"/>
        </w:rPr>
        <w:t xml:space="preserve"> İlgili yönetim kurulunca kabul edilen haklı ve geçerli bir nedenden dolayı ara sınavlara, bütünleme sınavı yapılmayan birimlerde yarıyıl sonu sınavlarına ve bütünleme sınavı yapılan birimlerde ise bütünleme sınavlarına katılamayan öğrenciler için yapılan sınavlardır. Mazeretleri ilgili yönetim kurulunca kabul edilen öğrenciler sınav haklarını ilgili yönetim kurulunca belirlenen tarihler arasında kullanır. Kısa süreli sınavlar ile yaz okulunda yapılan sınavlar için mazeret sınav hakkı verilmez. Herhangi bir nedenle mazeret sınavına girmeyen öğrencilere ikinci bir mazeret sınav hakkı verilmez.</w:t>
      </w:r>
    </w:p>
    <w:p w:rsidR="00486F0A" w:rsidRDefault="00486F0A"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g)</w:t>
      </w:r>
      <w:r w:rsidRPr="00DC2892">
        <w:rPr>
          <w:rFonts w:eastAsia="Times New Roman"/>
          <w:b/>
          <w:bCs/>
          <w:sz w:val="24"/>
          <w:szCs w:val="24"/>
        </w:rPr>
        <w:t> </w:t>
      </w:r>
      <w:r w:rsidRPr="00DC2892">
        <w:rPr>
          <w:rFonts w:eastAsia="Times New Roman"/>
          <w:sz w:val="24"/>
          <w:szCs w:val="24"/>
        </w:rPr>
        <w:t> </w:t>
      </w:r>
      <w:r w:rsidRPr="00DC2892">
        <w:rPr>
          <w:rFonts w:eastAsia="Times New Roman"/>
          <w:b/>
          <w:sz w:val="24"/>
          <w:szCs w:val="24"/>
        </w:rPr>
        <w:t>Muafiyet sınavı:</w:t>
      </w:r>
      <w:r w:rsidRPr="00DC2892">
        <w:rPr>
          <w:rFonts w:eastAsia="Times New Roman"/>
          <w:sz w:val="24"/>
          <w:szCs w:val="24"/>
        </w:rPr>
        <w:t xml:space="preserve"> Üniversiteye yeni kayıt yaptıran öğrencilere ortak zorunlu Yabancı Dil dersi için öğretim yılı başında açılan </w:t>
      </w:r>
      <w:r w:rsidR="001D0735">
        <w:rPr>
          <w:rFonts w:eastAsia="Times New Roman"/>
          <w:sz w:val="24"/>
          <w:szCs w:val="24"/>
        </w:rPr>
        <w:t xml:space="preserve">sınavlardır. Bu sınavlar ve değerlendirme işlemleri, </w:t>
      </w:r>
      <w:r w:rsidRPr="00DC2892">
        <w:rPr>
          <w:rFonts w:eastAsia="Times New Roman"/>
          <w:sz w:val="24"/>
          <w:szCs w:val="24"/>
        </w:rPr>
        <w:t>Senato tarafından belirlenecek esaslara göre yapılır.</w:t>
      </w:r>
    </w:p>
    <w:p w:rsidR="00F441F1" w:rsidRDefault="00486F0A"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ğ)  </w:t>
      </w:r>
      <w:r w:rsidRPr="00DC2892">
        <w:rPr>
          <w:rFonts w:eastAsia="Times New Roman"/>
          <w:b/>
          <w:sz w:val="24"/>
          <w:szCs w:val="24"/>
        </w:rPr>
        <w:t>Ek Sınav:</w:t>
      </w:r>
      <w:r w:rsidRPr="00DC2892">
        <w:rPr>
          <w:rFonts w:eastAsia="Times New Roman"/>
          <w:sz w:val="24"/>
          <w:szCs w:val="24"/>
        </w:rPr>
        <w:t xml:space="preserve"> </w:t>
      </w:r>
      <w:r w:rsidR="00656105">
        <w:rPr>
          <w:rFonts w:eastAsia="Times New Roman"/>
          <w:sz w:val="24"/>
          <w:szCs w:val="24"/>
        </w:rPr>
        <w:t xml:space="preserve">Yönetmeliğimizin </w:t>
      </w:r>
      <w:r w:rsidRPr="00DC2892">
        <w:rPr>
          <w:rFonts w:eastAsia="Times New Roman"/>
          <w:sz w:val="24"/>
          <w:szCs w:val="24"/>
        </w:rPr>
        <w:t>30 uncu madde</w:t>
      </w:r>
      <w:r w:rsidR="00656105">
        <w:rPr>
          <w:rFonts w:eastAsia="Times New Roman"/>
          <w:sz w:val="24"/>
          <w:szCs w:val="24"/>
        </w:rPr>
        <w:t>sinde</w:t>
      </w:r>
      <w:r w:rsidRPr="00DC2892">
        <w:rPr>
          <w:rFonts w:eastAsia="Times New Roman"/>
          <w:sz w:val="24"/>
          <w:szCs w:val="24"/>
        </w:rPr>
        <w:t xml:space="preserve"> belirtilen azami süreler sonunda mezun olamayan öğrenciler için söz konusu madde de yer alan kapsam ve koşullarda yapılan sınavdır. Bu sınavdan yararlanmak üzere ilgili dekanlık/müdürlüğe dilekçe ile başvuran öğrenciler, ek sınav haklarını kanunlarla verilmiş azami sürelerini tamamladıkları yarıyıl/yılı izleyen sınav dönemleri sonunda, bir sonraki yarıyıl/yıl başlamadan önce ilgili dekanlık/müdürlük tarafından uygun görülen tarihlerde kullanırlar.</w:t>
      </w:r>
    </w:p>
    <w:p w:rsidR="001126FB" w:rsidRDefault="006118BD" w:rsidP="006E0BF3">
      <w:pPr>
        <w:widowControl/>
        <w:shd w:val="clear" w:color="auto" w:fill="FFFFFF"/>
        <w:autoSpaceDE/>
        <w:autoSpaceDN/>
        <w:adjustRightInd/>
        <w:spacing w:line="240" w:lineRule="atLeast"/>
        <w:ind w:right="-56" w:firstLine="567"/>
        <w:jc w:val="both"/>
        <w:rPr>
          <w:rFonts w:eastAsia="Times New Roman"/>
          <w:sz w:val="24"/>
          <w:szCs w:val="24"/>
        </w:rPr>
      </w:pPr>
      <w:r>
        <w:rPr>
          <w:rFonts w:eastAsia="Times New Roman"/>
          <w:sz w:val="24"/>
          <w:szCs w:val="24"/>
        </w:rPr>
        <w:t>(10</w:t>
      </w:r>
      <w:r w:rsidR="00486F0A" w:rsidRPr="00DC2892">
        <w:rPr>
          <w:rFonts w:eastAsia="Times New Roman"/>
          <w:sz w:val="24"/>
          <w:szCs w:val="24"/>
        </w:rPr>
        <w:t>) Tek ders sınavı dışındaki tüm sınavlarda öğrencilerin başarı notlarının hesaplanmasında yarıyıl/yıl içi etkinliklerinden</w:t>
      </w:r>
      <w:r w:rsidR="001126FB">
        <w:rPr>
          <w:rFonts w:eastAsia="Times New Roman"/>
          <w:sz w:val="24"/>
          <w:szCs w:val="24"/>
        </w:rPr>
        <w:t xml:space="preserve"> alınan puanlar dikkate alınır. </w:t>
      </w:r>
    </w:p>
    <w:p w:rsidR="00486F0A" w:rsidRPr="00DC2892" w:rsidRDefault="006118BD" w:rsidP="006E0BF3">
      <w:pPr>
        <w:widowControl/>
        <w:shd w:val="clear" w:color="auto" w:fill="FFFFFF"/>
        <w:autoSpaceDE/>
        <w:autoSpaceDN/>
        <w:adjustRightInd/>
        <w:spacing w:line="240" w:lineRule="atLeast"/>
        <w:ind w:right="-56" w:firstLine="567"/>
        <w:jc w:val="both"/>
        <w:rPr>
          <w:rFonts w:eastAsia="Times New Roman"/>
          <w:sz w:val="24"/>
          <w:szCs w:val="24"/>
        </w:rPr>
      </w:pPr>
      <w:r>
        <w:rPr>
          <w:rFonts w:eastAsia="Times New Roman"/>
          <w:sz w:val="24"/>
          <w:szCs w:val="24"/>
        </w:rPr>
        <w:t>(11</w:t>
      </w:r>
      <w:r w:rsidR="00486F0A" w:rsidRPr="00DC2892">
        <w:rPr>
          <w:rFonts w:eastAsia="Times New Roman"/>
          <w:sz w:val="24"/>
          <w:szCs w:val="24"/>
        </w:rPr>
        <w:t>)  Sınav ve puanlamaya yönelik her türlü etkinliğin ölçüm sonuçları, bu sınav ve etkinliklerin yapılış tarihinden itibaren en geç yedi gün içinde ilgili öğretim elemanı taraf</w:t>
      </w:r>
      <w:r w:rsidR="00AE74D2">
        <w:rPr>
          <w:rFonts w:eastAsia="Times New Roman"/>
          <w:sz w:val="24"/>
          <w:szCs w:val="24"/>
        </w:rPr>
        <w:t xml:space="preserve">ından öğrenci bilgi sisteminde </w:t>
      </w:r>
      <w:r w:rsidR="00486F0A" w:rsidRPr="00DC2892">
        <w:rPr>
          <w:rFonts w:eastAsia="Times New Roman"/>
          <w:sz w:val="24"/>
          <w:szCs w:val="24"/>
        </w:rPr>
        <w:t>duyurulur.</w:t>
      </w:r>
    </w:p>
    <w:p w:rsidR="00486F0A" w:rsidRPr="00DC2892" w:rsidRDefault="006118BD" w:rsidP="006E0BF3">
      <w:pPr>
        <w:widowControl/>
        <w:shd w:val="clear" w:color="auto" w:fill="FFFFFF"/>
        <w:autoSpaceDE/>
        <w:autoSpaceDN/>
        <w:adjustRightInd/>
        <w:spacing w:line="240" w:lineRule="atLeast"/>
        <w:ind w:right="-56" w:firstLine="567"/>
        <w:jc w:val="both"/>
        <w:rPr>
          <w:rFonts w:eastAsia="Times New Roman"/>
          <w:sz w:val="24"/>
          <w:szCs w:val="24"/>
        </w:rPr>
      </w:pPr>
      <w:r>
        <w:rPr>
          <w:rFonts w:eastAsia="Times New Roman"/>
          <w:sz w:val="24"/>
          <w:szCs w:val="24"/>
        </w:rPr>
        <w:t>(12</w:t>
      </w:r>
      <w:r w:rsidR="00486F0A" w:rsidRPr="00DC2892">
        <w:rPr>
          <w:rFonts w:eastAsia="Times New Roman"/>
          <w:sz w:val="24"/>
          <w:szCs w:val="24"/>
        </w:rPr>
        <w:t>)  Engelli öğrencilerin engel durumları göz önünde bulundurularak mevcut mevzuat hükümleri çerçevesinde ilgili birim yönetim kurulunca özel eğitim-öğretim programı ve sınav yöntemleri uygulanabilir.</w:t>
      </w:r>
    </w:p>
    <w:p w:rsidR="00486F0A" w:rsidRPr="00670769" w:rsidRDefault="006118BD" w:rsidP="006E0BF3">
      <w:pPr>
        <w:shd w:val="clear" w:color="auto" w:fill="FFFFFF"/>
        <w:tabs>
          <w:tab w:val="left" w:pos="1030"/>
        </w:tabs>
        <w:ind w:left="585" w:right="-56"/>
        <w:rPr>
          <w:b/>
          <w:spacing w:val="-8"/>
          <w:sz w:val="24"/>
          <w:szCs w:val="24"/>
        </w:rPr>
      </w:pPr>
      <w:r w:rsidRPr="00670769">
        <w:rPr>
          <w:spacing w:val="-1"/>
          <w:sz w:val="24"/>
          <w:szCs w:val="24"/>
        </w:rPr>
        <w:t>13</w:t>
      </w:r>
      <w:r w:rsidR="00634AF6" w:rsidRPr="00670769">
        <w:rPr>
          <w:spacing w:val="-1"/>
          <w:sz w:val="24"/>
          <w:szCs w:val="24"/>
        </w:rPr>
        <w:t xml:space="preserve">) </w:t>
      </w:r>
      <w:r w:rsidR="00486F0A" w:rsidRPr="00670769">
        <w:rPr>
          <w:b/>
          <w:spacing w:val="-1"/>
          <w:sz w:val="24"/>
          <w:szCs w:val="24"/>
        </w:rPr>
        <w:t>Staj Sonu S</w:t>
      </w:r>
      <w:r w:rsidR="00486F0A" w:rsidRPr="00670769">
        <w:rPr>
          <w:rFonts w:eastAsia="Times New Roman"/>
          <w:b/>
          <w:spacing w:val="-1"/>
          <w:sz w:val="24"/>
          <w:szCs w:val="24"/>
        </w:rPr>
        <w:t>ınavları ile ilişkin esaslar:</w:t>
      </w:r>
    </w:p>
    <w:p w:rsidR="001C69C5" w:rsidRPr="00DC2892" w:rsidRDefault="00BF0E21" w:rsidP="006E0BF3">
      <w:pPr>
        <w:shd w:val="clear" w:color="auto" w:fill="FFFFFF"/>
        <w:tabs>
          <w:tab w:val="left" w:pos="993"/>
        </w:tabs>
        <w:ind w:right="-56"/>
        <w:rPr>
          <w:rFonts w:eastAsia="Times New Roman"/>
          <w:sz w:val="24"/>
          <w:szCs w:val="24"/>
        </w:rPr>
      </w:pPr>
      <w:r w:rsidRPr="00DC2892">
        <w:rPr>
          <w:sz w:val="24"/>
          <w:szCs w:val="24"/>
        </w:rPr>
        <w:t xml:space="preserve">     a) </w:t>
      </w:r>
      <w:r w:rsidR="00486F0A" w:rsidRPr="00DC2892">
        <w:rPr>
          <w:sz w:val="24"/>
          <w:szCs w:val="24"/>
        </w:rPr>
        <w:t>Staj sonu s</w:t>
      </w:r>
      <w:r w:rsidR="00486F0A" w:rsidRPr="00DC2892">
        <w:rPr>
          <w:rFonts w:eastAsia="Times New Roman"/>
          <w:sz w:val="24"/>
          <w:szCs w:val="24"/>
        </w:rPr>
        <w:t>ınavı, stajın son haftası içerisinde yapılır.</w:t>
      </w:r>
    </w:p>
    <w:p w:rsidR="00BF0E21" w:rsidRPr="00DC2892" w:rsidRDefault="00BF0E21" w:rsidP="006E0BF3">
      <w:pPr>
        <w:pStyle w:val="ListeParagraf"/>
        <w:shd w:val="clear" w:color="auto" w:fill="FFFFFF"/>
        <w:ind w:left="0" w:right="-56"/>
        <w:rPr>
          <w:rFonts w:eastAsia="Times New Roman"/>
          <w:sz w:val="24"/>
          <w:szCs w:val="24"/>
        </w:rPr>
      </w:pPr>
      <w:r w:rsidRPr="00DC2892">
        <w:rPr>
          <w:sz w:val="24"/>
          <w:szCs w:val="24"/>
        </w:rPr>
        <w:t xml:space="preserve">     b) </w:t>
      </w:r>
      <w:r w:rsidR="00486F0A" w:rsidRPr="00DC2892">
        <w:rPr>
          <w:sz w:val="24"/>
          <w:szCs w:val="24"/>
        </w:rPr>
        <w:t>Staj sonu s</w:t>
      </w:r>
      <w:r w:rsidR="00486F0A" w:rsidRPr="00DC2892">
        <w:rPr>
          <w:rFonts w:eastAsia="Times New Roman"/>
          <w:sz w:val="24"/>
          <w:szCs w:val="24"/>
        </w:rPr>
        <w:t>ınavına girebilmek için; ilgili anabilim dalınca önceden belirlenen ve Dekanlıkça uygun görülen klinik uygulamalarını staj süresi içinde başarı ile tamamlamak, uygulamaların % 80'ine devam etmiş olmak ve anabilim dalının belirlediği konuda seminer vermiş olmak gerekir. Bu şartları yerine getiremeyen öğrenci, stajını tekrar eder. Şartları yerine getiren öğrenci pratik sınavına alınır.</w:t>
      </w:r>
    </w:p>
    <w:p w:rsidR="00BF0E21" w:rsidRPr="00DC2892" w:rsidRDefault="00BF0E21" w:rsidP="006E0BF3">
      <w:pPr>
        <w:pStyle w:val="ListeParagraf"/>
        <w:shd w:val="clear" w:color="auto" w:fill="FFFFFF"/>
        <w:ind w:left="0" w:right="-56"/>
        <w:jc w:val="both"/>
        <w:rPr>
          <w:rFonts w:eastAsia="Times New Roman"/>
          <w:sz w:val="24"/>
          <w:szCs w:val="24"/>
        </w:rPr>
      </w:pPr>
      <w:r w:rsidRPr="00DC2892">
        <w:rPr>
          <w:rFonts w:eastAsia="Times New Roman"/>
          <w:sz w:val="24"/>
          <w:szCs w:val="24"/>
        </w:rPr>
        <w:t xml:space="preserve">     c) </w:t>
      </w:r>
      <w:r w:rsidR="00486F0A" w:rsidRPr="00DC2892">
        <w:rPr>
          <w:sz w:val="24"/>
          <w:szCs w:val="24"/>
        </w:rPr>
        <w:t>Pratik s</w:t>
      </w:r>
      <w:r w:rsidR="00486F0A" w:rsidRPr="00DC2892">
        <w:rPr>
          <w:rFonts w:eastAsia="Times New Roman"/>
          <w:sz w:val="24"/>
          <w:szCs w:val="24"/>
        </w:rPr>
        <w:t xml:space="preserve">ınav sadece hasta başı pratik uygulama sınavı şeklinde olabileceği gibi, pratik ile beraber sözlü sınav şeklinde veya sadece sözlü sınav şeklinde de yapılabilir. Pratik sınav, sözlü sınavla yapıldığı </w:t>
      </w:r>
      <w:proofErr w:type="gramStart"/>
      <w:r w:rsidR="00486F0A" w:rsidRPr="00DC2892">
        <w:rPr>
          <w:rFonts w:eastAsia="Times New Roman"/>
          <w:sz w:val="24"/>
          <w:szCs w:val="24"/>
        </w:rPr>
        <w:t>taktirde</w:t>
      </w:r>
      <w:proofErr w:type="gramEnd"/>
      <w:r w:rsidR="00486F0A" w:rsidRPr="00DC2892">
        <w:rPr>
          <w:rFonts w:eastAsia="Times New Roman"/>
          <w:sz w:val="24"/>
          <w:szCs w:val="24"/>
        </w:rPr>
        <w:t xml:space="preserve"> sınav sonucu sözlü sınavdan sonra açıklanır. Staj sonu uygulanacak pratik sınavlarda değerlendirme "Başarılı" veya "Başarısız" şeklinde yapılır. Başarısız olan öğrenci stajı tekrar eder.</w:t>
      </w:r>
    </w:p>
    <w:p w:rsidR="00BF0E21" w:rsidRPr="00DC2892" w:rsidRDefault="00BF0E21" w:rsidP="006E0BF3">
      <w:pPr>
        <w:pStyle w:val="ListeParagraf"/>
        <w:shd w:val="clear" w:color="auto" w:fill="FFFFFF"/>
        <w:ind w:left="0" w:right="-56"/>
        <w:rPr>
          <w:rFonts w:eastAsia="Times New Roman"/>
          <w:sz w:val="24"/>
          <w:szCs w:val="24"/>
        </w:rPr>
      </w:pPr>
      <w:r w:rsidRPr="00DC2892">
        <w:rPr>
          <w:rFonts w:eastAsia="Times New Roman"/>
          <w:sz w:val="24"/>
          <w:szCs w:val="24"/>
        </w:rPr>
        <w:t xml:space="preserve">     ç) </w:t>
      </w:r>
      <w:r w:rsidR="00486F0A" w:rsidRPr="00DC2892">
        <w:rPr>
          <w:rFonts w:eastAsia="Times New Roman"/>
          <w:sz w:val="24"/>
          <w:szCs w:val="24"/>
        </w:rPr>
        <w:t>Pratik sınavda başarılı olan öğrenci teorik sınava girer. Teorik sınavda başarılı olamayan öğrenciye, pratik sınavdaki başarısı saklı kalmak üzere, bütünleme sınav hakkı tanınır.</w:t>
      </w:r>
    </w:p>
    <w:p w:rsidR="00BF0E21" w:rsidRPr="00DC2892" w:rsidRDefault="00BF0E21" w:rsidP="006E0BF3">
      <w:pPr>
        <w:pStyle w:val="ListeParagraf"/>
        <w:shd w:val="clear" w:color="auto" w:fill="FFFFFF"/>
        <w:ind w:left="0" w:right="-56"/>
        <w:jc w:val="both"/>
        <w:rPr>
          <w:rFonts w:eastAsia="Times New Roman"/>
          <w:sz w:val="24"/>
          <w:szCs w:val="24"/>
        </w:rPr>
      </w:pPr>
      <w:r w:rsidRPr="00DC2892">
        <w:rPr>
          <w:rFonts w:eastAsia="Times New Roman"/>
          <w:sz w:val="24"/>
          <w:szCs w:val="24"/>
        </w:rPr>
        <w:t xml:space="preserve">     d) </w:t>
      </w:r>
      <w:r w:rsidR="00486F0A" w:rsidRPr="00DC2892">
        <w:rPr>
          <w:sz w:val="24"/>
          <w:szCs w:val="24"/>
        </w:rPr>
        <w:t>5 inci s</w:t>
      </w:r>
      <w:r w:rsidR="00486F0A" w:rsidRPr="00DC2892">
        <w:rPr>
          <w:rFonts w:eastAsia="Times New Roman"/>
          <w:sz w:val="24"/>
          <w:szCs w:val="24"/>
        </w:rPr>
        <w:t xml:space="preserve">ınıfta staj tekrarına kalan öğrenciler, bulunduğu öğretim yılı </w:t>
      </w:r>
      <w:r w:rsidR="00392425">
        <w:rPr>
          <w:rFonts w:eastAsia="Times New Roman"/>
          <w:sz w:val="24"/>
          <w:szCs w:val="24"/>
        </w:rPr>
        <w:t xml:space="preserve">bütünleme sınavlarından sonra </w:t>
      </w:r>
      <w:r w:rsidR="00486F0A" w:rsidRPr="00DC2892">
        <w:rPr>
          <w:rFonts w:eastAsia="Times New Roman"/>
          <w:sz w:val="24"/>
          <w:szCs w:val="24"/>
        </w:rPr>
        <w:t>yeni eğitim-öğretim yılı başlayana kadar, Akademik Takvimde belirti</w:t>
      </w:r>
      <w:r w:rsidR="002E2D67">
        <w:rPr>
          <w:rFonts w:eastAsia="Times New Roman"/>
          <w:sz w:val="24"/>
          <w:szCs w:val="24"/>
        </w:rPr>
        <w:t xml:space="preserve">len tarihler arasında ve Eğitim </w:t>
      </w:r>
      <w:r w:rsidR="00486F0A" w:rsidRPr="00DC2892">
        <w:rPr>
          <w:rFonts w:eastAsia="Times New Roman"/>
          <w:sz w:val="24"/>
          <w:szCs w:val="24"/>
        </w:rPr>
        <w:t>Koordinatörlüğü Başkanlığınca belirlenecek olan programa göre başarısız oldukları stajları alabilirler. Stajlar bu dönemde bir kez tekrar edilebilir. Başarısız olanlar takip eden eğitim-öğretim yılında başarısız oldukları stajları alabilirler.</w:t>
      </w:r>
    </w:p>
    <w:p w:rsidR="00BF0E21" w:rsidRPr="00DC2892" w:rsidRDefault="00BF0E21" w:rsidP="006E0BF3">
      <w:pPr>
        <w:pStyle w:val="ListeParagraf"/>
        <w:shd w:val="clear" w:color="auto" w:fill="FFFFFF"/>
        <w:ind w:left="0" w:right="-56"/>
        <w:jc w:val="both"/>
        <w:rPr>
          <w:rFonts w:eastAsia="Times New Roman"/>
          <w:sz w:val="24"/>
          <w:szCs w:val="24"/>
        </w:rPr>
      </w:pPr>
      <w:r w:rsidRPr="00DC2892">
        <w:rPr>
          <w:rFonts w:eastAsia="Times New Roman"/>
          <w:sz w:val="24"/>
          <w:szCs w:val="24"/>
        </w:rPr>
        <w:t xml:space="preserve">     e) </w:t>
      </w:r>
      <w:r w:rsidR="00486F0A" w:rsidRPr="00DC2892">
        <w:rPr>
          <w:sz w:val="24"/>
          <w:szCs w:val="24"/>
        </w:rPr>
        <w:t>Staj tekrar</w:t>
      </w:r>
      <w:r w:rsidR="00486F0A" w:rsidRPr="00DC2892">
        <w:rPr>
          <w:rFonts w:eastAsia="Times New Roman"/>
          <w:sz w:val="24"/>
          <w:szCs w:val="24"/>
        </w:rPr>
        <w:t xml:space="preserve">ı yapan öğrenci, staj sonu teorik sınavında başarılı olamadığı </w:t>
      </w:r>
      <w:proofErr w:type="gramStart"/>
      <w:r w:rsidR="00486F0A" w:rsidRPr="00DC2892">
        <w:rPr>
          <w:rFonts w:eastAsia="Times New Roman"/>
          <w:sz w:val="24"/>
          <w:szCs w:val="24"/>
        </w:rPr>
        <w:t>taktirde</w:t>
      </w:r>
      <w:proofErr w:type="gramEnd"/>
      <w:r w:rsidR="00486F0A" w:rsidRPr="00DC2892">
        <w:rPr>
          <w:rFonts w:eastAsia="Times New Roman"/>
          <w:sz w:val="24"/>
          <w:szCs w:val="24"/>
        </w:rPr>
        <w:t xml:space="preserve"> o stajın bütünleme hakkını bir defa olmak üzere daha sonraki staj sonlarında açılacak teorik sınavlarda veya bütünleme dönemlerinde açılacak sınavda kullanabilir.</w:t>
      </w:r>
    </w:p>
    <w:p w:rsidR="00BF0E21" w:rsidRPr="00DC2892" w:rsidRDefault="00BF0E21" w:rsidP="006E0BF3">
      <w:pPr>
        <w:pStyle w:val="ListeParagraf"/>
        <w:shd w:val="clear" w:color="auto" w:fill="FFFFFF"/>
        <w:ind w:left="0" w:right="-56"/>
        <w:rPr>
          <w:rFonts w:eastAsia="Times New Roman"/>
          <w:sz w:val="24"/>
          <w:szCs w:val="24"/>
        </w:rPr>
      </w:pPr>
      <w:r w:rsidRPr="00DC2892">
        <w:rPr>
          <w:rFonts w:eastAsia="Times New Roman"/>
          <w:sz w:val="24"/>
          <w:szCs w:val="24"/>
        </w:rPr>
        <w:t xml:space="preserve">     f) </w:t>
      </w:r>
      <w:r w:rsidR="00486F0A" w:rsidRPr="00DC2892">
        <w:rPr>
          <w:sz w:val="24"/>
          <w:szCs w:val="24"/>
        </w:rPr>
        <w:t>Her staj, bir e</w:t>
      </w:r>
      <w:r w:rsidR="00486F0A" w:rsidRPr="00DC2892">
        <w:rPr>
          <w:rFonts w:eastAsia="Times New Roman"/>
          <w:sz w:val="24"/>
          <w:szCs w:val="24"/>
        </w:rPr>
        <w:t>ğitim-öğretim yılında en çok iki kez tekrar edilebilir.</w:t>
      </w:r>
    </w:p>
    <w:p w:rsidR="00BF0E21" w:rsidRDefault="00BF0E21" w:rsidP="006E0BF3">
      <w:pPr>
        <w:pStyle w:val="ListeParagraf"/>
        <w:shd w:val="clear" w:color="auto" w:fill="FFFFFF"/>
        <w:ind w:left="0" w:right="-56"/>
        <w:jc w:val="both"/>
        <w:rPr>
          <w:rFonts w:eastAsia="Times New Roman"/>
          <w:sz w:val="24"/>
          <w:szCs w:val="24"/>
        </w:rPr>
      </w:pPr>
      <w:r w:rsidRPr="00DC2892">
        <w:rPr>
          <w:rFonts w:eastAsia="Times New Roman"/>
          <w:sz w:val="24"/>
          <w:szCs w:val="24"/>
        </w:rPr>
        <w:t xml:space="preserve">     g) </w:t>
      </w:r>
      <w:r w:rsidR="00486F0A" w:rsidRPr="00DC2892">
        <w:rPr>
          <w:sz w:val="24"/>
          <w:szCs w:val="24"/>
        </w:rPr>
        <w:t>Staj sonu s</w:t>
      </w:r>
      <w:r w:rsidR="00486F0A" w:rsidRPr="00DC2892">
        <w:rPr>
          <w:rFonts w:eastAsia="Times New Roman"/>
          <w:sz w:val="24"/>
          <w:szCs w:val="24"/>
        </w:rPr>
        <w:t>ınavlarında geçme notu 100 puan üzerinden 60 tır.  Bu sınavlarda alınan not, ham not olarak kabul edilerek, sınavı yapan öğretim üyesi tarafından harfli nota çevrilir. 60'ın altındaki not FF olarak değerlendirilir.</w:t>
      </w:r>
    </w:p>
    <w:p w:rsidR="006E0BF3" w:rsidRDefault="006E0BF3" w:rsidP="006E0BF3">
      <w:pPr>
        <w:pStyle w:val="ListeParagraf"/>
        <w:shd w:val="clear" w:color="auto" w:fill="FFFFFF"/>
        <w:ind w:left="0" w:right="-56"/>
        <w:jc w:val="both"/>
        <w:rPr>
          <w:rFonts w:eastAsia="Times New Roman"/>
          <w:sz w:val="24"/>
          <w:szCs w:val="24"/>
        </w:rPr>
      </w:pPr>
    </w:p>
    <w:p w:rsidR="006E0BF3" w:rsidRDefault="006E0BF3" w:rsidP="006E0BF3">
      <w:pPr>
        <w:pStyle w:val="ListeParagraf"/>
        <w:shd w:val="clear" w:color="auto" w:fill="FFFFFF"/>
        <w:ind w:left="0" w:right="-56"/>
        <w:jc w:val="both"/>
        <w:rPr>
          <w:rFonts w:eastAsia="Times New Roman"/>
          <w:sz w:val="24"/>
          <w:szCs w:val="24"/>
        </w:rPr>
      </w:pPr>
    </w:p>
    <w:p w:rsidR="006E0BF3" w:rsidRDefault="006E0BF3" w:rsidP="006E0BF3">
      <w:pPr>
        <w:pStyle w:val="ListeParagraf"/>
        <w:shd w:val="clear" w:color="auto" w:fill="FFFFFF"/>
        <w:ind w:left="0" w:right="-56"/>
        <w:jc w:val="both"/>
        <w:rPr>
          <w:rFonts w:eastAsia="Times New Roman"/>
          <w:sz w:val="24"/>
          <w:szCs w:val="24"/>
        </w:rPr>
      </w:pPr>
    </w:p>
    <w:p w:rsidR="00486F0A" w:rsidRDefault="00BF0E21" w:rsidP="006E0BF3">
      <w:pPr>
        <w:pStyle w:val="ListeParagraf"/>
        <w:shd w:val="clear" w:color="auto" w:fill="FFFFFF"/>
        <w:ind w:left="0" w:right="-56"/>
        <w:jc w:val="both"/>
        <w:rPr>
          <w:rFonts w:eastAsia="Times New Roman"/>
          <w:sz w:val="24"/>
          <w:szCs w:val="24"/>
        </w:rPr>
      </w:pPr>
      <w:r w:rsidRPr="00DC2892">
        <w:rPr>
          <w:rFonts w:eastAsia="Times New Roman"/>
          <w:sz w:val="24"/>
          <w:szCs w:val="24"/>
        </w:rPr>
        <w:t xml:space="preserve">     ğ) </w:t>
      </w:r>
      <w:r w:rsidR="00486F0A" w:rsidRPr="00DC2892">
        <w:rPr>
          <w:sz w:val="24"/>
          <w:szCs w:val="24"/>
        </w:rPr>
        <w:t>B</w:t>
      </w:r>
      <w:r w:rsidR="00486F0A" w:rsidRPr="00DC2892">
        <w:rPr>
          <w:rFonts w:eastAsia="Times New Roman"/>
          <w:sz w:val="24"/>
          <w:szCs w:val="24"/>
        </w:rPr>
        <w:t xml:space="preserve">ütünleme sınavları sonunda diğer bütün derslerden ve stajlardan başarılı olup, tek stajdan başarısız olan öğrencilere tek ders sınav hakkı verilir. </w:t>
      </w:r>
      <w:r w:rsidR="00855D4D" w:rsidRPr="00DC2892">
        <w:rPr>
          <w:rFonts w:eastAsia="Times New Roman"/>
          <w:sz w:val="24"/>
          <w:szCs w:val="24"/>
        </w:rPr>
        <w:t xml:space="preserve">Herhangi bir </w:t>
      </w:r>
      <w:r w:rsidR="00486F0A" w:rsidRPr="00DC2892">
        <w:rPr>
          <w:rFonts w:eastAsia="Times New Roman"/>
          <w:sz w:val="24"/>
          <w:szCs w:val="24"/>
        </w:rPr>
        <w:t xml:space="preserve">stajdan </w:t>
      </w:r>
      <w:r w:rsidR="00855D4D" w:rsidRPr="00DC2892">
        <w:rPr>
          <w:rFonts w:eastAsia="Times New Roman"/>
          <w:sz w:val="24"/>
          <w:szCs w:val="24"/>
        </w:rPr>
        <w:t xml:space="preserve">tek derse </w:t>
      </w:r>
      <w:r w:rsidR="00486F0A" w:rsidRPr="00DC2892">
        <w:rPr>
          <w:rFonts w:eastAsia="Times New Roman"/>
          <w:sz w:val="24"/>
          <w:szCs w:val="24"/>
        </w:rPr>
        <w:t>kalan öğrenciler için başarı notu 100 puan üzerinden 60'dır.</w:t>
      </w:r>
    </w:p>
    <w:p w:rsidR="006E0BF3" w:rsidRPr="00DC2892" w:rsidRDefault="006E0BF3" w:rsidP="006E0BF3">
      <w:pPr>
        <w:pStyle w:val="ListeParagraf"/>
        <w:shd w:val="clear" w:color="auto" w:fill="FFFFFF"/>
        <w:ind w:left="0" w:right="-56"/>
        <w:jc w:val="both"/>
        <w:rPr>
          <w:rFonts w:eastAsia="Times New Roman"/>
          <w:sz w:val="24"/>
          <w:szCs w:val="24"/>
        </w:rPr>
      </w:pPr>
    </w:p>
    <w:p w:rsidR="00251E69" w:rsidRPr="00DC2892" w:rsidRDefault="00486F0A" w:rsidP="006E0BF3">
      <w:pPr>
        <w:shd w:val="clear" w:color="auto" w:fill="FFFFFF"/>
        <w:tabs>
          <w:tab w:val="left" w:pos="993"/>
        </w:tabs>
        <w:ind w:left="14" w:right="-56"/>
        <w:jc w:val="both"/>
        <w:rPr>
          <w:sz w:val="24"/>
          <w:szCs w:val="24"/>
        </w:rPr>
      </w:pPr>
      <w:r w:rsidRPr="00DC2892">
        <w:rPr>
          <w:rFonts w:eastAsia="Times New Roman"/>
          <w:sz w:val="24"/>
          <w:szCs w:val="24"/>
        </w:rPr>
        <w:t xml:space="preserve"> </w:t>
      </w:r>
      <w:r w:rsidR="006E0BF3">
        <w:rPr>
          <w:rFonts w:eastAsia="Times New Roman"/>
          <w:sz w:val="24"/>
          <w:szCs w:val="24"/>
        </w:rPr>
        <w:t xml:space="preserve">                </w:t>
      </w:r>
      <w:r w:rsidR="00251E69" w:rsidRPr="00DC2892">
        <w:rPr>
          <w:b/>
          <w:bCs/>
          <w:spacing w:val="-2"/>
          <w:sz w:val="24"/>
          <w:szCs w:val="24"/>
        </w:rPr>
        <w:t xml:space="preserve">  Staj Sonu S</w:t>
      </w:r>
      <w:r w:rsidR="00251E69" w:rsidRPr="00DC2892">
        <w:rPr>
          <w:rFonts w:eastAsia="Times New Roman"/>
          <w:b/>
          <w:bCs/>
          <w:spacing w:val="-2"/>
          <w:sz w:val="24"/>
          <w:szCs w:val="24"/>
        </w:rPr>
        <w:t>ınavının Harfli Not Aralıkları</w:t>
      </w:r>
    </w:p>
    <w:tbl>
      <w:tblPr>
        <w:tblW w:w="0" w:type="auto"/>
        <w:tblInd w:w="1472" w:type="dxa"/>
        <w:tblLayout w:type="fixed"/>
        <w:tblCellMar>
          <w:left w:w="40" w:type="dxa"/>
          <w:right w:w="40" w:type="dxa"/>
        </w:tblCellMar>
        <w:tblLook w:val="0000" w:firstRow="0" w:lastRow="0" w:firstColumn="0" w:lastColumn="0" w:noHBand="0" w:noVBand="0"/>
      </w:tblPr>
      <w:tblGrid>
        <w:gridCol w:w="1440"/>
        <w:gridCol w:w="1418"/>
        <w:gridCol w:w="1555"/>
        <w:gridCol w:w="1325"/>
      </w:tblGrid>
      <w:tr w:rsidR="00DC2892" w:rsidRPr="00DC2892" w:rsidTr="008503B3">
        <w:trPr>
          <w:trHeight w:hRule="exact" w:val="34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B57AE5" w:rsidP="006E0BF3">
            <w:pPr>
              <w:shd w:val="clear" w:color="auto" w:fill="FFFFFF"/>
              <w:ind w:right="-56"/>
              <w:rPr>
                <w:sz w:val="24"/>
                <w:szCs w:val="24"/>
              </w:rPr>
            </w:pPr>
            <w:r w:rsidRPr="00DC2892">
              <w:rPr>
                <w:b/>
                <w:bCs/>
                <w:spacing w:val="-2"/>
                <w:sz w:val="24"/>
                <w:szCs w:val="24"/>
              </w:rPr>
              <w:t xml:space="preserve">   </w:t>
            </w:r>
            <w:r w:rsidR="00251E69" w:rsidRPr="00DC2892">
              <w:rPr>
                <w:b/>
                <w:bCs/>
                <w:spacing w:val="-2"/>
                <w:sz w:val="24"/>
                <w:szCs w:val="24"/>
              </w:rPr>
              <w:t>Alt S</w:t>
            </w:r>
            <w:r w:rsidR="00251E69" w:rsidRPr="00DC2892">
              <w:rPr>
                <w:rFonts w:eastAsia="Times New Roman"/>
                <w:b/>
                <w:bCs/>
                <w:spacing w:val="-2"/>
                <w:sz w:val="24"/>
                <w:szCs w:val="24"/>
              </w:rPr>
              <w:t>ınır</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B57AE5" w:rsidP="006E0BF3">
            <w:pPr>
              <w:shd w:val="clear" w:color="auto" w:fill="FFFFFF"/>
              <w:tabs>
                <w:tab w:val="left" w:pos="490"/>
              </w:tabs>
              <w:ind w:right="-56"/>
              <w:rPr>
                <w:b/>
                <w:sz w:val="24"/>
                <w:szCs w:val="24"/>
              </w:rPr>
            </w:pPr>
            <w:r w:rsidRPr="00DC2892">
              <w:rPr>
                <w:rFonts w:eastAsia="Times New Roman"/>
                <w:b/>
                <w:sz w:val="24"/>
                <w:szCs w:val="24"/>
              </w:rPr>
              <w:t xml:space="preserve">  </w:t>
            </w:r>
            <w:r w:rsidR="00251E69" w:rsidRPr="00DC2892">
              <w:rPr>
                <w:rFonts w:eastAsia="Times New Roman"/>
                <w:b/>
                <w:sz w:val="24"/>
                <w:szCs w:val="24"/>
              </w:rPr>
              <w:t>Üst Sınır</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b/>
                <w:bCs/>
                <w:spacing w:val="-4"/>
                <w:sz w:val="24"/>
                <w:szCs w:val="24"/>
              </w:rPr>
              <w:t xml:space="preserve">   </w:t>
            </w:r>
            <w:r w:rsidR="00251E69" w:rsidRPr="00DC2892">
              <w:rPr>
                <w:b/>
                <w:bCs/>
                <w:spacing w:val="-4"/>
                <w:sz w:val="24"/>
                <w:szCs w:val="24"/>
              </w:rPr>
              <w:t>Harf Notu</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b/>
                <w:bCs/>
                <w:sz w:val="24"/>
                <w:szCs w:val="24"/>
              </w:rPr>
              <w:t xml:space="preserve">   </w:t>
            </w:r>
            <w:r w:rsidR="00251E69" w:rsidRPr="00DC2892">
              <w:rPr>
                <w:b/>
                <w:bCs/>
                <w:sz w:val="24"/>
                <w:szCs w:val="24"/>
              </w:rPr>
              <w:t>Katsay</w:t>
            </w:r>
            <w:r w:rsidR="00251E69" w:rsidRPr="00DC2892">
              <w:rPr>
                <w:rFonts w:eastAsia="Times New Roman"/>
                <w:b/>
                <w:bCs/>
                <w:sz w:val="24"/>
                <w:szCs w:val="24"/>
              </w:rPr>
              <w:t>ı</w:t>
            </w:r>
          </w:p>
        </w:tc>
      </w:tr>
      <w:tr w:rsidR="00DC2892" w:rsidRPr="00DC2892" w:rsidTr="008503B3">
        <w:trPr>
          <w:trHeight w:hRule="exact" w:val="33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AA335F" w:rsidP="006E0BF3">
            <w:pPr>
              <w:shd w:val="clear" w:color="auto" w:fill="FFFFFF"/>
              <w:tabs>
                <w:tab w:val="left" w:pos="568"/>
              </w:tabs>
              <w:ind w:left="14" w:right="-56"/>
              <w:jc w:val="center"/>
              <w:rPr>
                <w:sz w:val="24"/>
                <w:szCs w:val="24"/>
              </w:rPr>
            </w:pPr>
            <w:r>
              <w:rPr>
                <w:bCs/>
                <w:sz w:val="24"/>
                <w:szCs w:val="24"/>
              </w:rPr>
              <w:t>88,00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251E69" w:rsidP="006E0BF3">
            <w:pPr>
              <w:shd w:val="clear" w:color="auto" w:fill="FFFFFF"/>
              <w:tabs>
                <w:tab w:val="left" w:pos="493"/>
              </w:tabs>
              <w:ind w:left="29" w:right="-56"/>
              <w:jc w:val="center"/>
              <w:rPr>
                <w:sz w:val="24"/>
                <w:szCs w:val="24"/>
              </w:rPr>
            </w:pPr>
            <w:r w:rsidRPr="00DC2892">
              <w:rPr>
                <w:sz w:val="24"/>
                <w:szCs w:val="24"/>
              </w:rPr>
              <w:t>100</w:t>
            </w:r>
            <w:r w:rsidR="005C0EE6">
              <w:rPr>
                <w:sz w:val="24"/>
                <w:szCs w:val="24"/>
              </w:rPr>
              <w:t>,00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AA</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4.00</w:t>
            </w:r>
          </w:p>
        </w:tc>
      </w:tr>
      <w:tr w:rsidR="00DC2892" w:rsidRPr="00DC2892" w:rsidTr="008503B3">
        <w:trPr>
          <w:trHeight w:hRule="exact" w:val="33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AA335F" w:rsidP="006E0BF3">
            <w:pPr>
              <w:shd w:val="clear" w:color="auto" w:fill="FFFFFF"/>
              <w:tabs>
                <w:tab w:val="left" w:pos="568"/>
              </w:tabs>
              <w:ind w:left="14" w:right="-56"/>
              <w:jc w:val="center"/>
              <w:rPr>
                <w:sz w:val="24"/>
                <w:szCs w:val="24"/>
              </w:rPr>
            </w:pPr>
            <w:r>
              <w:rPr>
                <w:bCs/>
                <w:sz w:val="24"/>
                <w:szCs w:val="24"/>
              </w:rPr>
              <w:t>81,00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AA335F" w:rsidP="006E0BF3">
            <w:pPr>
              <w:shd w:val="clear" w:color="auto" w:fill="FFFFFF"/>
              <w:tabs>
                <w:tab w:val="left" w:pos="493"/>
              </w:tabs>
              <w:ind w:right="-56"/>
              <w:jc w:val="center"/>
              <w:rPr>
                <w:sz w:val="24"/>
                <w:szCs w:val="24"/>
              </w:rPr>
            </w:pPr>
            <w:r>
              <w:rPr>
                <w:bCs/>
                <w:sz w:val="24"/>
                <w:szCs w:val="24"/>
              </w:rPr>
              <w:t>87,99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BA</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3.50</w:t>
            </w:r>
          </w:p>
        </w:tc>
      </w:tr>
      <w:tr w:rsidR="00DC2892" w:rsidRPr="00DC2892" w:rsidTr="008503B3">
        <w:trPr>
          <w:trHeight w:hRule="exact" w:val="33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AA335F" w:rsidP="006E0BF3">
            <w:pPr>
              <w:shd w:val="clear" w:color="auto" w:fill="FFFFFF"/>
              <w:tabs>
                <w:tab w:val="left" w:pos="568"/>
              </w:tabs>
              <w:ind w:left="14" w:right="-56"/>
              <w:jc w:val="center"/>
              <w:rPr>
                <w:sz w:val="24"/>
                <w:szCs w:val="24"/>
              </w:rPr>
            </w:pPr>
            <w:r>
              <w:rPr>
                <w:bCs/>
                <w:sz w:val="24"/>
                <w:szCs w:val="24"/>
              </w:rPr>
              <w:t>74,00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AA335F" w:rsidP="006E0BF3">
            <w:pPr>
              <w:shd w:val="clear" w:color="auto" w:fill="FFFFFF"/>
              <w:tabs>
                <w:tab w:val="left" w:pos="493"/>
              </w:tabs>
              <w:ind w:right="-56"/>
              <w:jc w:val="center"/>
              <w:rPr>
                <w:sz w:val="24"/>
                <w:szCs w:val="24"/>
              </w:rPr>
            </w:pPr>
            <w:r>
              <w:rPr>
                <w:bCs/>
                <w:sz w:val="24"/>
                <w:szCs w:val="24"/>
              </w:rPr>
              <w:t>80,99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BB</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3.00</w:t>
            </w:r>
          </w:p>
        </w:tc>
      </w:tr>
      <w:tr w:rsidR="00DC2892" w:rsidRPr="00DC2892" w:rsidTr="008503B3">
        <w:trPr>
          <w:trHeight w:hRule="exact" w:val="33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AA335F" w:rsidP="006E0BF3">
            <w:pPr>
              <w:shd w:val="clear" w:color="auto" w:fill="FFFFFF"/>
              <w:tabs>
                <w:tab w:val="left" w:pos="568"/>
              </w:tabs>
              <w:ind w:left="14" w:right="-56"/>
              <w:jc w:val="center"/>
              <w:rPr>
                <w:sz w:val="24"/>
                <w:szCs w:val="24"/>
              </w:rPr>
            </w:pPr>
            <w:r>
              <w:rPr>
                <w:bCs/>
                <w:sz w:val="24"/>
                <w:szCs w:val="24"/>
              </w:rPr>
              <w:t>67,00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AA335F" w:rsidP="006E0BF3">
            <w:pPr>
              <w:shd w:val="clear" w:color="auto" w:fill="FFFFFF"/>
              <w:tabs>
                <w:tab w:val="left" w:pos="493"/>
              </w:tabs>
              <w:ind w:right="-56"/>
              <w:jc w:val="center"/>
              <w:rPr>
                <w:sz w:val="24"/>
                <w:szCs w:val="24"/>
              </w:rPr>
            </w:pPr>
            <w:r>
              <w:rPr>
                <w:bCs/>
                <w:sz w:val="24"/>
                <w:szCs w:val="24"/>
              </w:rPr>
              <w:t>73,99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CB</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2.50</w:t>
            </w:r>
          </w:p>
        </w:tc>
      </w:tr>
      <w:tr w:rsidR="00DC2892" w:rsidRPr="00DC2892" w:rsidTr="008503B3">
        <w:trPr>
          <w:trHeight w:hRule="exact" w:val="33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251E69" w:rsidP="006E0BF3">
            <w:pPr>
              <w:shd w:val="clear" w:color="auto" w:fill="FFFFFF"/>
              <w:tabs>
                <w:tab w:val="left" w:pos="568"/>
              </w:tabs>
              <w:ind w:left="7" w:right="-56"/>
              <w:jc w:val="center"/>
              <w:rPr>
                <w:sz w:val="24"/>
                <w:szCs w:val="24"/>
              </w:rPr>
            </w:pPr>
            <w:r w:rsidRPr="00DC2892">
              <w:rPr>
                <w:bCs/>
                <w:sz w:val="24"/>
                <w:szCs w:val="24"/>
              </w:rPr>
              <w:t>60</w:t>
            </w:r>
            <w:r w:rsidR="00AA335F">
              <w:rPr>
                <w:bCs/>
                <w:sz w:val="24"/>
                <w:szCs w:val="24"/>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AA335F" w:rsidP="006E0BF3">
            <w:pPr>
              <w:shd w:val="clear" w:color="auto" w:fill="FFFFFF"/>
              <w:tabs>
                <w:tab w:val="left" w:pos="493"/>
              </w:tabs>
              <w:ind w:right="-56"/>
              <w:jc w:val="center"/>
              <w:rPr>
                <w:sz w:val="24"/>
                <w:szCs w:val="24"/>
              </w:rPr>
            </w:pPr>
            <w:r>
              <w:rPr>
                <w:bCs/>
                <w:sz w:val="24"/>
                <w:szCs w:val="24"/>
              </w:rPr>
              <w:t>66,99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CC</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2.00</w:t>
            </w:r>
          </w:p>
        </w:tc>
      </w:tr>
      <w:tr w:rsidR="00DC2892" w:rsidRPr="00DC2892" w:rsidTr="008503B3">
        <w:trPr>
          <w:trHeight w:hRule="exact" w:val="34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251E69" w:rsidP="006E0BF3">
            <w:pPr>
              <w:shd w:val="clear" w:color="auto" w:fill="FFFFFF"/>
              <w:tabs>
                <w:tab w:val="left" w:pos="568"/>
              </w:tabs>
              <w:ind w:left="7" w:right="-56"/>
              <w:jc w:val="center"/>
              <w:rPr>
                <w:sz w:val="24"/>
                <w:szCs w:val="24"/>
              </w:rPr>
            </w:pPr>
            <w:r w:rsidRPr="00DC2892">
              <w:rPr>
                <w:bCs/>
                <w:sz w:val="24"/>
                <w:szCs w:val="24"/>
              </w:rPr>
              <w:t>0</w:t>
            </w:r>
            <w:r w:rsidR="00AA335F">
              <w:rPr>
                <w:bCs/>
                <w:sz w:val="24"/>
                <w:szCs w:val="24"/>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251E69" w:rsidP="006E0BF3">
            <w:pPr>
              <w:shd w:val="clear" w:color="auto" w:fill="FFFFFF"/>
              <w:tabs>
                <w:tab w:val="left" w:pos="493"/>
              </w:tabs>
              <w:ind w:right="-56"/>
              <w:jc w:val="center"/>
              <w:rPr>
                <w:sz w:val="24"/>
                <w:szCs w:val="24"/>
              </w:rPr>
            </w:pPr>
            <w:r w:rsidRPr="00DC2892">
              <w:rPr>
                <w:bCs/>
                <w:sz w:val="24"/>
                <w:szCs w:val="24"/>
              </w:rPr>
              <w:t>59</w:t>
            </w:r>
            <w:r w:rsidR="00AA335F">
              <w:rPr>
                <w:bCs/>
                <w:sz w:val="24"/>
                <w:szCs w:val="24"/>
              </w:rPr>
              <w:t>,99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FF</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51E69" w:rsidRPr="00DC2892" w:rsidRDefault="008E4F1A" w:rsidP="006E0BF3">
            <w:pPr>
              <w:shd w:val="clear" w:color="auto" w:fill="FFFFFF"/>
              <w:ind w:right="-56"/>
              <w:rPr>
                <w:sz w:val="24"/>
                <w:szCs w:val="24"/>
              </w:rPr>
            </w:pPr>
            <w:r w:rsidRPr="00DC2892">
              <w:rPr>
                <w:sz w:val="24"/>
                <w:szCs w:val="24"/>
              </w:rPr>
              <w:t xml:space="preserve">    </w:t>
            </w:r>
            <w:r w:rsidR="00251E69" w:rsidRPr="00DC2892">
              <w:rPr>
                <w:sz w:val="24"/>
                <w:szCs w:val="24"/>
              </w:rPr>
              <w:t>0.00</w:t>
            </w:r>
          </w:p>
        </w:tc>
      </w:tr>
    </w:tbl>
    <w:p w:rsidR="00BC0D86" w:rsidRPr="00DC2892" w:rsidRDefault="00BC0D86" w:rsidP="006E0BF3">
      <w:pPr>
        <w:shd w:val="clear" w:color="auto" w:fill="FFFFFF"/>
        <w:ind w:left="540" w:right="-56"/>
        <w:rPr>
          <w:b/>
          <w:bCs/>
          <w:sz w:val="24"/>
          <w:szCs w:val="24"/>
        </w:rPr>
      </w:pPr>
    </w:p>
    <w:p w:rsidR="00B47F26" w:rsidRPr="00AE1AED" w:rsidRDefault="00B47F26" w:rsidP="006E0BF3">
      <w:pPr>
        <w:shd w:val="clear" w:color="auto" w:fill="FFFFFF"/>
        <w:ind w:left="540" w:right="-56"/>
        <w:jc w:val="both"/>
        <w:rPr>
          <w:sz w:val="24"/>
          <w:szCs w:val="24"/>
        </w:rPr>
      </w:pPr>
      <w:r w:rsidRPr="00AE1AED">
        <w:rPr>
          <w:b/>
          <w:bCs/>
          <w:sz w:val="24"/>
          <w:szCs w:val="24"/>
        </w:rPr>
        <w:t>Ba</w:t>
      </w:r>
      <w:r w:rsidRPr="00AE1AED">
        <w:rPr>
          <w:rFonts w:eastAsia="Times New Roman"/>
          <w:b/>
          <w:bCs/>
          <w:sz w:val="24"/>
          <w:szCs w:val="24"/>
        </w:rPr>
        <w:t>şarı notunun hesaplanması</w:t>
      </w:r>
    </w:p>
    <w:p w:rsidR="00DC2892" w:rsidRPr="00AE1AED" w:rsidRDefault="006E0BF3" w:rsidP="006E0BF3">
      <w:pPr>
        <w:shd w:val="clear" w:color="auto" w:fill="FFFFFF"/>
        <w:ind w:right="-56" w:firstLine="540"/>
        <w:jc w:val="both"/>
        <w:rPr>
          <w:rFonts w:eastAsia="Times New Roman"/>
          <w:sz w:val="24"/>
          <w:szCs w:val="24"/>
        </w:rPr>
      </w:pPr>
      <w:r>
        <w:rPr>
          <w:b/>
          <w:sz w:val="24"/>
          <w:szCs w:val="24"/>
        </w:rPr>
        <w:t>MADDE 13</w:t>
      </w:r>
      <w:r w:rsidR="00B47F26" w:rsidRPr="00AE1AED">
        <w:rPr>
          <w:sz w:val="24"/>
          <w:szCs w:val="24"/>
        </w:rPr>
        <w:t>-</w:t>
      </w:r>
      <w:r w:rsidR="00B47F26" w:rsidRPr="00AE1AED">
        <w:rPr>
          <w:rFonts w:eastAsia="Times New Roman"/>
          <w:sz w:val="24"/>
          <w:szCs w:val="24"/>
        </w:rPr>
        <w:t xml:space="preserve"> (1)</w:t>
      </w:r>
      <w:r w:rsidR="00DC2892" w:rsidRPr="00AE1AED">
        <w:rPr>
          <w:rFonts w:eastAsia="Times New Roman"/>
          <w:sz w:val="24"/>
          <w:szCs w:val="24"/>
        </w:rPr>
        <w:t xml:space="preserve"> Öğrencilerin başarı </w:t>
      </w:r>
      <w:r w:rsidR="005C19C4" w:rsidRPr="00AE1AED">
        <w:rPr>
          <w:rFonts w:eastAsia="Times New Roman"/>
          <w:sz w:val="24"/>
          <w:szCs w:val="24"/>
        </w:rPr>
        <w:t>notunun hesaplanmasında Mutlak D</w:t>
      </w:r>
      <w:r w:rsidR="00DC2892" w:rsidRPr="00AE1AED">
        <w:rPr>
          <w:rFonts w:eastAsia="Times New Roman"/>
          <w:sz w:val="24"/>
          <w:szCs w:val="24"/>
        </w:rPr>
        <w:t>eğerlendirme Sistemi uygulanır.</w:t>
      </w:r>
    </w:p>
    <w:p w:rsidR="00B47F26" w:rsidRPr="00AE1AED" w:rsidRDefault="00DC2892" w:rsidP="006E0BF3">
      <w:pPr>
        <w:shd w:val="clear" w:color="auto" w:fill="FFFFFF"/>
        <w:ind w:right="-56" w:firstLine="540"/>
        <w:jc w:val="both"/>
        <w:rPr>
          <w:sz w:val="24"/>
          <w:szCs w:val="24"/>
        </w:rPr>
      </w:pPr>
      <w:r w:rsidRPr="00AE1AED">
        <w:rPr>
          <w:rFonts w:eastAsia="Times New Roman"/>
          <w:sz w:val="24"/>
          <w:szCs w:val="24"/>
        </w:rPr>
        <w:t xml:space="preserve">(2) </w:t>
      </w:r>
      <w:r w:rsidR="00B47F26" w:rsidRPr="00AE1AED">
        <w:rPr>
          <w:rFonts w:eastAsia="Times New Roman"/>
          <w:sz w:val="24"/>
          <w:szCs w:val="24"/>
        </w:rPr>
        <w:t>Fakültede yarıyıl sonu/yılsonu, bütünleme, staj ve tek ders sınavlarında geçme baraj notu</w:t>
      </w:r>
      <w:r w:rsidR="00862510">
        <w:rPr>
          <w:rFonts w:eastAsia="Times New Roman"/>
          <w:sz w:val="24"/>
          <w:szCs w:val="24"/>
        </w:rPr>
        <w:t xml:space="preserve"> en az 60't</w:t>
      </w:r>
      <w:r w:rsidR="00B47F26" w:rsidRPr="00AE1AED">
        <w:rPr>
          <w:rFonts w:eastAsia="Times New Roman"/>
          <w:sz w:val="24"/>
          <w:szCs w:val="24"/>
        </w:rPr>
        <w:t xml:space="preserve">ır. </w:t>
      </w:r>
      <w:r w:rsidR="00B47F26" w:rsidRPr="00AE1AED">
        <w:rPr>
          <w:sz w:val="24"/>
          <w:szCs w:val="24"/>
        </w:rPr>
        <w:t xml:space="preserve">Bu puan (staj ve tek ders hariç) </w:t>
      </w:r>
      <w:r w:rsidR="00B47F26" w:rsidRPr="00862510">
        <w:rPr>
          <w:b/>
          <w:sz w:val="24"/>
          <w:szCs w:val="24"/>
        </w:rPr>
        <w:t>ara sınavlar katkısı ile yarıyıl sonu veya yılsonu sınav katkısının toplamıdır.</w:t>
      </w:r>
      <w:r w:rsidR="00B47F26" w:rsidRPr="00AE1AED">
        <w:rPr>
          <w:sz w:val="24"/>
          <w:szCs w:val="24"/>
        </w:rPr>
        <w:t xml:space="preserve"> Ara sınav puan ortalaması, ara sınavlardan alınan puanlar toplamının yapılan ara sınav sayısına bölünmesiyle elde edilir. Ara sınav puan ortalamalarının geçme puanına katkısı %40, yarıyıl veya yılsonu puanının geçme puanına katkısı ise %60'tır. Ara sınav puan ortalamasında bulunan kesirli sayı tam sayıya çevrilmeden % 40'ı alınır. </w:t>
      </w:r>
      <w:r w:rsidR="00B47F26" w:rsidRPr="003430B9">
        <w:rPr>
          <w:rFonts w:eastAsia="Times New Roman"/>
          <w:b/>
          <w:sz w:val="24"/>
          <w:szCs w:val="24"/>
        </w:rPr>
        <w:t>Fakültede yarıyıl sonu/yılsonu, bütünleme, staj ve tek ders sınavlarında 60 alınması zorunludur.</w:t>
      </w:r>
    </w:p>
    <w:p w:rsidR="00B47F26" w:rsidRPr="00AE1AED" w:rsidRDefault="00550305" w:rsidP="006E0BF3">
      <w:pPr>
        <w:widowControl/>
        <w:ind w:right="-56" w:firstLine="540"/>
        <w:jc w:val="both"/>
        <w:rPr>
          <w:sz w:val="24"/>
          <w:szCs w:val="24"/>
        </w:rPr>
      </w:pPr>
      <w:r w:rsidRPr="00AE1AED">
        <w:rPr>
          <w:sz w:val="24"/>
          <w:szCs w:val="24"/>
        </w:rPr>
        <w:t>(3</w:t>
      </w:r>
      <w:r w:rsidR="00B47F26" w:rsidRPr="00AE1AED">
        <w:rPr>
          <w:sz w:val="24"/>
          <w:szCs w:val="24"/>
        </w:rPr>
        <w:t>) Bütünlemeye kalmış öğrencilerin geçme puanının hesaplanma</w:t>
      </w:r>
      <w:r w:rsidR="00157FCA">
        <w:rPr>
          <w:sz w:val="24"/>
          <w:szCs w:val="24"/>
        </w:rPr>
        <w:t>sında yarıyıl sonu veya yılsonu</w:t>
      </w:r>
      <w:r w:rsidR="00B47F26" w:rsidRPr="00AE1AED">
        <w:rPr>
          <w:sz w:val="24"/>
          <w:szCs w:val="24"/>
        </w:rPr>
        <w:t xml:space="preserve"> sınavlarındaki değerlendirme </w:t>
      </w:r>
      <w:r w:rsidR="0048179D" w:rsidRPr="00AE1AED">
        <w:rPr>
          <w:sz w:val="24"/>
          <w:szCs w:val="24"/>
        </w:rPr>
        <w:t>esasları</w:t>
      </w:r>
      <w:r w:rsidR="00B47F26" w:rsidRPr="00AE1AED">
        <w:rPr>
          <w:sz w:val="24"/>
          <w:szCs w:val="24"/>
        </w:rPr>
        <w:t xml:space="preserve"> uygulanır.</w:t>
      </w:r>
    </w:p>
    <w:p w:rsidR="00B47F26" w:rsidRPr="00DC2892" w:rsidRDefault="00550305" w:rsidP="006E0BF3">
      <w:pPr>
        <w:widowControl/>
        <w:ind w:right="-56" w:firstLine="540"/>
        <w:jc w:val="both"/>
        <w:rPr>
          <w:sz w:val="24"/>
          <w:szCs w:val="24"/>
        </w:rPr>
      </w:pPr>
      <w:r w:rsidRPr="00AE1AED">
        <w:rPr>
          <w:sz w:val="24"/>
          <w:szCs w:val="24"/>
        </w:rPr>
        <w:t>(4</w:t>
      </w:r>
      <w:r w:rsidR="00B47F26" w:rsidRPr="00AE1AED">
        <w:rPr>
          <w:sz w:val="24"/>
          <w:szCs w:val="24"/>
        </w:rPr>
        <w:t>) Öğrencilerin mezuniyet dereceleri, Ağırlıklı Not Ortalamasına göre belirlenir.</w:t>
      </w:r>
      <w:r w:rsidR="00AE1AED" w:rsidRPr="00AE1AED">
        <w:rPr>
          <w:sz w:val="24"/>
          <w:szCs w:val="24"/>
        </w:rPr>
        <w:t xml:space="preserve"> </w:t>
      </w:r>
      <w:r w:rsidR="00B47F26" w:rsidRPr="00AE1AED">
        <w:rPr>
          <w:sz w:val="24"/>
          <w:szCs w:val="24"/>
        </w:rPr>
        <w:t>Her eğitim-öğretim yılı sonunda mezun olan öğrenciler arasındaki başarı sıralamasında başarısızlık nedeniyle yıl kaybı olan öğrenciler dikkate alınmaz.</w:t>
      </w:r>
      <w:r w:rsidR="00B47F26" w:rsidRPr="00DC2892">
        <w:rPr>
          <w:sz w:val="24"/>
          <w:szCs w:val="24"/>
        </w:rPr>
        <w:t xml:space="preserve">    </w:t>
      </w:r>
    </w:p>
    <w:p w:rsidR="00B47F26" w:rsidRPr="00DC2892" w:rsidRDefault="00B47F26" w:rsidP="006E0BF3">
      <w:pPr>
        <w:shd w:val="clear" w:color="auto" w:fill="FFFFFF"/>
        <w:ind w:right="-56"/>
        <w:rPr>
          <w:sz w:val="24"/>
          <w:szCs w:val="24"/>
        </w:rPr>
      </w:pPr>
      <w:r w:rsidRPr="00DC2892">
        <w:rPr>
          <w:sz w:val="24"/>
          <w:szCs w:val="24"/>
        </w:rPr>
        <w:t xml:space="preserve">          </w:t>
      </w:r>
      <w:r w:rsidRPr="00DC2892">
        <w:rPr>
          <w:b/>
          <w:bCs/>
          <w:spacing w:val="-2"/>
          <w:sz w:val="24"/>
          <w:szCs w:val="24"/>
        </w:rPr>
        <w:t xml:space="preserve">Sınavların Değerlendirilmesinde Kullanılacak </w:t>
      </w:r>
      <w:r w:rsidRPr="00DC2892">
        <w:rPr>
          <w:rFonts w:eastAsia="Times New Roman"/>
          <w:b/>
          <w:bCs/>
          <w:spacing w:val="-2"/>
          <w:sz w:val="24"/>
          <w:szCs w:val="24"/>
        </w:rPr>
        <w:t>Harfli Not Aralıkları</w:t>
      </w:r>
    </w:p>
    <w:tbl>
      <w:tblPr>
        <w:tblW w:w="0" w:type="auto"/>
        <w:tblInd w:w="1472" w:type="dxa"/>
        <w:tblLayout w:type="fixed"/>
        <w:tblCellMar>
          <w:left w:w="40" w:type="dxa"/>
          <w:right w:w="40" w:type="dxa"/>
        </w:tblCellMar>
        <w:tblLook w:val="0000" w:firstRow="0" w:lastRow="0" w:firstColumn="0" w:lastColumn="0" w:noHBand="0" w:noVBand="0"/>
      </w:tblPr>
      <w:tblGrid>
        <w:gridCol w:w="1440"/>
        <w:gridCol w:w="1418"/>
        <w:gridCol w:w="1555"/>
        <w:gridCol w:w="1325"/>
      </w:tblGrid>
      <w:tr w:rsidR="00DC2892" w:rsidRPr="00DC2892" w:rsidTr="00547A37">
        <w:trPr>
          <w:trHeight w:hRule="exact" w:val="34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47F26" w:rsidRPr="00DC2892" w:rsidRDefault="00B47F26" w:rsidP="006E0BF3">
            <w:pPr>
              <w:shd w:val="clear" w:color="auto" w:fill="FFFFFF"/>
              <w:ind w:right="-56"/>
              <w:rPr>
                <w:sz w:val="24"/>
                <w:szCs w:val="24"/>
              </w:rPr>
            </w:pPr>
            <w:r w:rsidRPr="00DC2892">
              <w:rPr>
                <w:b/>
                <w:bCs/>
                <w:spacing w:val="-2"/>
                <w:sz w:val="24"/>
                <w:szCs w:val="24"/>
              </w:rPr>
              <w:t xml:space="preserve">   Alt S</w:t>
            </w:r>
            <w:r w:rsidRPr="00DC2892">
              <w:rPr>
                <w:rFonts w:eastAsia="Times New Roman"/>
                <w:b/>
                <w:bCs/>
                <w:spacing w:val="-2"/>
                <w:sz w:val="24"/>
                <w:szCs w:val="24"/>
              </w:rPr>
              <w:t>ınır</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47F26" w:rsidRPr="00DC2892" w:rsidRDefault="00B47F26" w:rsidP="006E0BF3">
            <w:pPr>
              <w:shd w:val="clear" w:color="auto" w:fill="FFFFFF"/>
              <w:tabs>
                <w:tab w:val="left" w:pos="490"/>
              </w:tabs>
              <w:ind w:right="-56"/>
              <w:rPr>
                <w:b/>
                <w:sz w:val="24"/>
                <w:szCs w:val="24"/>
              </w:rPr>
            </w:pPr>
            <w:r w:rsidRPr="00DC2892">
              <w:rPr>
                <w:rFonts w:eastAsia="Times New Roman"/>
                <w:b/>
                <w:sz w:val="24"/>
                <w:szCs w:val="24"/>
              </w:rPr>
              <w:t xml:space="preserve">  Üst Sınır</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47F26" w:rsidRPr="00DC2892" w:rsidRDefault="00B47F26" w:rsidP="006E0BF3">
            <w:pPr>
              <w:shd w:val="clear" w:color="auto" w:fill="FFFFFF"/>
              <w:ind w:right="-56"/>
              <w:rPr>
                <w:sz w:val="24"/>
                <w:szCs w:val="24"/>
              </w:rPr>
            </w:pPr>
            <w:r w:rsidRPr="00DC2892">
              <w:rPr>
                <w:b/>
                <w:bCs/>
                <w:spacing w:val="-4"/>
                <w:sz w:val="24"/>
                <w:szCs w:val="24"/>
              </w:rPr>
              <w:t xml:space="preserve">   Harf Notu</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47F26" w:rsidRPr="00DC2892" w:rsidRDefault="00B47F26" w:rsidP="006E0BF3">
            <w:pPr>
              <w:shd w:val="clear" w:color="auto" w:fill="FFFFFF"/>
              <w:ind w:right="-56"/>
              <w:rPr>
                <w:sz w:val="24"/>
                <w:szCs w:val="24"/>
              </w:rPr>
            </w:pPr>
            <w:r w:rsidRPr="00DC2892">
              <w:rPr>
                <w:b/>
                <w:bCs/>
                <w:sz w:val="24"/>
                <w:szCs w:val="24"/>
              </w:rPr>
              <w:t xml:space="preserve">   Katsay</w:t>
            </w:r>
            <w:r w:rsidRPr="00DC2892">
              <w:rPr>
                <w:rFonts w:eastAsia="Times New Roman"/>
                <w:b/>
                <w:bCs/>
                <w:sz w:val="24"/>
                <w:szCs w:val="24"/>
              </w:rPr>
              <w:t>ı</w:t>
            </w:r>
          </w:p>
        </w:tc>
      </w:tr>
      <w:tr w:rsidR="00BB251C" w:rsidRPr="00DC2892" w:rsidTr="00547A37">
        <w:trPr>
          <w:trHeight w:hRule="exact" w:val="33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568"/>
              </w:tabs>
              <w:ind w:left="14" w:right="-56"/>
              <w:jc w:val="center"/>
              <w:rPr>
                <w:sz w:val="24"/>
                <w:szCs w:val="24"/>
              </w:rPr>
            </w:pPr>
            <w:r>
              <w:rPr>
                <w:bCs/>
                <w:sz w:val="24"/>
                <w:szCs w:val="24"/>
              </w:rPr>
              <w:t>88,00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493"/>
              </w:tabs>
              <w:ind w:left="29" w:right="-56"/>
              <w:jc w:val="center"/>
              <w:rPr>
                <w:sz w:val="24"/>
                <w:szCs w:val="24"/>
              </w:rPr>
            </w:pPr>
            <w:r w:rsidRPr="00DC2892">
              <w:rPr>
                <w:sz w:val="24"/>
                <w:szCs w:val="24"/>
              </w:rPr>
              <w:t>100</w:t>
            </w:r>
            <w:r>
              <w:rPr>
                <w:sz w:val="24"/>
                <w:szCs w:val="24"/>
              </w:rPr>
              <w:t>,00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AA</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4.00</w:t>
            </w:r>
          </w:p>
        </w:tc>
      </w:tr>
      <w:tr w:rsidR="00BB251C" w:rsidRPr="00DC2892" w:rsidTr="00547A37">
        <w:trPr>
          <w:trHeight w:hRule="exact" w:val="33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568"/>
              </w:tabs>
              <w:ind w:left="14" w:right="-56"/>
              <w:jc w:val="center"/>
              <w:rPr>
                <w:sz w:val="24"/>
                <w:szCs w:val="24"/>
              </w:rPr>
            </w:pPr>
            <w:r>
              <w:rPr>
                <w:bCs/>
                <w:sz w:val="24"/>
                <w:szCs w:val="24"/>
              </w:rPr>
              <w:t>81,00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493"/>
              </w:tabs>
              <w:ind w:right="-56"/>
              <w:jc w:val="center"/>
              <w:rPr>
                <w:sz w:val="24"/>
                <w:szCs w:val="24"/>
              </w:rPr>
            </w:pPr>
            <w:r>
              <w:rPr>
                <w:bCs/>
                <w:sz w:val="24"/>
                <w:szCs w:val="24"/>
              </w:rPr>
              <w:t>87,99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BA</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3.50</w:t>
            </w:r>
          </w:p>
        </w:tc>
      </w:tr>
      <w:tr w:rsidR="00BB251C" w:rsidRPr="00DC2892" w:rsidTr="00547A37">
        <w:trPr>
          <w:trHeight w:hRule="exact" w:val="33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568"/>
              </w:tabs>
              <w:ind w:left="14" w:right="-56"/>
              <w:jc w:val="center"/>
              <w:rPr>
                <w:sz w:val="24"/>
                <w:szCs w:val="24"/>
              </w:rPr>
            </w:pPr>
            <w:r>
              <w:rPr>
                <w:bCs/>
                <w:sz w:val="24"/>
                <w:szCs w:val="24"/>
              </w:rPr>
              <w:t>74,00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493"/>
              </w:tabs>
              <w:ind w:right="-56"/>
              <w:jc w:val="center"/>
              <w:rPr>
                <w:sz w:val="24"/>
                <w:szCs w:val="24"/>
              </w:rPr>
            </w:pPr>
            <w:r>
              <w:rPr>
                <w:bCs/>
                <w:sz w:val="24"/>
                <w:szCs w:val="24"/>
              </w:rPr>
              <w:t>80,99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BB</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3.00</w:t>
            </w:r>
          </w:p>
        </w:tc>
      </w:tr>
      <w:tr w:rsidR="00BB251C" w:rsidRPr="00DC2892" w:rsidTr="00547A37">
        <w:trPr>
          <w:trHeight w:hRule="exact" w:val="33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568"/>
              </w:tabs>
              <w:ind w:left="14" w:right="-56"/>
              <w:jc w:val="center"/>
              <w:rPr>
                <w:sz w:val="24"/>
                <w:szCs w:val="24"/>
              </w:rPr>
            </w:pPr>
            <w:r>
              <w:rPr>
                <w:bCs/>
                <w:sz w:val="24"/>
                <w:szCs w:val="24"/>
              </w:rPr>
              <w:t>67,00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493"/>
              </w:tabs>
              <w:ind w:right="-56"/>
              <w:jc w:val="center"/>
              <w:rPr>
                <w:sz w:val="24"/>
                <w:szCs w:val="24"/>
              </w:rPr>
            </w:pPr>
            <w:r>
              <w:rPr>
                <w:bCs/>
                <w:sz w:val="24"/>
                <w:szCs w:val="24"/>
              </w:rPr>
              <w:t>73,99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CB</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2.50</w:t>
            </w:r>
          </w:p>
        </w:tc>
      </w:tr>
      <w:tr w:rsidR="00BB251C" w:rsidRPr="00DC2892" w:rsidTr="00547A37">
        <w:trPr>
          <w:trHeight w:hRule="exact" w:val="33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568"/>
              </w:tabs>
              <w:ind w:left="7" w:right="-56"/>
              <w:jc w:val="center"/>
              <w:rPr>
                <w:sz w:val="24"/>
                <w:szCs w:val="24"/>
              </w:rPr>
            </w:pPr>
            <w:r w:rsidRPr="00DC2892">
              <w:rPr>
                <w:bCs/>
                <w:sz w:val="24"/>
                <w:szCs w:val="24"/>
              </w:rPr>
              <w:t>60</w:t>
            </w:r>
            <w:r>
              <w:rPr>
                <w:bCs/>
                <w:sz w:val="24"/>
                <w:szCs w:val="24"/>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493"/>
              </w:tabs>
              <w:ind w:right="-56"/>
              <w:jc w:val="center"/>
              <w:rPr>
                <w:sz w:val="24"/>
                <w:szCs w:val="24"/>
              </w:rPr>
            </w:pPr>
            <w:r>
              <w:rPr>
                <w:bCs/>
                <w:sz w:val="24"/>
                <w:szCs w:val="24"/>
              </w:rPr>
              <w:t>66,99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CC</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2.00</w:t>
            </w:r>
          </w:p>
        </w:tc>
      </w:tr>
      <w:tr w:rsidR="00BB251C" w:rsidRPr="00DC2892" w:rsidTr="00547A37">
        <w:trPr>
          <w:trHeight w:hRule="exact" w:val="34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568"/>
              </w:tabs>
              <w:ind w:left="7" w:right="-56"/>
              <w:jc w:val="center"/>
              <w:rPr>
                <w:sz w:val="24"/>
                <w:szCs w:val="24"/>
              </w:rPr>
            </w:pPr>
            <w:r w:rsidRPr="00DC2892">
              <w:rPr>
                <w:bCs/>
                <w:sz w:val="24"/>
                <w:szCs w:val="24"/>
              </w:rPr>
              <w:t>0</w:t>
            </w:r>
            <w:r>
              <w:rPr>
                <w:bCs/>
                <w:sz w:val="24"/>
                <w:szCs w:val="24"/>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tabs>
                <w:tab w:val="left" w:pos="493"/>
              </w:tabs>
              <w:ind w:right="-56"/>
              <w:jc w:val="center"/>
              <w:rPr>
                <w:sz w:val="24"/>
                <w:szCs w:val="24"/>
              </w:rPr>
            </w:pPr>
            <w:r w:rsidRPr="00DC2892">
              <w:rPr>
                <w:bCs/>
                <w:sz w:val="24"/>
                <w:szCs w:val="24"/>
              </w:rPr>
              <w:t>59</w:t>
            </w:r>
            <w:r>
              <w:rPr>
                <w:bCs/>
                <w:sz w:val="24"/>
                <w:szCs w:val="24"/>
              </w:rPr>
              <w:t>,99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FF</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B251C" w:rsidRPr="00DC2892" w:rsidRDefault="00BB251C" w:rsidP="006E0BF3">
            <w:pPr>
              <w:shd w:val="clear" w:color="auto" w:fill="FFFFFF"/>
              <w:ind w:right="-56"/>
              <w:rPr>
                <w:sz w:val="24"/>
                <w:szCs w:val="24"/>
              </w:rPr>
            </w:pPr>
            <w:r w:rsidRPr="00DC2892">
              <w:rPr>
                <w:sz w:val="24"/>
                <w:szCs w:val="24"/>
              </w:rPr>
              <w:t xml:space="preserve">    0.00</w:t>
            </w:r>
          </w:p>
        </w:tc>
      </w:tr>
    </w:tbl>
    <w:p w:rsidR="00B47F26" w:rsidRPr="00DC2892" w:rsidRDefault="00B47F26" w:rsidP="006E0BF3">
      <w:pPr>
        <w:shd w:val="clear" w:color="auto" w:fill="FFFFFF"/>
        <w:ind w:right="-56"/>
        <w:jc w:val="both"/>
        <w:rPr>
          <w:rFonts w:eastAsia="Times New Roman"/>
          <w:sz w:val="24"/>
          <w:szCs w:val="24"/>
        </w:rPr>
      </w:pPr>
      <w:r w:rsidRPr="00DC2892">
        <w:rPr>
          <w:b/>
          <w:sz w:val="24"/>
          <w:szCs w:val="24"/>
        </w:rPr>
        <w:t xml:space="preserve">  </w:t>
      </w:r>
      <w:r w:rsidRPr="00DC2892">
        <w:rPr>
          <w:rFonts w:eastAsia="Times New Roman"/>
          <w:sz w:val="24"/>
          <w:szCs w:val="24"/>
        </w:rPr>
        <w:t>Bunlardan;</w:t>
      </w:r>
    </w:p>
    <w:p w:rsidR="00B47F26" w:rsidRPr="00DC2892" w:rsidRDefault="00B47F26"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1) Bir dersten AA, BA, BB, CB ve CC notlarından birini alan öğrenci o dersi başarmış sayılır.</w:t>
      </w:r>
    </w:p>
    <w:p w:rsidR="00B47F26" w:rsidRPr="00DC2892" w:rsidRDefault="00B47F26"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2) Mezuniyet öncesi yarıyıllarda/yıllarda ise, AGNO hesaplanmasında bu harf notları katsayıları ile değerlendirilir.</w:t>
      </w:r>
    </w:p>
    <w:p w:rsidR="00B47F26" w:rsidRPr="00DC2892" w:rsidRDefault="00B47F26"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3) FF notu, ilgili dersten başarısız olan öğrencilere verilir. FF notu alan öğrenci, bu dersi verildiği ilk yarıyılda/yılda alarak, devam ve sınav şartlarını yerine getirmek zorundadır.</w:t>
      </w:r>
    </w:p>
    <w:p w:rsidR="00B47F26" w:rsidRPr="00DC2892" w:rsidRDefault="00B47F26" w:rsidP="006E0BF3">
      <w:pPr>
        <w:widowControl/>
        <w:shd w:val="clear" w:color="auto" w:fill="FFFFFF"/>
        <w:autoSpaceDE/>
        <w:autoSpaceDN/>
        <w:adjustRightInd/>
        <w:spacing w:line="240" w:lineRule="atLeast"/>
        <w:ind w:right="-56" w:firstLine="567"/>
        <w:jc w:val="both"/>
        <w:rPr>
          <w:rFonts w:eastAsia="Times New Roman"/>
          <w:sz w:val="24"/>
          <w:szCs w:val="24"/>
        </w:rPr>
      </w:pPr>
      <w:r w:rsidRPr="00DC2892">
        <w:rPr>
          <w:rFonts w:eastAsia="Times New Roman"/>
          <w:sz w:val="24"/>
          <w:szCs w:val="24"/>
        </w:rPr>
        <w:t>4) M</w:t>
      </w:r>
      <w:r w:rsidR="004F334C">
        <w:rPr>
          <w:rFonts w:eastAsia="Times New Roman"/>
          <w:sz w:val="24"/>
          <w:szCs w:val="24"/>
        </w:rPr>
        <w:t xml:space="preserve"> notu,</w:t>
      </w:r>
      <w:r w:rsidR="00A87000">
        <w:rPr>
          <w:rFonts w:eastAsia="Times New Roman"/>
          <w:sz w:val="24"/>
          <w:szCs w:val="24"/>
        </w:rPr>
        <w:t xml:space="preserve"> </w:t>
      </w:r>
      <w:r w:rsidR="00A87000" w:rsidRPr="00AE1AED">
        <w:rPr>
          <w:rFonts w:eastAsia="Times New Roman"/>
          <w:sz w:val="24"/>
          <w:szCs w:val="24"/>
        </w:rPr>
        <w:t xml:space="preserve">Atatürk Üniversitesi </w:t>
      </w:r>
      <w:proofErr w:type="spellStart"/>
      <w:r w:rsidR="00A87000" w:rsidRPr="00AE1AED">
        <w:rPr>
          <w:rFonts w:eastAsia="Times New Roman"/>
          <w:sz w:val="24"/>
          <w:szCs w:val="24"/>
        </w:rPr>
        <w:t>Önlisans</w:t>
      </w:r>
      <w:proofErr w:type="spellEnd"/>
      <w:r w:rsidR="00A87000" w:rsidRPr="00AE1AED">
        <w:rPr>
          <w:rFonts w:eastAsia="Times New Roman"/>
          <w:sz w:val="24"/>
          <w:szCs w:val="24"/>
        </w:rPr>
        <w:t xml:space="preserve"> ve Lisans Eğitim-Öğretim ve Sınav Yönetmeliğinin</w:t>
      </w:r>
      <w:r w:rsidR="004F334C">
        <w:rPr>
          <w:rFonts w:eastAsia="Times New Roman"/>
          <w:sz w:val="24"/>
          <w:szCs w:val="24"/>
        </w:rPr>
        <w:t xml:space="preserve"> 16 </w:t>
      </w:r>
      <w:proofErr w:type="spellStart"/>
      <w:r w:rsidR="004F334C">
        <w:rPr>
          <w:rFonts w:eastAsia="Times New Roman"/>
          <w:sz w:val="24"/>
          <w:szCs w:val="24"/>
        </w:rPr>
        <w:t>ncı</w:t>
      </w:r>
      <w:proofErr w:type="spellEnd"/>
      <w:r w:rsidRPr="00DC2892">
        <w:rPr>
          <w:rFonts w:eastAsia="Times New Roman"/>
          <w:sz w:val="24"/>
          <w:szCs w:val="24"/>
        </w:rPr>
        <w:t xml:space="preserve"> maddesinde yer alan kapsam ve koşullarda kullanılır.</w:t>
      </w:r>
    </w:p>
    <w:p w:rsidR="00B47F26" w:rsidRPr="00DC2892" w:rsidRDefault="004462D2" w:rsidP="006E0BF3">
      <w:pPr>
        <w:widowControl/>
        <w:shd w:val="clear" w:color="auto" w:fill="FFFFFF"/>
        <w:autoSpaceDE/>
        <w:autoSpaceDN/>
        <w:adjustRightInd/>
        <w:spacing w:line="240" w:lineRule="atLeast"/>
        <w:ind w:right="-56" w:firstLine="567"/>
        <w:jc w:val="both"/>
        <w:rPr>
          <w:rFonts w:eastAsia="Times New Roman"/>
          <w:sz w:val="24"/>
          <w:szCs w:val="24"/>
        </w:rPr>
      </w:pPr>
      <w:r>
        <w:rPr>
          <w:rFonts w:eastAsia="Times New Roman"/>
          <w:sz w:val="24"/>
          <w:szCs w:val="24"/>
        </w:rPr>
        <w:t>5</w:t>
      </w:r>
      <w:r w:rsidR="00B47F26" w:rsidRPr="00DC2892">
        <w:rPr>
          <w:rFonts w:eastAsia="Times New Roman"/>
          <w:sz w:val="24"/>
          <w:szCs w:val="24"/>
        </w:rPr>
        <w:t>) Başarı notu M ve G ile takdir edilen dersler, AGNO hesaplanmasında değerlendirmeye katılmaz.</w:t>
      </w:r>
    </w:p>
    <w:p w:rsidR="00B47F26" w:rsidRDefault="004462D2" w:rsidP="006E0BF3">
      <w:pPr>
        <w:widowControl/>
        <w:shd w:val="clear" w:color="auto" w:fill="FFFFFF"/>
        <w:autoSpaceDE/>
        <w:autoSpaceDN/>
        <w:adjustRightInd/>
        <w:spacing w:line="240" w:lineRule="atLeast"/>
        <w:ind w:right="-56" w:firstLine="567"/>
        <w:jc w:val="both"/>
        <w:rPr>
          <w:rFonts w:eastAsia="Times New Roman"/>
          <w:sz w:val="24"/>
          <w:szCs w:val="24"/>
        </w:rPr>
      </w:pPr>
      <w:r>
        <w:rPr>
          <w:rFonts w:eastAsia="Times New Roman"/>
          <w:sz w:val="24"/>
          <w:szCs w:val="24"/>
        </w:rPr>
        <w:t>6</w:t>
      </w:r>
      <w:r w:rsidR="00B47F26" w:rsidRPr="00DC2892">
        <w:rPr>
          <w:rFonts w:eastAsia="Times New Roman"/>
          <w:sz w:val="24"/>
          <w:szCs w:val="24"/>
        </w:rPr>
        <w:t>) Z, AGNO hesabında FF notu işlemi görür. Z ile değerlendirilen ders verildiği ilk yarıyılda/yılda alınarak devam ve sınav şartları yerine getirilir.</w:t>
      </w:r>
    </w:p>
    <w:p w:rsidR="006E0BF3" w:rsidRDefault="006E0BF3" w:rsidP="006E0BF3">
      <w:pPr>
        <w:widowControl/>
        <w:shd w:val="clear" w:color="auto" w:fill="FFFFFF"/>
        <w:autoSpaceDE/>
        <w:autoSpaceDN/>
        <w:adjustRightInd/>
        <w:spacing w:line="240" w:lineRule="atLeast"/>
        <w:ind w:right="-56" w:firstLine="567"/>
        <w:jc w:val="both"/>
        <w:rPr>
          <w:rFonts w:eastAsia="Times New Roman"/>
          <w:sz w:val="24"/>
          <w:szCs w:val="24"/>
        </w:rPr>
      </w:pPr>
    </w:p>
    <w:p w:rsidR="006E0BF3" w:rsidRDefault="006E0BF3" w:rsidP="006E0BF3">
      <w:pPr>
        <w:widowControl/>
        <w:shd w:val="clear" w:color="auto" w:fill="FFFFFF"/>
        <w:autoSpaceDE/>
        <w:autoSpaceDN/>
        <w:adjustRightInd/>
        <w:spacing w:line="240" w:lineRule="atLeast"/>
        <w:ind w:right="-56" w:firstLine="567"/>
        <w:jc w:val="both"/>
        <w:rPr>
          <w:rFonts w:eastAsia="Times New Roman"/>
          <w:sz w:val="24"/>
          <w:szCs w:val="24"/>
        </w:rPr>
      </w:pPr>
    </w:p>
    <w:p w:rsidR="006E0BF3" w:rsidRDefault="006E0BF3" w:rsidP="006E0BF3">
      <w:pPr>
        <w:widowControl/>
        <w:shd w:val="clear" w:color="auto" w:fill="FFFFFF"/>
        <w:autoSpaceDE/>
        <w:autoSpaceDN/>
        <w:adjustRightInd/>
        <w:spacing w:line="240" w:lineRule="atLeast"/>
        <w:ind w:right="-56" w:firstLine="567"/>
        <w:jc w:val="both"/>
        <w:rPr>
          <w:rFonts w:eastAsia="Times New Roman"/>
          <w:sz w:val="24"/>
          <w:szCs w:val="24"/>
        </w:rPr>
      </w:pPr>
    </w:p>
    <w:p w:rsidR="006E0BF3" w:rsidRDefault="006E0BF3" w:rsidP="006E0BF3">
      <w:pPr>
        <w:widowControl/>
        <w:shd w:val="clear" w:color="auto" w:fill="FFFFFF"/>
        <w:autoSpaceDE/>
        <w:autoSpaceDN/>
        <w:adjustRightInd/>
        <w:spacing w:line="240" w:lineRule="atLeast"/>
        <w:ind w:right="-56" w:firstLine="567"/>
        <w:jc w:val="both"/>
        <w:rPr>
          <w:rFonts w:eastAsia="Times New Roman"/>
          <w:sz w:val="24"/>
          <w:szCs w:val="24"/>
        </w:rPr>
      </w:pPr>
    </w:p>
    <w:p w:rsidR="006E0BF3" w:rsidRDefault="006E0BF3" w:rsidP="006E0BF3">
      <w:pPr>
        <w:widowControl/>
        <w:shd w:val="clear" w:color="auto" w:fill="FFFFFF"/>
        <w:autoSpaceDE/>
        <w:autoSpaceDN/>
        <w:adjustRightInd/>
        <w:spacing w:line="240" w:lineRule="atLeast"/>
        <w:ind w:right="-56" w:firstLine="567"/>
        <w:jc w:val="both"/>
        <w:rPr>
          <w:rFonts w:eastAsia="Times New Roman"/>
          <w:sz w:val="24"/>
          <w:szCs w:val="24"/>
        </w:rPr>
      </w:pPr>
    </w:p>
    <w:p w:rsidR="006E0BF3" w:rsidRPr="00DC2892" w:rsidRDefault="006E0BF3" w:rsidP="006E0BF3">
      <w:pPr>
        <w:widowControl/>
        <w:shd w:val="clear" w:color="auto" w:fill="FFFFFF"/>
        <w:autoSpaceDE/>
        <w:autoSpaceDN/>
        <w:adjustRightInd/>
        <w:spacing w:line="240" w:lineRule="atLeast"/>
        <w:ind w:right="-56" w:firstLine="567"/>
        <w:jc w:val="both"/>
        <w:rPr>
          <w:rFonts w:eastAsia="Times New Roman"/>
          <w:sz w:val="24"/>
          <w:szCs w:val="24"/>
        </w:rPr>
      </w:pPr>
    </w:p>
    <w:p w:rsidR="00806A70" w:rsidRPr="00DC2892" w:rsidRDefault="004462D2" w:rsidP="006E0BF3">
      <w:pPr>
        <w:shd w:val="clear" w:color="auto" w:fill="FFFFFF"/>
        <w:ind w:left="14" w:right="-56" w:firstLine="540"/>
        <w:jc w:val="both"/>
        <w:rPr>
          <w:sz w:val="24"/>
          <w:szCs w:val="24"/>
        </w:rPr>
      </w:pPr>
      <w:r>
        <w:rPr>
          <w:rFonts w:eastAsia="Times New Roman"/>
          <w:sz w:val="24"/>
          <w:szCs w:val="24"/>
        </w:rPr>
        <w:t>7</w:t>
      </w:r>
      <w:r w:rsidR="00806A70" w:rsidRPr="00DC2892">
        <w:rPr>
          <w:rFonts w:eastAsia="Times New Roman"/>
          <w:sz w:val="24"/>
          <w:szCs w:val="24"/>
        </w:rPr>
        <w:t>) Fakültemizden önceki yıllarda mezun olmuş öğrencilere istekleri halinde aşağı belirtilen harfli not aralıklarına göre düzenlenmiş transkript verilebilir.</w:t>
      </w:r>
    </w:p>
    <w:p w:rsidR="00806A70" w:rsidRPr="00DC2892" w:rsidRDefault="00806A70" w:rsidP="006E0BF3">
      <w:pPr>
        <w:ind w:right="-56"/>
        <w:rPr>
          <w:sz w:val="24"/>
          <w:szCs w:val="24"/>
        </w:rPr>
      </w:pPr>
    </w:p>
    <w:tbl>
      <w:tblPr>
        <w:tblW w:w="0" w:type="auto"/>
        <w:tblInd w:w="1495" w:type="dxa"/>
        <w:tblLayout w:type="fixed"/>
        <w:tblCellMar>
          <w:left w:w="40" w:type="dxa"/>
          <w:right w:w="40" w:type="dxa"/>
        </w:tblCellMar>
        <w:tblLook w:val="0000" w:firstRow="0" w:lastRow="0" w:firstColumn="0" w:lastColumn="0" w:noHBand="0" w:noVBand="0"/>
      </w:tblPr>
      <w:tblGrid>
        <w:gridCol w:w="1522"/>
        <w:gridCol w:w="1344"/>
        <w:gridCol w:w="1541"/>
        <w:gridCol w:w="1296"/>
      </w:tblGrid>
      <w:tr w:rsidR="00DC2892" w:rsidRPr="00DC2892" w:rsidTr="00547A37">
        <w:trPr>
          <w:trHeight w:hRule="exact" w:val="338"/>
        </w:trPr>
        <w:tc>
          <w:tcPr>
            <w:tcW w:w="1522" w:type="dxa"/>
            <w:tcBorders>
              <w:top w:val="single" w:sz="6" w:space="0" w:color="auto"/>
              <w:left w:val="single" w:sz="6" w:space="0" w:color="auto"/>
              <w:bottom w:val="single" w:sz="6" w:space="0" w:color="auto"/>
              <w:right w:val="single" w:sz="6" w:space="0" w:color="auto"/>
            </w:tcBorders>
            <w:shd w:val="clear" w:color="auto" w:fill="FFFFFF"/>
          </w:tcPr>
          <w:p w:rsidR="00806A70" w:rsidRPr="00DC2892" w:rsidRDefault="00806A70" w:rsidP="006E0BF3">
            <w:pPr>
              <w:shd w:val="clear" w:color="auto" w:fill="FFFFFF"/>
              <w:tabs>
                <w:tab w:val="left" w:pos="587"/>
              </w:tabs>
              <w:ind w:right="-56"/>
              <w:rPr>
                <w:sz w:val="24"/>
                <w:szCs w:val="24"/>
              </w:rPr>
            </w:pPr>
            <w:r w:rsidRPr="00DC2892">
              <w:rPr>
                <w:b/>
                <w:bCs/>
                <w:spacing w:val="-2"/>
                <w:sz w:val="24"/>
                <w:szCs w:val="24"/>
              </w:rPr>
              <w:t xml:space="preserve">    Alt S</w:t>
            </w:r>
            <w:r w:rsidRPr="00DC2892">
              <w:rPr>
                <w:rFonts w:eastAsia="Times New Roman"/>
                <w:b/>
                <w:bCs/>
                <w:spacing w:val="-2"/>
                <w:sz w:val="24"/>
                <w:szCs w:val="24"/>
              </w:rPr>
              <w:t>ınır</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806A70" w:rsidRPr="00DC2892" w:rsidRDefault="00806A70" w:rsidP="006E0BF3">
            <w:pPr>
              <w:shd w:val="clear" w:color="auto" w:fill="FFFFFF"/>
              <w:ind w:right="-56"/>
              <w:rPr>
                <w:sz w:val="24"/>
                <w:szCs w:val="24"/>
              </w:rPr>
            </w:pPr>
            <w:r w:rsidRPr="00DC2892">
              <w:rPr>
                <w:rFonts w:eastAsia="Times New Roman"/>
                <w:b/>
                <w:bCs/>
                <w:sz w:val="24"/>
                <w:szCs w:val="24"/>
              </w:rPr>
              <w:t xml:space="preserve">  Üst Sınır</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06A70" w:rsidRPr="00DC2892" w:rsidRDefault="00806A70" w:rsidP="006E0BF3">
            <w:pPr>
              <w:shd w:val="clear" w:color="auto" w:fill="FFFFFF"/>
              <w:ind w:right="-56"/>
              <w:rPr>
                <w:sz w:val="24"/>
                <w:szCs w:val="24"/>
              </w:rPr>
            </w:pPr>
            <w:r w:rsidRPr="00DC2892">
              <w:rPr>
                <w:b/>
                <w:bCs/>
                <w:spacing w:val="-4"/>
                <w:sz w:val="24"/>
                <w:szCs w:val="24"/>
              </w:rPr>
              <w:t xml:space="preserve">  Harf Notu</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06A70" w:rsidRPr="00DC2892" w:rsidRDefault="00806A70" w:rsidP="006E0BF3">
            <w:pPr>
              <w:shd w:val="clear" w:color="auto" w:fill="FFFFFF"/>
              <w:ind w:right="-56"/>
              <w:rPr>
                <w:sz w:val="24"/>
                <w:szCs w:val="24"/>
              </w:rPr>
            </w:pPr>
            <w:r w:rsidRPr="00DC2892">
              <w:rPr>
                <w:b/>
                <w:bCs/>
                <w:spacing w:val="-4"/>
                <w:sz w:val="24"/>
                <w:szCs w:val="24"/>
              </w:rPr>
              <w:t xml:space="preserve">   Katsay</w:t>
            </w:r>
            <w:r w:rsidRPr="00DC2892">
              <w:rPr>
                <w:rFonts w:eastAsia="Times New Roman"/>
                <w:b/>
                <w:bCs/>
                <w:spacing w:val="-4"/>
                <w:sz w:val="24"/>
                <w:szCs w:val="24"/>
              </w:rPr>
              <w:t>ı</w:t>
            </w:r>
          </w:p>
        </w:tc>
      </w:tr>
      <w:tr w:rsidR="00017412" w:rsidRPr="00DC2892" w:rsidTr="00547A37">
        <w:trPr>
          <w:trHeight w:hRule="exact" w:val="338"/>
        </w:trPr>
        <w:tc>
          <w:tcPr>
            <w:tcW w:w="1522"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587"/>
              </w:tabs>
              <w:ind w:right="-56"/>
              <w:jc w:val="center"/>
              <w:rPr>
                <w:sz w:val="24"/>
                <w:szCs w:val="24"/>
              </w:rPr>
            </w:pPr>
            <w:r>
              <w:rPr>
                <w:bCs/>
                <w:sz w:val="24"/>
                <w:szCs w:val="24"/>
              </w:rPr>
              <w:t>88,00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493"/>
              </w:tabs>
              <w:ind w:left="29" w:right="-56"/>
              <w:jc w:val="center"/>
              <w:rPr>
                <w:sz w:val="24"/>
                <w:szCs w:val="24"/>
              </w:rPr>
            </w:pPr>
            <w:r w:rsidRPr="00DC2892">
              <w:rPr>
                <w:sz w:val="24"/>
                <w:szCs w:val="24"/>
              </w:rPr>
              <w:t>100</w:t>
            </w:r>
            <w:r>
              <w:rPr>
                <w:sz w:val="24"/>
                <w:szCs w:val="24"/>
              </w:rPr>
              <w:t>,00</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AA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4.00</w:t>
            </w:r>
          </w:p>
        </w:tc>
      </w:tr>
      <w:tr w:rsidR="00017412" w:rsidRPr="00DC2892" w:rsidTr="00547A37">
        <w:trPr>
          <w:trHeight w:hRule="exact" w:val="338"/>
        </w:trPr>
        <w:tc>
          <w:tcPr>
            <w:tcW w:w="1522"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587"/>
              </w:tabs>
              <w:ind w:right="-56"/>
              <w:jc w:val="center"/>
              <w:rPr>
                <w:sz w:val="24"/>
                <w:szCs w:val="24"/>
              </w:rPr>
            </w:pPr>
            <w:r>
              <w:rPr>
                <w:bCs/>
                <w:sz w:val="24"/>
                <w:szCs w:val="24"/>
              </w:rPr>
              <w:t>81,00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493"/>
              </w:tabs>
              <w:ind w:right="-56"/>
              <w:jc w:val="center"/>
              <w:rPr>
                <w:sz w:val="24"/>
                <w:szCs w:val="24"/>
              </w:rPr>
            </w:pPr>
            <w:r>
              <w:rPr>
                <w:bCs/>
                <w:sz w:val="24"/>
                <w:szCs w:val="24"/>
              </w:rPr>
              <w:t>87,99</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BA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3.50</w:t>
            </w:r>
          </w:p>
        </w:tc>
      </w:tr>
      <w:tr w:rsidR="00017412" w:rsidRPr="00DC2892" w:rsidTr="00547A37">
        <w:trPr>
          <w:trHeight w:hRule="exact" w:val="338"/>
        </w:trPr>
        <w:tc>
          <w:tcPr>
            <w:tcW w:w="1522"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587"/>
              </w:tabs>
              <w:ind w:right="-56"/>
              <w:jc w:val="center"/>
              <w:rPr>
                <w:sz w:val="24"/>
                <w:szCs w:val="24"/>
              </w:rPr>
            </w:pPr>
            <w:r>
              <w:rPr>
                <w:bCs/>
                <w:sz w:val="24"/>
                <w:szCs w:val="24"/>
              </w:rPr>
              <w:t>74,00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493"/>
              </w:tabs>
              <w:ind w:right="-56"/>
              <w:jc w:val="center"/>
              <w:rPr>
                <w:sz w:val="24"/>
                <w:szCs w:val="24"/>
              </w:rPr>
            </w:pPr>
            <w:r>
              <w:rPr>
                <w:bCs/>
                <w:sz w:val="24"/>
                <w:szCs w:val="24"/>
              </w:rPr>
              <w:t>80,99</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BB</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3.00</w:t>
            </w:r>
          </w:p>
        </w:tc>
      </w:tr>
      <w:tr w:rsidR="00017412" w:rsidRPr="00DC2892" w:rsidTr="00547A37">
        <w:trPr>
          <w:trHeight w:hRule="exact" w:val="331"/>
        </w:trPr>
        <w:tc>
          <w:tcPr>
            <w:tcW w:w="1522"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587"/>
              </w:tabs>
              <w:ind w:right="-56"/>
              <w:jc w:val="center"/>
              <w:rPr>
                <w:sz w:val="24"/>
                <w:szCs w:val="24"/>
              </w:rPr>
            </w:pPr>
            <w:r>
              <w:rPr>
                <w:bCs/>
                <w:sz w:val="24"/>
                <w:szCs w:val="24"/>
              </w:rPr>
              <w:t>67,00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493"/>
              </w:tabs>
              <w:ind w:right="-56"/>
              <w:jc w:val="center"/>
              <w:rPr>
                <w:sz w:val="24"/>
                <w:szCs w:val="24"/>
              </w:rPr>
            </w:pPr>
            <w:r>
              <w:rPr>
                <w:bCs/>
                <w:sz w:val="24"/>
                <w:szCs w:val="24"/>
              </w:rPr>
              <w:t>73,99</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CB</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2.50</w:t>
            </w:r>
          </w:p>
        </w:tc>
      </w:tr>
      <w:tr w:rsidR="00017412" w:rsidRPr="00DC2892" w:rsidTr="00547A37">
        <w:trPr>
          <w:trHeight w:hRule="exact" w:val="346"/>
        </w:trPr>
        <w:tc>
          <w:tcPr>
            <w:tcW w:w="1522"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587"/>
              </w:tabs>
              <w:ind w:right="-56"/>
              <w:jc w:val="center"/>
              <w:rPr>
                <w:sz w:val="24"/>
                <w:szCs w:val="24"/>
              </w:rPr>
            </w:pPr>
            <w:r>
              <w:rPr>
                <w:bCs/>
                <w:sz w:val="24"/>
                <w:szCs w:val="24"/>
              </w:rPr>
              <w:t>5</w:t>
            </w:r>
            <w:r w:rsidRPr="00DC2892">
              <w:rPr>
                <w:bCs/>
                <w:sz w:val="24"/>
                <w:szCs w:val="24"/>
              </w:rPr>
              <w:t>0</w:t>
            </w:r>
            <w:r>
              <w:rPr>
                <w:bCs/>
                <w:sz w:val="24"/>
                <w:szCs w:val="24"/>
              </w:rPr>
              <w:t>,00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tabs>
                <w:tab w:val="left" w:pos="493"/>
              </w:tabs>
              <w:ind w:right="-56"/>
              <w:jc w:val="center"/>
              <w:rPr>
                <w:sz w:val="24"/>
                <w:szCs w:val="24"/>
              </w:rPr>
            </w:pPr>
            <w:r>
              <w:rPr>
                <w:bCs/>
                <w:sz w:val="24"/>
                <w:szCs w:val="24"/>
              </w:rPr>
              <w:t>66,99</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sidRPr="00DC2892">
              <w:rPr>
                <w:sz w:val="24"/>
                <w:szCs w:val="24"/>
              </w:rPr>
              <w:t xml:space="preserve">      CC</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7412" w:rsidRPr="00DC2892" w:rsidRDefault="00017412" w:rsidP="006E0BF3">
            <w:pPr>
              <w:shd w:val="clear" w:color="auto" w:fill="FFFFFF"/>
              <w:ind w:right="-56"/>
              <w:rPr>
                <w:sz w:val="24"/>
                <w:szCs w:val="24"/>
              </w:rPr>
            </w:pPr>
            <w:r>
              <w:rPr>
                <w:sz w:val="24"/>
                <w:szCs w:val="24"/>
              </w:rPr>
              <w:t xml:space="preserve">    </w:t>
            </w:r>
            <w:r w:rsidRPr="00DC2892">
              <w:rPr>
                <w:sz w:val="24"/>
                <w:szCs w:val="24"/>
              </w:rPr>
              <w:t>2.00</w:t>
            </w:r>
          </w:p>
        </w:tc>
      </w:tr>
    </w:tbl>
    <w:p w:rsidR="00D96DCA" w:rsidRPr="00DC2892" w:rsidRDefault="00D96DCA" w:rsidP="006E0BF3">
      <w:pPr>
        <w:widowControl/>
        <w:shd w:val="clear" w:color="auto" w:fill="FFFFFF"/>
        <w:autoSpaceDE/>
        <w:autoSpaceDN/>
        <w:adjustRightInd/>
        <w:spacing w:line="240" w:lineRule="atLeast"/>
        <w:ind w:right="-56" w:firstLine="567"/>
        <w:jc w:val="both"/>
        <w:rPr>
          <w:rFonts w:eastAsia="Times New Roman"/>
          <w:b/>
          <w:bCs/>
          <w:sz w:val="24"/>
          <w:szCs w:val="24"/>
        </w:rPr>
      </w:pPr>
    </w:p>
    <w:p w:rsidR="00B47F26" w:rsidRPr="001E5C27" w:rsidRDefault="00B47F26" w:rsidP="006E0BF3">
      <w:pPr>
        <w:widowControl/>
        <w:shd w:val="clear" w:color="auto" w:fill="FFFFFF"/>
        <w:autoSpaceDE/>
        <w:autoSpaceDN/>
        <w:adjustRightInd/>
        <w:spacing w:line="240" w:lineRule="atLeast"/>
        <w:ind w:right="-56" w:firstLine="567"/>
        <w:jc w:val="both"/>
        <w:rPr>
          <w:rFonts w:eastAsia="Times New Roman"/>
          <w:sz w:val="24"/>
          <w:szCs w:val="24"/>
        </w:rPr>
      </w:pPr>
      <w:r w:rsidRPr="001E5C27">
        <w:rPr>
          <w:rFonts w:eastAsia="Times New Roman"/>
          <w:b/>
          <w:bCs/>
          <w:sz w:val="24"/>
          <w:szCs w:val="24"/>
        </w:rPr>
        <w:t>Ağırlıklı genel not ortalaması</w:t>
      </w:r>
    </w:p>
    <w:p w:rsidR="00262CE0" w:rsidRPr="001E5C27" w:rsidRDefault="006E0BF3" w:rsidP="006E0BF3">
      <w:pPr>
        <w:shd w:val="clear" w:color="auto" w:fill="FFFFFF"/>
        <w:ind w:right="-56" w:firstLine="540"/>
        <w:jc w:val="both"/>
        <w:rPr>
          <w:rFonts w:eastAsia="Times New Roman"/>
          <w:sz w:val="24"/>
          <w:szCs w:val="24"/>
        </w:rPr>
      </w:pPr>
      <w:r>
        <w:rPr>
          <w:rFonts w:eastAsia="Times New Roman"/>
          <w:b/>
          <w:bCs/>
          <w:sz w:val="24"/>
          <w:szCs w:val="24"/>
        </w:rPr>
        <w:t>MADDE 14</w:t>
      </w:r>
      <w:r w:rsidR="00B47F26" w:rsidRPr="001E5C27">
        <w:rPr>
          <w:rFonts w:eastAsia="Times New Roman"/>
          <w:b/>
          <w:bCs/>
          <w:sz w:val="24"/>
          <w:szCs w:val="24"/>
        </w:rPr>
        <w:t xml:space="preserve"> –</w:t>
      </w:r>
      <w:r w:rsidR="00B47F26" w:rsidRPr="001E5C27">
        <w:rPr>
          <w:rFonts w:eastAsia="Times New Roman"/>
          <w:sz w:val="24"/>
          <w:szCs w:val="24"/>
        </w:rPr>
        <w:t xml:space="preserve"> (1) AGNO; öğrencinin fakültede </w:t>
      </w:r>
      <w:r w:rsidR="00262CE0" w:rsidRPr="001E5C27">
        <w:rPr>
          <w:rFonts w:eastAsia="Times New Roman"/>
          <w:sz w:val="24"/>
          <w:szCs w:val="24"/>
        </w:rPr>
        <w:t xml:space="preserve">öğrenimine başladığı andan itibaren, tamamlamış olduğu yarıyıl/yıl da dâhil olmak üzere, o güne kadar kayıt yaptırdığı her dersin AKTS değeri ile o dersin başarı notunun </w:t>
      </w:r>
      <w:proofErr w:type="spellStart"/>
      <w:r w:rsidR="00262CE0" w:rsidRPr="001E5C27">
        <w:rPr>
          <w:rFonts w:eastAsia="Times New Roman"/>
          <w:sz w:val="24"/>
          <w:szCs w:val="24"/>
        </w:rPr>
        <w:t>notunun</w:t>
      </w:r>
      <w:proofErr w:type="spellEnd"/>
      <w:r w:rsidR="00262CE0" w:rsidRPr="001E5C27">
        <w:rPr>
          <w:rFonts w:eastAsia="Times New Roman"/>
          <w:sz w:val="24"/>
          <w:szCs w:val="24"/>
        </w:rPr>
        <w:t xml:space="preserve"> Atatürk Üniversitesi </w:t>
      </w:r>
      <w:proofErr w:type="spellStart"/>
      <w:r w:rsidR="00262CE0" w:rsidRPr="001E5C27">
        <w:rPr>
          <w:rFonts w:eastAsia="Times New Roman"/>
          <w:sz w:val="24"/>
          <w:szCs w:val="24"/>
        </w:rPr>
        <w:t>Önlisans</w:t>
      </w:r>
      <w:proofErr w:type="spellEnd"/>
      <w:r w:rsidR="00262CE0" w:rsidRPr="001E5C27">
        <w:rPr>
          <w:rFonts w:eastAsia="Times New Roman"/>
          <w:sz w:val="24"/>
          <w:szCs w:val="24"/>
        </w:rPr>
        <w:t xml:space="preserve"> ve Lisans Eğitim-Öğretim ve Sınav </w:t>
      </w:r>
      <w:proofErr w:type="gramStart"/>
      <w:r w:rsidR="00262CE0" w:rsidRPr="001E5C27">
        <w:rPr>
          <w:rFonts w:eastAsia="Times New Roman"/>
          <w:sz w:val="24"/>
          <w:szCs w:val="24"/>
        </w:rPr>
        <w:t xml:space="preserve">Yönetmeliğinin  </w:t>
      </w:r>
      <w:r w:rsidR="00262CE0" w:rsidRPr="001E5C27">
        <w:rPr>
          <w:rFonts w:eastAsia="Times New Roman"/>
          <w:color w:val="000000" w:themeColor="text1"/>
          <w:sz w:val="24"/>
          <w:szCs w:val="24"/>
        </w:rPr>
        <w:t>27</w:t>
      </w:r>
      <w:proofErr w:type="gramEnd"/>
      <w:r w:rsidR="00262CE0" w:rsidRPr="001E5C27">
        <w:rPr>
          <w:rFonts w:eastAsia="Times New Roman"/>
          <w:color w:val="000000" w:themeColor="text1"/>
          <w:sz w:val="24"/>
          <w:szCs w:val="24"/>
        </w:rPr>
        <w:t xml:space="preserve"> </w:t>
      </w:r>
      <w:proofErr w:type="spellStart"/>
      <w:r w:rsidR="00262CE0" w:rsidRPr="001E5C27">
        <w:rPr>
          <w:rFonts w:eastAsia="Times New Roman"/>
          <w:color w:val="000000" w:themeColor="text1"/>
          <w:sz w:val="24"/>
          <w:szCs w:val="24"/>
        </w:rPr>
        <w:t>nci</w:t>
      </w:r>
      <w:proofErr w:type="spellEnd"/>
      <w:r w:rsidR="00262CE0" w:rsidRPr="001E5C27">
        <w:rPr>
          <w:rFonts w:eastAsia="Times New Roman"/>
          <w:color w:val="FF0000"/>
          <w:sz w:val="24"/>
          <w:szCs w:val="24"/>
        </w:rPr>
        <w:t xml:space="preserve"> </w:t>
      </w:r>
      <w:r w:rsidR="00262CE0" w:rsidRPr="001E5C27">
        <w:rPr>
          <w:rFonts w:eastAsia="Times New Roman"/>
          <w:sz w:val="24"/>
          <w:szCs w:val="24"/>
        </w:rPr>
        <w:t>maddesinde belirtilen ağırlık katsayısıyla çarpılarak tamamının toplanmasından elde edilen sayının, toplam AKTS miktarına bölünmesi ile hesaplanır. Bölme sonucu, virgülden sonra iki hane olacak şekilde yuvarlatılır.</w:t>
      </w:r>
    </w:p>
    <w:p w:rsidR="001E5C27" w:rsidRPr="001E5C27" w:rsidRDefault="001E5C27" w:rsidP="006E0BF3">
      <w:pPr>
        <w:shd w:val="clear" w:color="auto" w:fill="FFFFFF"/>
        <w:ind w:right="-56" w:firstLine="540"/>
        <w:jc w:val="both"/>
        <w:rPr>
          <w:rFonts w:eastAsia="Times New Roman"/>
          <w:sz w:val="24"/>
          <w:szCs w:val="24"/>
        </w:rPr>
      </w:pPr>
    </w:p>
    <w:p w:rsidR="00BF70F0" w:rsidRPr="00E2228B" w:rsidRDefault="001E5C27" w:rsidP="006E0BF3">
      <w:pPr>
        <w:shd w:val="clear" w:color="auto" w:fill="FFFFFF"/>
        <w:tabs>
          <w:tab w:val="left" w:pos="986"/>
        </w:tabs>
        <w:ind w:right="-56"/>
        <w:jc w:val="both"/>
        <w:rPr>
          <w:b/>
          <w:sz w:val="24"/>
          <w:szCs w:val="24"/>
        </w:rPr>
      </w:pPr>
      <w:r w:rsidRPr="00E2228B">
        <w:rPr>
          <w:b/>
          <w:sz w:val="24"/>
          <w:szCs w:val="24"/>
        </w:rPr>
        <w:t xml:space="preserve">      Yatay geçiş</w:t>
      </w:r>
    </w:p>
    <w:p w:rsidR="00B04FC4" w:rsidRPr="00E2228B" w:rsidRDefault="00BF70F0" w:rsidP="006E0BF3">
      <w:pPr>
        <w:shd w:val="clear" w:color="auto" w:fill="FFFFFF"/>
        <w:tabs>
          <w:tab w:val="left" w:pos="986"/>
        </w:tabs>
        <w:ind w:right="-56"/>
        <w:jc w:val="both"/>
        <w:rPr>
          <w:b/>
          <w:sz w:val="24"/>
          <w:szCs w:val="24"/>
        </w:rPr>
      </w:pPr>
      <w:r w:rsidRPr="00E2228B">
        <w:rPr>
          <w:b/>
          <w:sz w:val="24"/>
          <w:szCs w:val="24"/>
        </w:rPr>
        <w:t xml:space="preserve">      </w:t>
      </w:r>
      <w:r w:rsidR="004909CF" w:rsidRPr="00E2228B">
        <w:rPr>
          <w:b/>
          <w:sz w:val="24"/>
          <w:szCs w:val="24"/>
        </w:rPr>
        <w:t xml:space="preserve">MADDE </w:t>
      </w:r>
      <w:r w:rsidR="006E0BF3">
        <w:rPr>
          <w:b/>
          <w:sz w:val="24"/>
          <w:szCs w:val="24"/>
        </w:rPr>
        <w:t>15</w:t>
      </w:r>
      <w:r w:rsidR="004909CF" w:rsidRPr="00E2228B">
        <w:rPr>
          <w:b/>
          <w:sz w:val="24"/>
          <w:szCs w:val="24"/>
        </w:rPr>
        <w:t>-</w:t>
      </w:r>
      <w:r w:rsidR="004909CF" w:rsidRPr="00E2228B">
        <w:rPr>
          <w:sz w:val="24"/>
          <w:szCs w:val="24"/>
        </w:rPr>
        <w:t xml:space="preserve"> </w:t>
      </w:r>
      <w:r w:rsidR="00E2228B" w:rsidRPr="00E2228B">
        <w:rPr>
          <w:sz w:val="24"/>
          <w:szCs w:val="24"/>
        </w:rPr>
        <w:t xml:space="preserve">Yatay geçişler, Yükseköğretim Kurumlarında </w:t>
      </w:r>
      <w:proofErr w:type="spellStart"/>
      <w:r w:rsidR="00E2228B" w:rsidRPr="00E2228B">
        <w:rPr>
          <w:sz w:val="24"/>
          <w:szCs w:val="24"/>
        </w:rPr>
        <w:t>Önlisans</w:t>
      </w:r>
      <w:proofErr w:type="spellEnd"/>
      <w:r w:rsidR="00E2228B" w:rsidRPr="00E2228B">
        <w:rPr>
          <w:sz w:val="24"/>
          <w:szCs w:val="24"/>
        </w:rPr>
        <w:t xml:space="preserve"> ve Lisans Düzeyindeki Programlar Arasında Geçiş, Çift </w:t>
      </w:r>
      <w:proofErr w:type="spellStart"/>
      <w:r w:rsidR="00E2228B" w:rsidRPr="00E2228B">
        <w:rPr>
          <w:sz w:val="24"/>
          <w:szCs w:val="24"/>
        </w:rPr>
        <w:t>Anadal</w:t>
      </w:r>
      <w:proofErr w:type="spellEnd"/>
      <w:r w:rsidR="00E2228B" w:rsidRPr="00E2228B">
        <w:rPr>
          <w:sz w:val="24"/>
          <w:szCs w:val="24"/>
        </w:rPr>
        <w:t xml:space="preserve">, </w:t>
      </w:r>
      <w:proofErr w:type="spellStart"/>
      <w:r w:rsidR="00E2228B" w:rsidRPr="00E2228B">
        <w:rPr>
          <w:sz w:val="24"/>
          <w:szCs w:val="24"/>
        </w:rPr>
        <w:t>Yandal</w:t>
      </w:r>
      <w:proofErr w:type="spellEnd"/>
      <w:r w:rsidR="00E2228B" w:rsidRPr="00E2228B">
        <w:rPr>
          <w:sz w:val="24"/>
          <w:szCs w:val="24"/>
        </w:rPr>
        <w:t xml:space="preserve"> ile Kurumlar Arası Kredi Transferi Yapılması Esaslarına İlişkin Yönetmelik </w:t>
      </w:r>
      <w:r w:rsidR="00B04FC4" w:rsidRPr="00E2228B">
        <w:rPr>
          <w:sz w:val="24"/>
          <w:szCs w:val="24"/>
        </w:rPr>
        <w:t xml:space="preserve">ile </w:t>
      </w:r>
      <w:r w:rsidR="00B04FC4" w:rsidRPr="00E2228B">
        <w:rPr>
          <w:bCs/>
          <w:sz w:val="24"/>
          <w:szCs w:val="24"/>
        </w:rPr>
        <w:t xml:space="preserve">Atatürk </w:t>
      </w:r>
      <w:proofErr w:type="gramStart"/>
      <w:r w:rsidR="00B04FC4" w:rsidRPr="00E2228B">
        <w:rPr>
          <w:bCs/>
          <w:sz w:val="24"/>
          <w:szCs w:val="24"/>
        </w:rPr>
        <w:t xml:space="preserve">Üniversitesi  </w:t>
      </w:r>
      <w:proofErr w:type="spellStart"/>
      <w:r w:rsidR="00B04FC4" w:rsidRPr="00E2228B">
        <w:rPr>
          <w:bCs/>
          <w:sz w:val="24"/>
          <w:szCs w:val="24"/>
        </w:rPr>
        <w:t>Önlisans</w:t>
      </w:r>
      <w:proofErr w:type="spellEnd"/>
      <w:proofErr w:type="gramEnd"/>
      <w:r w:rsidR="00B04FC4" w:rsidRPr="00E2228B">
        <w:rPr>
          <w:bCs/>
          <w:sz w:val="24"/>
          <w:szCs w:val="24"/>
        </w:rPr>
        <w:t xml:space="preserve"> ve Lisans Düzeyinde Kurum İçi Ve Kurumlar Arası</w:t>
      </w:r>
      <w:r w:rsidR="00B04FC4" w:rsidRPr="00E2228B">
        <w:rPr>
          <w:sz w:val="24"/>
          <w:szCs w:val="24"/>
        </w:rPr>
        <w:t xml:space="preserve"> </w:t>
      </w:r>
      <w:r w:rsidR="00B04FC4" w:rsidRPr="00E2228B">
        <w:rPr>
          <w:bCs/>
          <w:sz w:val="24"/>
          <w:szCs w:val="24"/>
        </w:rPr>
        <w:t xml:space="preserve">Yatay Geçişler ve Kredi Transferi Yapılması İle İlgili Uygulama Esaslarına göre yapılır. </w:t>
      </w:r>
      <w:r w:rsidR="00B04FC4" w:rsidRPr="00E2228B">
        <w:rPr>
          <w:sz w:val="24"/>
          <w:szCs w:val="24"/>
        </w:rPr>
        <w:t xml:space="preserve">Öğrencilerin yatay geçiş başvuruları için resmi onaylı </w:t>
      </w:r>
      <w:r w:rsidR="00B04FC4" w:rsidRPr="00E2228B">
        <w:rPr>
          <w:sz w:val="24"/>
          <w:szCs w:val="24"/>
          <w:shd w:val="clear" w:color="auto" w:fill="FFFFFF"/>
        </w:rPr>
        <w:t>not belgesi (</w:t>
      </w:r>
      <w:proofErr w:type="spellStart"/>
      <w:r w:rsidR="00B04FC4" w:rsidRPr="00E2228B">
        <w:rPr>
          <w:sz w:val="24"/>
          <w:szCs w:val="24"/>
          <w:shd w:val="clear" w:color="auto" w:fill="FFFFFF"/>
        </w:rPr>
        <w:t>transkiript</w:t>
      </w:r>
      <w:proofErr w:type="spellEnd"/>
      <w:r w:rsidR="00B04FC4" w:rsidRPr="00E2228B">
        <w:rPr>
          <w:sz w:val="24"/>
          <w:szCs w:val="24"/>
          <w:shd w:val="clear" w:color="auto" w:fill="FFFFFF"/>
        </w:rPr>
        <w:t xml:space="preserve">), disiplin durumunu gösterir belge, yükseköğretim programına yerleştiği yıla  ait ÖSYM sınav sonuç belgesi ve ders içeriklerini </w:t>
      </w:r>
      <w:r w:rsidR="00B04FC4" w:rsidRPr="00E2228B">
        <w:rPr>
          <w:sz w:val="24"/>
          <w:szCs w:val="24"/>
        </w:rPr>
        <w:t>(posta ve kargo ile müracaatlar kabul edilemeyeceğinden) Fakültemize elden teslim etmeleri gerekmektedir.</w:t>
      </w:r>
    </w:p>
    <w:p w:rsidR="00C3215A" w:rsidRPr="00BF70F0" w:rsidRDefault="00C3215A" w:rsidP="006E0BF3">
      <w:pPr>
        <w:shd w:val="clear" w:color="auto" w:fill="FFFFFF"/>
        <w:tabs>
          <w:tab w:val="left" w:pos="986"/>
        </w:tabs>
        <w:ind w:right="-56"/>
        <w:jc w:val="both"/>
        <w:rPr>
          <w:sz w:val="24"/>
          <w:szCs w:val="24"/>
        </w:rPr>
      </w:pPr>
    </w:p>
    <w:p w:rsidR="00251E69" w:rsidRPr="009C10C0" w:rsidRDefault="00251E69" w:rsidP="006E0BF3">
      <w:pPr>
        <w:shd w:val="clear" w:color="auto" w:fill="FFFFFF"/>
        <w:ind w:left="562" w:right="-56"/>
        <w:rPr>
          <w:sz w:val="24"/>
          <w:szCs w:val="24"/>
        </w:rPr>
      </w:pPr>
      <w:r w:rsidRPr="009C10C0">
        <w:rPr>
          <w:b/>
          <w:bCs/>
          <w:spacing w:val="-3"/>
          <w:sz w:val="24"/>
          <w:szCs w:val="24"/>
        </w:rPr>
        <w:t>Diploma</w:t>
      </w:r>
    </w:p>
    <w:p w:rsidR="00251E69" w:rsidRPr="00DC2892" w:rsidRDefault="006E0BF3" w:rsidP="006E0BF3">
      <w:pPr>
        <w:shd w:val="clear" w:color="auto" w:fill="FFFFFF"/>
        <w:ind w:right="-56" w:firstLine="562"/>
        <w:jc w:val="both"/>
        <w:rPr>
          <w:sz w:val="24"/>
          <w:szCs w:val="24"/>
        </w:rPr>
      </w:pPr>
      <w:r>
        <w:rPr>
          <w:b/>
          <w:bCs/>
          <w:sz w:val="24"/>
          <w:szCs w:val="24"/>
        </w:rPr>
        <w:t>MADDE 16</w:t>
      </w:r>
      <w:r w:rsidR="00251E69" w:rsidRPr="00DC2892">
        <w:rPr>
          <w:b/>
          <w:bCs/>
          <w:sz w:val="24"/>
          <w:szCs w:val="24"/>
        </w:rPr>
        <w:t xml:space="preserve"> </w:t>
      </w:r>
      <w:r w:rsidR="00251E69" w:rsidRPr="00DC2892">
        <w:rPr>
          <w:sz w:val="24"/>
          <w:szCs w:val="24"/>
        </w:rPr>
        <w:t xml:space="preserve">- (1) </w:t>
      </w:r>
      <w:r w:rsidR="00251E69" w:rsidRPr="00DC2892">
        <w:rPr>
          <w:rFonts w:eastAsia="Times New Roman"/>
          <w:sz w:val="24"/>
          <w:szCs w:val="24"/>
        </w:rPr>
        <w:t>İlk iki yıllık eğitim dönemini başarılı olarak tamamlayan öğrenciye eğitim-öğretimin sonraki kademelerinin bütününü tamamlayamaz durumda kalması halinde, istediği takdirde ön lisans diploması verilir. Bu kişilerin fakülte ile ilişikleri kesilir.</w:t>
      </w:r>
    </w:p>
    <w:p w:rsidR="00251E69" w:rsidRDefault="00251E69" w:rsidP="006E0BF3">
      <w:pPr>
        <w:shd w:val="clear" w:color="auto" w:fill="FFFFFF"/>
        <w:ind w:left="562" w:right="-56"/>
        <w:rPr>
          <w:rFonts w:eastAsia="Times New Roman"/>
          <w:sz w:val="24"/>
          <w:szCs w:val="24"/>
        </w:rPr>
      </w:pPr>
      <w:r w:rsidRPr="00DC2892">
        <w:rPr>
          <w:sz w:val="24"/>
          <w:szCs w:val="24"/>
        </w:rPr>
        <w:t>(2) Be</w:t>
      </w:r>
      <w:r w:rsidRPr="00DC2892">
        <w:rPr>
          <w:rFonts w:eastAsia="Times New Roman"/>
          <w:sz w:val="24"/>
          <w:szCs w:val="24"/>
        </w:rPr>
        <w:t>ş yıllık dönemin tümünü tamamlayanlara Diş Hekimi Diploması verilir.</w:t>
      </w:r>
    </w:p>
    <w:p w:rsidR="00C3215A" w:rsidRPr="00DC2892" w:rsidRDefault="00C3215A" w:rsidP="006E0BF3">
      <w:pPr>
        <w:shd w:val="clear" w:color="auto" w:fill="FFFFFF"/>
        <w:ind w:left="562" w:right="-56"/>
        <w:rPr>
          <w:rFonts w:eastAsia="Times New Roman"/>
          <w:sz w:val="24"/>
          <w:szCs w:val="24"/>
        </w:rPr>
      </w:pPr>
    </w:p>
    <w:p w:rsidR="0015141E" w:rsidRPr="00DC2892" w:rsidRDefault="0015141E" w:rsidP="006E0BF3">
      <w:pPr>
        <w:shd w:val="clear" w:color="auto" w:fill="FFFFFF"/>
        <w:ind w:right="-56" w:firstLine="562"/>
        <w:rPr>
          <w:sz w:val="24"/>
          <w:szCs w:val="24"/>
        </w:rPr>
      </w:pPr>
      <w:r w:rsidRPr="00DC2892">
        <w:rPr>
          <w:rFonts w:eastAsia="Times New Roman"/>
          <w:b/>
          <w:bCs/>
          <w:sz w:val="24"/>
          <w:szCs w:val="24"/>
        </w:rPr>
        <w:t>Çeşitli hükümler</w:t>
      </w:r>
    </w:p>
    <w:p w:rsidR="0015141E" w:rsidRPr="00DC2892" w:rsidRDefault="006E0BF3" w:rsidP="006E0BF3">
      <w:pPr>
        <w:shd w:val="clear" w:color="auto" w:fill="FFFFFF"/>
        <w:ind w:left="22" w:right="-56" w:firstLine="540"/>
        <w:jc w:val="both"/>
        <w:rPr>
          <w:sz w:val="24"/>
          <w:szCs w:val="24"/>
        </w:rPr>
      </w:pPr>
      <w:r>
        <w:rPr>
          <w:b/>
          <w:bCs/>
          <w:sz w:val="24"/>
          <w:szCs w:val="24"/>
        </w:rPr>
        <w:t>MADDE 17</w:t>
      </w:r>
      <w:r w:rsidR="0015141E" w:rsidRPr="00DC2892">
        <w:rPr>
          <w:b/>
          <w:bCs/>
          <w:sz w:val="24"/>
          <w:szCs w:val="24"/>
        </w:rPr>
        <w:t xml:space="preserve"> </w:t>
      </w:r>
      <w:r w:rsidR="0015141E" w:rsidRPr="00DC2892">
        <w:rPr>
          <w:sz w:val="24"/>
          <w:szCs w:val="24"/>
        </w:rPr>
        <w:t xml:space="preserve">- (1) </w:t>
      </w:r>
      <w:r w:rsidR="0015141E" w:rsidRPr="00DC2892">
        <w:rPr>
          <w:rFonts w:eastAsia="Times New Roman"/>
          <w:sz w:val="24"/>
          <w:szCs w:val="24"/>
        </w:rPr>
        <w:t>Öğrenciler ilgili Yönetmelik esaslarına uygun giyinmek, ayrıca eğitimin özelliği olarak klinik ve laboratu</w:t>
      </w:r>
      <w:r w:rsidR="00CB225C">
        <w:rPr>
          <w:rFonts w:eastAsia="Times New Roman"/>
          <w:sz w:val="24"/>
          <w:szCs w:val="24"/>
        </w:rPr>
        <w:t>v</w:t>
      </w:r>
      <w:r w:rsidR="0015141E" w:rsidRPr="00DC2892">
        <w:rPr>
          <w:rFonts w:eastAsia="Times New Roman"/>
          <w:sz w:val="24"/>
          <w:szCs w:val="24"/>
        </w:rPr>
        <w:t>arlarda diş hekimliğine uygun kıyafetler giymek, yakalarında isim ve sınıflarını gösteren tanıtma kartları takmak zorundadır.</w:t>
      </w:r>
    </w:p>
    <w:p w:rsidR="0015141E" w:rsidRPr="00DC2892" w:rsidRDefault="0015141E" w:rsidP="006E0BF3">
      <w:pPr>
        <w:shd w:val="clear" w:color="auto" w:fill="FFFFFF"/>
        <w:ind w:left="29" w:right="-56" w:firstLine="538"/>
        <w:jc w:val="both"/>
        <w:rPr>
          <w:sz w:val="24"/>
          <w:szCs w:val="24"/>
        </w:rPr>
      </w:pPr>
      <w:r w:rsidRPr="00DC2892">
        <w:rPr>
          <w:sz w:val="24"/>
          <w:szCs w:val="24"/>
        </w:rPr>
        <w:t xml:space="preserve">(2) </w:t>
      </w:r>
      <w:r w:rsidRPr="00DC2892">
        <w:rPr>
          <w:rFonts w:eastAsia="Times New Roman"/>
          <w:sz w:val="24"/>
          <w:szCs w:val="24"/>
        </w:rPr>
        <w:t>Öğrenci Fakülte tarafından kendilerine verilen ve sağlanan her türlü laboratu</w:t>
      </w:r>
      <w:r w:rsidR="00CB225C">
        <w:rPr>
          <w:rFonts w:eastAsia="Times New Roman"/>
          <w:sz w:val="24"/>
          <w:szCs w:val="24"/>
        </w:rPr>
        <w:t>v</w:t>
      </w:r>
      <w:r w:rsidRPr="00DC2892">
        <w:rPr>
          <w:rFonts w:eastAsia="Times New Roman"/>
          <w:sz w:val="24"/>
          <w:szCs w:val="24"/>
        </w:rPr>
        <w:t>ar ve diş hekimliği cihazlarının temizliği ve korunmasından sorumludur. Öğrencinin hatalı kullanımından doğan hasarlar ve kayıplar tespit edildiği takdirde, ilgili öğrenci ya da öğrencilerden tazmin edilir.</w:t>
      </w:r>
    </w:p>
    <w:p w:rsidR="0015141E" w:rsidRPr="00DC2892" w:rsidRDefault="0015141E" w:rsidP="006E0BF3">
      <w:pPr>
        <w:shd w:val="clear" w:color="auto" w:fill="FFFFFF"/>
        <w:ind w:left="22" w:right="-56" w:firstLine="545"/>
        <w:jc w:val="both"/>
        <w:rPr>
          <w:rFonts w:eastAsia="Times New Roman"/>
          <w:sz w:val="24"/>
          <w:szCs w:val="24"/>
        </w:rPr>
      </w:pPr>
      <w:r w:rsidRPr="00DC2892">
        <w:rPr>
          <w:sz w:val="24"/>
          <w:szCs w:val="24"/>
        </w:rPr>
        <w:t xml:space="preserve">(3) Klinik </w:t>
      </w:r>
      <w:r w:rsidRPr="00DC2892">
        <w:rPr>
          <w:rFonts w:eastAsia="Times New Roman"/>
          <w:sz w:val="24"/>
          <w:szCs w:val="24"/>
        </w:rPr>
        <w:t>öğrencileri, hastaların gerekli olan tedavilerini bulundukları Anabilim Dalının göstereceği düzende yapmak zorundadır. Hastaların her türlü tedavi planlamaları ve gerekli malzemelerin temini ilgili Anabilim Dalı Başkanlığı tarafından düzenlenir.</w:t>
      </w:r>
    </w:p>
    <w:p w:rsidR="0065058D" w:rsidRDefault="0065058D"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6E0BF3" w:rsidRDefault="006E0BF3" w:rsidP="006E0BF3">
      <w:pPr>
        <w:shd w:val="clear" w:color="auto" w:fill="FFFFFF"/>
        <w:ind w:right="-56" w:firstLine="567"/>
        <w:rPr>
          <w:b/>
          <w:bCs/>
          <w:sz w:val="24"/>
          <w:szCs w:val="24"/>
        </w:rPr>
      </w:pPr>
    </w:p>
    <w:p w:rsidR="0015141E" w:rsidRPr="00662D77" w:rsidRDefault="0015141E" w:rsidP="006E0BF3">
      <w:pPr>
        <w:shd w:val="clear" w:color="auto" w:fill="FFFFFF"/>
        <w:ind w:right="-56" w:firstLine="567"/>
        <w:rPr>
          <w:sz w:val="24"/>
          <w:szCs w:val="24"/>
        </w:rPr>
      </w:pPr>
      <w:r w:rsidRPr="00662D77">
        <w:rPr>
          <w:b/>
          <w:bCs/>
          <w:sz w:val="24"/>
          <w:szCs w:val="24"/>
        </w:rPr>
        <w:t>H</w:t>
      </w:r>
      <w:r w:rsidRPr="00662D77">
        <w:rPr>
          <w:rFonts w:eastAsia="Times New Roman"/>
          <w:b/>
          <w:bCs/>
          <w:sz w:val="24"/>
          <w:szCs w:val="24"/>
        </w:rPr>
        <w:t>üküm bulunmayan haller</w:t>
      </w:r>
    </w:p>
    <w:p w:rsidR="0015141E" w:rsidRDefault="006E0BF3" w:rsidP="006E0BF3">
      <w:pPr>
        <w:shd w:val="clear" w:color="auto" w:fill="FFFFFF"/>
        <w:ind w:left="22" w:right="-56" w:firstLine="525"/>
        <w:jc w:val="both"/>
        <w:rPr>
          <w:rFonts w:eastAsia="Times New Roman"/>
          <w:sz w:val="24"/>
          <w:szCs w:val="24"/>
        </w:rPr>
      </w:pPr>
      <w:r>
        <w:rPr>
          <w:b/>
          <w:bCs/>
          <w:sz w:val="24"/>
          <w:szCs w:val="24"/>
        </w:rPr>
        <w:t>MADDE 18</w:t>
      </w:r>
      <w:r w:rsidR="0015141E" w:rsidRPr="00662D77">
        <w:rPr>
          <w:b/>
          <w:bCs/>
          <w:sz w:val="24"/>
          <w:szCs w:val="24"/>
        </w:rPr>
        <w:t xml:space="preserve">- </w:t>
      </w:r>
      <w:r w:rsidR="0015141E" w:rsidRPr="00662D77">
        <w:rPr>
          <w:sz w:val="24"/>
          <w:szCs w:val="24"/>
        </w:rPr>
        <w:t>(1) Bu uygulama esaslar</w:t>
      </w:r>
      <w:r w:rsidR="0015141E" w:rsidRPr="00662D77">
        <w:rPr>
          <w:rFonts w:eastAsia="Times New Roman"/>
          <w:sz w:val="24"/>
          <w:szCs w:val="24"/>
        </w:rPr>
        <w:t>ında hüküm bulunmayan hallerde, ilgili mevzuat hükümlerine aykırı olmamak şartı ile karar almaya Fakülte Yönetim Kurulu yetkilidir.</w:t>
      </w:r>
    </w:p>
    <w:p w:rsidR="006E0BF3" w:rsidRPr="00662D77" w:rsidRDefault="006E0BF3" w:rsidP="006E0BF3">
      <w:pPr>
        <w:shd w:val="clear" w:color="auto" w:fill="FFFFFF"/>
        <w:ind w:left="22" w:right="-56" w:firstLine="525"/>
        <w:jc w:val="both"/>
        <w:rPr>
          <w:rFonts w:eastAsia="Times New Roman"/>
          <w:sz w:val="24"/>
          <w:szCs w:val="24"/>
        </w:rPr>
      </w:pPr>
    </w:p>
    <w:p w:rsidR="00DA13A7" w:rsidRPr="00662D77" w:rsidRDefault="006E0BF3" w:rsidP="006E0BF3">
      <w:pPr>
        <w:widowControl/>
        <w:shd w:val="clear" w:color="auto" w:fill="FFFFFF"/>
        <w:autoSpaceDE/>
        <w:autoSpaceDN/>
        <w:adjustRightInd/>
        <w:ind w:right="-56" w:firstLine="567"/>
        <w:jc w:val="both"/>
        <w:rPr>
          <w:sz w:val="24"/>
          <w:szCs w:val="24"/>
        </w:rPr>
      </w:pPr>
      <w:r>
        <w:rPr>
          <w:b/>
          <w:bCs/>
          <w:sz w:val="24"/>
          <w:szCs w:val="24"/>
        </w:rPr>
        <w:t>MADDE 19</w:t>
      </w:r>
      <w:r w:rsidR="00DA13A7" w:rsidRPr="00662D77">
        <w:rPr>
          <w:bCs/>
          <w:sz w:val="24"/>
          <w:szCs w:val="24"/>
        </w:rPr>
        <w:t xml:space="preserve"> –</w:t>
      </w:r>
      <w:r w:rsidR="00DA13A7" w:rsidRPr="00662D77">
        <w:rPr>
          <w:sz w:val="24"/>
          <w:szCs w:val="24"/>
        </w:rPr>
        <w:t> (1) </w:t>
      </w:r>
      <w:proofErr w:type="gramStart"/>
      <w:r w:rsidR="00DA13A7" w:rsidRPr="00662D77">
        <w:rPr>
          <w:sz w:val="24"/>
          <w:szCs w:val="24"/>
        </w:rPr>
        <w:t>22/05/2014</w:t>
      </w:r>
      <w:proofErr w:type="gramEnd"/>
      <w:r w:rsidR="00DA13A7" w:rsidRPr="00662D77">
        <w:rPr>
          <w:sz w:val="24"/>
          <w:szCs w:val="24"/>
        </w:rPr>
        <w:t xml:space="preserve"> tarih “3.45” sayılı Üniversitemiz Senatosunca kabul edilen Uygulama Esaslarımız yürürlükten kaldırılmıştır.</w:t>
      </w:r>
    </w:p>
    <w:p w:rsidR="006E0BF3" w:rsidRDefault="006E0BF3" w:rsidP="006E0BF3">
      <w:pPr>
        <w:widowControl/>
        <w:shd w:val="clear" w:color="auto" w:fill="FFFFFF"/>
        <w:autoSpaceDE/>
        <w:autoSpaceDN/>
        <w:adjustRightInd/>
        <w:ind w:right="-56" w:firstLine="567"/>
        <w:jc w:val="both"/>
        <w:rPr>
          <w:b/>
          <w:bCs/>
          <w:sz w:val="24"/>
          <w:szCs w:val="24"/>
        </w:rPr>
      </w:pPr>
    </w:p>
    <w:p w:rsidR="00DA13A7" w:rsidRPr="00662D77" w:rsidRDefault="00DA13A7" w:rsidP="006E0BF3">
      <w:pPr>
        <w:widowControl/>
        <w:shd w:val="clear" w:color="auto" w:fill="FFFFFF"/>
        <w:autoSpaceDE/>
        <w:autoSpaceDN/>
        <w:adjustRightInd/>
        <w:ind w:right="-56" w:firstLine="567"/>
        <w:jc w:val="both"/>
        <w:rPr>
          <w:sz w:val="24"/>
          <w:szCs w:val="24"/>
        </w:rPr>
      </w:pPr>
      <w:r w:rsidRPr="00662D77">
        <w:rPr>
          <w:b/>
          <w:bCs/>
          <w:sz w:val="24"/>
          <w:szCs w:val="24"/>
        </w:rPr>
        <w:t>GEÇİCİ MADDE 1</w:t>
      </w:r>
      <w:r w:rsidRPr="00662D77">
        <w:rPr>
          <w:bCs/>
          <w:sz w:val="24"/>
          <w:szCs w:val="24"/>
        </w:rPr>
        <w:t xml:space="preserve">- </w:t>
      </w:r>
      <w:r w:rsidRPr="00662D77">
        <w:rPr>
          <w:sz w:val="24"/>
          <w:szCs w:val="24"/>
        </w:rPr>
        <w:t>(1) 2016-2017 eğitim-öğretim yılı ve daha önceki yıllarda kayıt yaptırıp, 2017-2018 eğitim-öğretim yılında ikinci veya daha üst sınıflarda öğrenim görecek öğrenciler için yürürlükten kaldırılan Uygulama Esaslarımızın 10/3, 10/7-f ve 11. Maddeleri uygulanır.</w:t>
      </w:r>
    </w:p>
    <w:p w:rsidR="00DA13A7" w:rsidRPr="00662D77" w:rsidRDefault="00DA13A7" w:rsidP="006E0BF3">
      <w:pPr>
        <w:widowControl/>
        <w:shd w:val="clear" w:color="auto" w:fill="FFFFFF"/>
        <w:autoSpaceDE/>
        <w:autoSpaceDN/>
        <w:adjustRightInd/>
        <w:ind w:right="-56" w:firstLine="567"/>
        <w:jc w:val="both"/>
        <w:rPr>
          <w:sz w:val="24"/>
          <w:szCs w:val="24"/>
        </w:rPr>
      </w:pPr>
      <w:r w:rsidRPr="00662D77">
        <w:rPr>
          <w:sz w:val="24"/>
          <w:szCs w:val="24"/>
        </w:rPr>
        <w:t>(2) Bu Uygulama esasları;</w:t>
      </w:r>
    </w:p>
    <w:p w:rsidR="00DA13A7" w:rsidRPr="00662D77" w:rsidRDefault="00DA13A7" w:rsidP="006E0BF3">
      <w:pPr>
        <w:widowControl/>
        <w:shd w:val="clear" w:color="auto" w:fill="FFFFFF"/>
        <w:autoSpaceDE/>
        <w:autoSpaceDN/>
        <w:adjustRightInd/>
        <w:ind w:right="-56" w:firstLine="567"/>
        <w:jc w:val="both"/>
        <w:rPr>
          <w:sz w:val="24"/>
          <w:szCs w:val="24"/>
        </w:rPr>
      </w:pPr>
      <w:r w:rsidRPr="00662D77">
        <w:rPr>
          <w:sz w:val="24"/>
          <w:szCs w:val="24"/>
        </w:rPr>
        <w:t>a) 2016-2017 eğitim-öğretim yılında kayıt yaptırıp çeşitli nedenlerle kayıt donduran birinci sınıftaki öğrenciler,</w:t>
      </w:r>
    </w:p>
    <w:p w:rsidR="00DA13A7" w:rsidRPr="00662D77" w:rsidRDefault="00DA13A7" w:rsidP="006E0BF3">
      <w:pPr>
        <w:widowControl/>
        <w:shd w:val="clear" w:color="auto" w:fill="FFFFFF"/>
        <w:autoSpaceDE/>
        <w:autoSpaceDN/>
        <w:adjustRightInd/>
        <w:ind w:right="-56" w:firstLine="567"/>
        <w:rPr>
          <w:sz w:val="24"/>
          <w:szCs w:val="24"/>
        </w:rPr>
      </w:pPr>
      <w:r w:rsidRPr="00662D77">
        <w:rPr>
          <w:sz w:val="24"/>
          <w:szCs w:val="24"/>
        </w:rPr>
        <w:t>b) 2017-2018 eğitim öğretim yılında ilk defa birinci sınıfa kayıt yaptıracak öğrenciler,</w:t>
      </w:r>
    </w:p>
    <w:p w:rsidR="009276BB" w:rsidRPr="00662D77" w:rsidRDefault="009276BB" w:rsidP="006E0BF3">
      <w:pPr>
        <w:widowControl/>
        <w:shd w:val="clear" w:color="auto" w:fill="FFFFFF"/>
        <w:autoSpaceDE/>
        <w:autoSpaceDN/>
        <w:adjustRightInd/>
        <w:ind w:right="-56" w:firstLine="567"/>
        <w:jc w:val="both"/>
        <w:rPr>
          <w:sz w:val="24"/>
          <w:szCs w:val="24"/>
        </w:rPr>
      </w:pPr>
      <w:r w:rsidRPr="00662D77">
        <w:rPr>
          <w:sz w:val="24"/>
          <w:szCs w:val="24"/>
        </w:rPr>
        <w:t xml:space="preserve">c) 13. Madde 2017-2018 eğitim öğretim yılında yatay geçiş </w:t>
      </w:r>
      <w:r w:rsidR="00C80F48" w:rsidRPr="00662D77">
        <w:rPr>
          <w:sz w:val="24"/>
          <w:szCs w:val="24"/>
        </w:rPr>
        <w:t xml:space="preserve">için </w:t>
      </w:r>
      <w:r w:rsidRPr="00662D77">
        <w:rPr>
          <w:sz w:val="24"/>
          <w:szCs w:val="24"/>
        </w:rPr>
        <w:t xml:space="preserve">başvuran tüm öğrenciler,  </w:t>
      </w:r>
    </w:p>
    <w:p w:rsidR="009276BB" w:rsidRPr="00662D77" w:rsidRDefault="00DA13A7" w:rsidP="006E0BF3">
      <w:pPr>
        <w:widowControl/>
        <w:shd w:val="clear" w:color="auto" w:fill="FFFFFF"/>
        <w:autoSpaceDE/>
        <w:autoSpaceDN/>
        <w:adjustRightInd/>
        <w:ind w:right="-56" w:firstLine="567"/>
        <w:jc w:val="both"/>
        <w:rPr>
          <w:sz w:val="24"/>
          <w:szCs w:val="24"/>
        </w:rPr>
      </w:pPr>
      <w:proofErr w:type="gramStart"/>
      <w:r w:rsidRPr="00662D77">
        <w:rPr>
          <w:sz w:val="24"/>
          <w:szCs w:val="24"/>
        </w:rPr>
        <w:t>için</w:t>
      </w:r>
      <w:proofErr w:type="gramEnd"/>
      <w:r w:rsidRPr="00662D77">
        <w:rPr>
          <w:sz w:val="24"/>
          <w:szCs w:val="24"/>
        </w:rPr>
        <w:t> uygulanır.</w:t>
      </w:r>
      <w:r w:rsidR="009276BB" w:rsidRPr="00662D77">
        <w:rPr>
          <w:sz w:val="24"/>
          <w:szCs w:val="24"/>
        </w:rPr>
        <w:t xml:space="preserve"> </w:t>
      </w:r>
    </w:p>
    <w:p w:rsidR="00C3215A" w:rsidRPr="00662D77" w:rsidRDefault="00C3215A" w:rsidP="006E0BF3">
      <w:pPr>
        <w:widowControl/>
        <w:shd w:val="clear" w:color="auto" w:fill="FFFFFF"/>
        <w:autoSpaceDE/>
        <w:autoSpaceDN/>
        <w:adjustRightInd/>
        <w:ind w:right="-56" w:firstLine="567"/>
        <w:jc w:val="both"/>
        <w:rPr>
          <w:sz w:val="24"/>
          <w:szCs w:val="24"/>
        </w:rPr>
      </w:pPr>
    </w:p>
    <w:p w:rsidR="00DA13A7" w:rsidRPr="00662D77" w:rsidRDefault="00DA13A7" w:rsidP="006E0BF3">
      <w:pPr>
        <w:ind w:right="-56"/>
        <w:jc w:val="both"/>
        <w:rPr>
          <w:sz w:val="24"/>
          <w:szCs w:val="24"/>
        </w:rPr>
      </w:pPr>
      <w:r w:rsidRPr="00662D77">
        <w:rPr>
          <w:sz w:val="24"/>
          <w:szCs w:val="24"/>
        </w:rPr>
        <w:t xml:space="preserve">    </w:t>
      </w:r>
      <w:r w:rsidRPr="00662D77">
        <w:rPr>
          <w:b/>
          <w:bCs/>
          <w:sz w:val="24"/>
          <w:szCs w:val="24"/>
        </w:rPr>
        <w:t>GEÇİCİ MADDE 2</w:t>
      </w:r>
      <w:r w:rsidRPr="00662D77">
        <w:rPr>
          <w:bCs/>
          <w:sz w:val="24"/>
          <w:szCs w:val="24"/>
        </w:rPr>
        <w:t>-</w:t>
      </w:r>
      <w:r w:rsidRPr="00662D77">
        <w:rPr>
          <w:sz w:val="24"/>
          <w:szCs w:val="24"/>
        </w:rPr>
        <w:t xml:space="preserve"> (1) 2016-2017 eğitim-öğretim yılında kayıt yaptırıp, birinci sınıftan borçlu olarak üst sınıfa geçen öğrencilerin borçlu geçtikleri derslerin </w:t>
      </w:r>
      <w:r w:rsidRPr="00662D77">
        <w:rPr>
          <w:spacing w:val="-1"/>
          <w:sz w:val="24"/>
          <w:szCs w:val="24"/>
        </w:rPr>
        <w:t>değerlendirmesinde d</w:t>
      </w:r>
      <w:r w:rsidRPr="00662D77">
        <w:rPr>
          <w:sz w:val="24"/>
          <w:szCs w:val="24"/>
        </w:rPr>
        <w:t xml:space="preserve">oğrudan sınıf ortalamasına bağlı olarak öğrencilerin ham başarı notlarıyla, öğretim üyesi tarafından AL değeri göz önünde bulundurularak takdir edilen harf notu verilir. </w:t>
      </w:r>
    </w:p>
    <w:p w:rsidR="0065058D" w:rsidRPr="00662D77" w:rsidRDefault="009B0590" w:rsidP="006E0BF3">
      <w:pPr>
        <w:ind w:right="-56"/>
        <w:jc w:val="both"/>
        <w:rPr>
          <w:sz w:val="24"/>
          <w:szCs w:val="24"/>
        </w:rPr>
      </w:pPr>
      <w:r w:rsidRPr="00662D77">
        <w:rPr>
          <w:sz w:val="24"/>
          <w:szCs w:val="24"/>
        </w:rPr>
        <w:t xml:space="preserve"> </w:t>
      </w:r>
      <w:r w:rsidR="00DA13A7" w:rsidRPr="00662D77">
        <w:rPr>
          <w:sz w:val="24"/>
          <w:szCs w:val="24"/>
        </w:rPr>
        <w:t xml:space="preserve">  </w:t>
      </w:r>
    </w:p>
    <w:p w:rsidR="0015141E" w:rsidRPr="00662D77" w:rsidRDefault="0065058D" w:rsidP="006E0BF3">
      <w:pPr>
        <w:ind w:right="-56"/>
        <w:jc w:val="both"/>
        <w:rPr>
          <w:b/>
          <w:bCs/>
          <w:spacing w:val="-1"/>
          <w:sz w:val="24"/>
          <w:szCs w:val="24"/>
        </w:rPr>
      </w:pPr>
      <w:r w:rsidRPr="00662D77">
        <w:rPr>
          <w:sz w:val="24"/>
          <w:szCs w:val="24"/>
        </w:rPr>
        <w:t xml:space="preserve">   </w:t>
      </w:r>
      <w:r w:rsidR="00DA13A7" w:rsidRPr="00662D77">
        <w:rPr>
          <w:sz w:val="24"/>
          <w:szCs w:val="24"/>
        </w:rPr>
        <w:t xml:space="preserve"> </w:t>
      </w:r>
      <w:r w:rsidR="0015141E" w:rsidRPr="00662D77">
        <w:rPr>
          <w:b/>
          <w:bCs/>
          <w:spacing w:val="-1"/>
          <w:sz w:val="24"/>
          <w:szCs w:val="24"/>
        </w:rPr>
        <w:t>Y</w:t>
      </w:r>
      <w:r w:rsidR="0015141E" w:rsidRPr="00662D77">
        <w:rPr>
          <w:rFonts w:eastAsia="Times New Roman"/>
          <w:b/>
          <w:bCs/>
          <w:spacing w:val="-1"/>
          <w:sz w:val="24"/>
          <w:szCs w:val="24"/>
        </w:rPr>
        <w:t>ürürlük</w:t>
      </w:r>
    </w:p>
    <w:p w:rsidR="00856B9F" w:rsidRDefault="00F83FCA" w:rsidP="006E0BF3">
      <w:pPr>
        <w:shd w:val="clear" w:color="auto" w:fill="FFFFFF"/>
        <w:ind w:right="-56" w:firstLine="547"/>
        <w:jc w:val="both"/>
        <w:rPr>
          <w:rFonts w:eastAsia="Times New Roman"/>
          <w:sz w:val="24"/>
          <w:szCs w:val="24"/>
        </w:rPr>
      </w:pPr>
      <w:r w:rsidRPr="00DC2892">
        <w:rPr>
          <w:b/>
          <w:bCs/>
          <w:sz w:val="24"/>
          <w:szCs w:val="24"/>
        </w:rPr>
        <w:t xml:space="preserve">MADDE </w:t>
      </w:r>
      <w:r w:rsidR="006E0BF3">
        <w:rPr>
          <w:b/>
          <w:bCs/>
          <w:sz w:val="24"/>
          <w:szCs w:val="24"/>
        </w:rPr>
        <w:t>20</w:t>
      </w:r>
      <w:r w:rsidRPr="00DC2892">
        <w:rPr>
          <w:b/>
          <w:bCs/>
          <w:sz w:val="24"/>
          <w:szCs w:val="24"/>
        </w:rPr>
        <w:t>-</w:t>
      </w:r>
      <w:r w:rsidR="00872E2F" w:rsidRPr="00DC2892">
        <w:rPr>
          <w:sz w:val="24"/>
          <w:szCs w:val="24"/>
        </w:rPr>
        <w:t>(1) Bu uygulama esaslar</w:t>
      </w:r>
      <w:r w:rsidR="006B1A64">
        <w:rPr>
          <w:rFonts w:eastAsia="Times New Roman"/>
          <w:sz w:val="24"/>
          <w:szCs w:val="24"/>
        </w:rPr>
        <w:t>ı 2019-2020</w:t>
      </w:r>
      <w:r w:rsidR="00872E2F" w:rsidRPr="00DC2892">
        <w:rPr>
          <w:rFonts w:eastAsia="Times New Roman"/>
          <w:sz w:val="24"/>
          <w:szCs w:val="24"/>
        </w:rPr>
        <w:t xml:space="preserve"> eğitim-öğretim yılında</w:t>
      </w:r>
      <w:r w:rsidR="00BA4855">
        <w:rPr>
          <w:rFonts w:eastAsia="Times New Roman"/>
          <w:sz w:val="24"/>
          <w:szCs w:val="24"/>
        </w:rPr>
        <w:t xml:space="preserve">n itibaren uygulanmak </w:t>
      </w:r>
      <w:proofErr w:type="gramStart"/>
      <w:r w:rsidR="00BA4855">
        <w:rPr>
          <w:rFonts w:eastAsia="Times New Roman"/>
          <w:sz w:val="24"/>
          <w:szCs w:val="24"/>
        </w:rPr>
        <w:t xml:space="preserve">üzere  </w:t>
      </w:r>
      <w:r w:rsidR="00872E2F" w:rsidRPr="00DC2892">
        <w:rPr>
          <w:rFonts w:eastAsia="Times New Roman"/>
          <w:sz w:val="24"/>
          <w:szCs w:val="24"/>
        </w:rPr>
        <w:t>Senato'da</w:t>
      </w:r>
      <w:proofErr w:type="gramEnd"/>
      <w:r w:rsidR="00872E2F" w:rsidRPr="00DC2892">
        <w:rPr>
          <w:rFonts w:eastAsia="Times New Roman"/>
          <w:sz w:val="24"/>
          <w:szCs w:val="24"/>
        </w:rPr>
        <w:t xml:space="preserve"> kabul edildiği ta</w:t>
      </w:r>
      <w:r w:rsidR="00C4618A" w:rsidRPr="00DC2892">
        <w:rPr>
          <w:rFonts w:eastAsia="Times New Roman"/>
          <w:sz w:val="24"/>
          <w:szCs w:val="24"/>
        </w:rPr>
        <w:t>rihten itibaren yürürlüğe girer</w:t>
      </w:r>
      <w:r w:rsidR="00856B9F">
        <w:rPr>
          <w:rFonts w:eastAsia="Times New Roman"/>
          <w:sz w:val="24"/>
          <w:szCs w:val="24"/>
        </w:rPr>
        <w:t>.</w:t>
      </w:r>
    </w:p>
    <w:p w:rsidR="00C3215A" w:rsidRDefault="00C3215A" w:rsidP="006E0BF3">
      <w:pPr>
        <w:shd w:val="clear" w:color="auto" w:fill="FFFFFF"/>
        <w:ind w:right="-56" w:firstLine="547"/>
        <w:jc w:val="both"/>
        <w:rPr>
          <w:rFonts w:eastAsia="Times New Roman"/>
          <w:sz w:val="24"/>
          <w:szCs w:val="24"/>
        </w:rPr>
      </w:pPr>
    </w:p>
    <w:p w:rsidR="0015141E" w:rsidRPr="00DC2892" w:rsidRDefault="0015141E" w:rsidP="006E0BF3">
      <w:pPr>
        <w:shd w:val="clear" w:color="auto" w:fill="FFFFFF"/>
        <w:ind w:right="-56" w:firstLine="540"/>
        <w:rPr>
          <w:b/>
          <w:bCs/>
          <w:spacing w:val="-3"/>
          <w:sz w:val="24"/>
          <w:szCs w:val="24"/>
        </w:rPr>
      </w:pPr>
      <w:r w:rsidRPr="00DC2892">
        <w:rPr>
          <w:b/>
          <w:bCs/>
          <w:spacing w:val="-3"/>
          <w:sz w:val="24"/>
          <w:szCs w:val="24"/>
        </w:rPr>
        <w:t>Y</w:t>
      </w:r>
      <w:r w:rsidRPr="00DC2892">
        <w:rPr>
          <w:rFonts w:eastAsia="Times New Roman"/>
          <w:b/>
          <w:bCs/>
          <w:spacing w:val="-3"/>
          <w:sz w:val="24"/>
          <w:szCs w:val="24"/>
        </w:rPr>
        <w:t>ürütme</w:t>
      </w:r>
    </w:p>
    <w:p w:rsidR="00341811" w:rsidRPr="00DC2892" w:rsidRDefault="006E0BF3" w:rsidP="006E0BF3">
      <w:pPr>
        <w:shd w:val="clear" w:color="auto" w:fill="FFFFFF"/>
        <w:ind w:right="-56" w:firstLine="540"/>
        <w:jc w:val="both"/>
        <w:rPr>
          <w:sz w:val="24"/>
          <w:szCs w:val="24"/>
        </w:rPr>
      </w:pPr>
      <w:r>
        <w:rPr>
          <w:b/>
          <w:bCs/>
          <w:sz w:val="24"/>
          <w:szCs w:val="24"/>
        </w:rPr>
        <w:t>MADDE 21</w:t>
      </w:r>
      <w:r w:rsidR="0015141E" w:rsidRPr="00DC2892">
        <w:rPr>
          <w:b/>
          <w:bCs/>
          <w:sz w:val="24"/>
          <w:szCs w:val="24"/>
        </w:rPr>
        <w:t xml:space="preserve"> </w:t>
      </w:r>
      <w:r w:rsidR="0015141E" w:rsidRPr="00DC2892">
        <w:rPr>
          <w:sz w:val="24"/>
          <w:szCs w:val="24"/>
        </w:rPr>
        <w:t>- (1) Bu uygulama esaslar</w:t>
      </w:r>
      <w:r w:rsidR="0015141E" w:rsidRPr="00DC2892">
        <w:rPr>
          <w:rFonts w:eastAsia="Times New Roman"/>
          <w:sz w:val="24"/>
          <w:szCs w:val="24"/>
        </w:rPr>
        <w:t>ı hükümlerini Ata</w:t>
      </w:r>
      <w:r w:rsidR="00A40CC5" w:rsidRPr="00DC2892">
        <w:rPr>
          <w:rFonts w:eastAsia="Times New Roman"/>
          <w:sz w:val="24"/>
          <w:szCs w:val="24"/>
        </w:rPr>
        <w:t xml:space="preserve">türk Üniversitesi Diş Hekimliği </w:t>
      </w:r>
      <w:r w:rsidR="0015141E" w:rsidRPr="00DC2892">
        <w:rPr>
          <w:rFonts w:eastAsia="Times New Roman"/>
          <w:sz w:val="24"/>
          <w:szCs w:val="24"/>
        </w:rPr>
        <w:t>Fakültesi Dekanı yürütür.</w:t>
      </w:r>
    </w:p>
    <w:sectPr w:rsidR="00341811" w:rsidRPr="00DC2892" w:rsidSect="006E0BF3">
      <w:footerReference w:type="default" r:id="rId8"/>
      <w:type w:val="continuous"/>
      <w:pgSz w:w="11909" w:h="16834"/>
      <w:pgMar w:top="289" w:right="624" w:bottom="289" w:left="851" w:header="709" w:footer="709"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58" w:rsidRDefault="00A65D58" w:rsidP="00F20C5D">
      <w:r>
        <w:separator/>
      </w:r>
    </w:p>
  </w:endnote>
  <w:endnote w:type="continuationSeparator" w:id="0">
    <w:p w:rsidR="00A65D58" w:rsidRDefault="00A65D58" w:rsidP="00F2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891"/>
      <w:docPartObj>
        <w:docPartGallery w:val="Page Numbers (Bottom of Page)"/>
        <w:docPartUnique/>
      </w:docPartObj>
    </w:sdtPr>
    <w:sdtEndPr/>
    <w:sdtContent>
      <w:p w:rsidR="00F20C5D" w:rsidRDefault="008C6C92">
        <w:pPr>
          <w:pStyle w:val="Altbilgi"/>
          <w:jc w:val="right"/>
        </w:pPr>
        <w:r>
          <w:fldChar w:fldCharType="begin"/>
        </w:r>
        <w:r>
          <w:instrText xml:space="preserve"> PAGE   \* MERGEFORMAT </w:instrText>
        </w:r>
        <w:r>
          <w:fldChar w:fldCharType="separate"/>
        </w:r>
        <w:r w:rsidR="00B46C50">
          <w:rPr>
            <w:noProof/>
          </w:rPr>
          <w:t>3</w:t>
        </w:r>
        <w:r>
          <w:rPr>
            <w:noProof/>
          </w:rPr>
          <w:fldChar w:fldCharType="end"/>
        </w:r>
      </w:p>
    </w:sdtContent>
  </w:sdt>
  <w:p w:rsidR="00F20C5D" w:rsidRDefault="00F20C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58" w:rsidRDefault="00A65D58" w:rsidP="00F20C5D">
      <w:r>
        <w:separator/>
      </w:r>
    </w:p>
  </w:footnote>
  <w:footnote w:type="continuationSeparator" w:id="0">
    <w:p w:rsidR="00A65D58" w:rsidRDefault="00A65D58" w:rsidP="00F20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A66"/>
    <w:multiLevelType w:val="hybridMultilevel"/>
    <w:tmpl w:val="A95E1A86"/>
    <w:lvl w:ilvl="0" w:tplc="F3EEB072">
      <w:start w:val="18"/>
      <w:numFmt w:val="decimal"/>
      <w:lvlText w:val="(%1)"/>
      <w:lvlJc w:val="left"/>
      <w:pPr>
        <w:ind w:left="975" w:hanging="390"/>
      </w:pPr>
      <w:rPr>
        <w:rFonts w:hint="default"/>
        <w:b w:val="0"/>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15:restartNumberingAfterBreak="0">
    <w:nsid w:val="19AC0583"/>
    <w:multiLevelType w:val="hybridMultilevel"/>
    <w:tmpl w:val="CD40C322"/>
    <w:lvl w:ilvl="0" w:tplc="9E20CB88">
      <w:start w:val="7"/>
      <w:numFmt w:val="decimal"/>
      <w:lvlText w:val="(%1)"/>
      <w:lvlJc w:val="left"/>
      <w:pPr>
        <w:ind w:left="922" w:hanging="360"/>
      </w:pPr>
      <w:rPr>
        <w:rFonts w:hint="default"/>
        <w:b w:val="0"/>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2" w15:restartNumberingAfterBreak="0">
    <w:nsid w:val="1D9C1CBD"/>
    <w:multiLevelType w:val="hybridMultilevel"/>
    <w:tmpl w:val="DADCDDE0"/>
    <w:lvl w:ilvl="0" w:tplc="553425C0">
      <w:start w:val="5"/>
      <w:numFmt w:val="lowerLetter"/>
      <w:lvlText w:val="%1)"/>
      <w:lvlJc w:val="left"/>
      <w:pPr>
        <w:ind w:left="1786" w:hanging="360"/>
      </w:pPr>
      <w:rPr>
        <w:rFonts w:hint="default"/>
        <w:b/>
      </w:rPr>
    </w:lvl>
    <w:lvl w:ilvl="1" w:tplc="041F0019" w:tentative="1">
      <w:start w:val="1"/>
      <w:numFmt w:val="lowerLetter"/>
      <w:lvlText w:val="%2."/>
      <w:lvlJc w:val="left"/>
      <w:pPr>
        <w:ind w:left="2506" w:hanging="360"/>
      </w:pPr>
    </w:lvl>
    <w:lvl w:ilvl="2" w:tplc="041F001B" w:tentative="1">
      <w:start w:val="1"/>
      <w:numFmt w:val="lowerRoman"/>
      <w:lvlText w:val="%3."/>
      <w:lvlJc w:val="right"/>
      <w:pPr>
        <w:ind w:left="3226" w:hanging="180"/>
      </w:pPr>
    </w:lvl>
    <w:lvl w:ilvl="3" w:tplc="041F000F" w:tentative="1">
      <w:start w:val="1"/>
      <w:numFmt w:val="decimal"/>
      <w:lvlText w:val="%4."/>
      <w:lvlJc w:val="left"/>
      <w:pPr>
        <w:ind w:left="3946" w:hanging="360"/>
      </w:pPr>
    </w:lvl>
    <w:lvl w:ilvl="4" w:tplc="041F0019" w:tentative="1">
      <w:start w:val="1"/>
      <w:numFmt w:val="lowerLetter"/>
      <w:lvlText w:val="%5."/>
      <w:lvlJc w:val="left"/>
      <w:pPr>
        <w:ind w:left="4666" w:hanging="360"/>
      </w:pPr>
    </w:lvl>
    <w:lvl w:ilvl="5" w:tplc="041F001B" w:tentative="1">
      <w:start w:val="1"/>
      <w:numFmt w:val="lowerRoman"/>
      <w:lvlText w:val="%6."/>
      <w:lvlJc w:val="right"/>
      <w:pPr>
        <w:ind w:left="5386" w:hanging="180"/>
      </w:pPr>
    </w:lvl>
    <w:lvl w:ilvl="6" w:tplc="041F000F" w:tentative="1">
      <w:start w:val="1"/>
      <w:numFmt w:val="decimal"/>
      <w:lvlText w:val="%7."/>
      <w:lvlJc w:val="left"/>
      <w:pPr>
        <w:ind w:left="6106" w:hanging="360"/>
      </w:pPr>
    </w:lvl>
    <w:lvl w:ilvl="7" w:tplc="041F0019" w:tentative="1">
      <w:start w:val="1"/>
      <w:numFmt w:val="lowerLetter"/>
      <w:lvlText w:val="%8."/>
      <w:lvlJc w:val="left"/>
      <w:pPr>
        <w:ind w:left="6826" w:hanging="360"/>
      </w:pPr>
    </w:lvl>
    <w:lvl w:ilvl="8" w:tplc="041F001B" w:tentative="1">
      <w:start w:val="1"/>
      <w:numFmt w:val="lowerRoman"/>
      <w:lvlText w:val="%9."/>
      <w:lvlJc w:val="right"/>
      <w:pPr>
        <w:ind w:left="7546" w:hanging="180"/>
      </w:pPr>
    </w:lvl>
  </w:abstractNum>
  <w:abstractNum w:abstractNumId="3" w15:restartNumberingAfterBreak="0">
    <w:nsid w:val="23B92C9E"/>
    <w:multiLevelType w:val="singleLevel"/>
    <w:tmpl w:val="4B06765C"/>
    <w:lvl w:ilvl="0">
      <w:start w:val="1"/>
      <w:numFmt w:val="lowerLetter"/>
      <w:lvlText w:val="%1)"/>
      <w:legacy w:legacy="1" w:legacySpace="0" w:legacyIndent="252"/>
      <w:lvlJc w:val="left"/>
      <w:rPr>
        <w:rFonts w:ascii="Times New Roman" w:hAnsi="Times New Roman" w:cs="Times New Roman" w:hint="default"/>
        <w:b/>
      </w:rPr>
    </w:lvl>
  </w:abstractNum>
  <w:abstractNum w:abstractNumId="4" w15:restartNumberingAfterBreak="0">
    <w:nsid w:val="287A0FC6"/>
    <w:multiLevelType w:val="singleLevel"/>
    <w:tmpl w:val="1C9601EA"/>
    <w:lvl w:ilvl="0">
      <w:start w:val="3"/>
      <w:numFmt w:val="decimal"/>
      <w:lvlText w:val="(%1)"/>
      <w:legacy w:legacy="1" w:legacySpace="0" w:legacyIndent="389"/>
      <w:lvlJc w:val="left"/>
      <w:rPr>
        <w:rFonts w:ascii="Times New Roman" w:hAnsi="Times New Roman" w:cs="Times New Roman" w:hint="default"/>
        <w:b w:val="0"/>
      </w:rPr>
    </w:lvl>
  </w:abstractNum>
  <w:abstractNum w:abstractNumId="5" w15:restartNumberingAfterBreak="0">
    <w:nsid w:val="36B33237"/>
    <w:multiLevelType w:val="singleLevel"/>
    <w:tmpl w:val="08D6536A"/>
    <w:lvl w:ilvl="0">
      <w:start w:val="1"/>
      <w:numFmt w:val="lowerLetter"/>
      <w:lvlText w:val="%1)"/>
      <w:legacy w:legacy="1" w:legacySpace="0" w:legacyIndent="288"/>
      <w:lvlJc w:val="left"/>
      <w:rPr>
        <w:rFonts w:ascii="Times New Roman" w:hAnsi="Times New Roman" w:cs="Times New Roman" w:hint="default"/>
        <w:b/>
      </w:rPr>
    </w:lvl>
  </w:abstractNum>
  <w:abstractNum w:abstractNumId="6" w15:restartNumberingAfterBreak="0">
    <w:nsid w:val="4BFA7E64"/>
    <w:multiLevelType w:val="singleLevel"/>
    <w:tmpl w:val="006C8DE4"/>
    <w:lvl w:ilvl="0">
      <w:start w:val="2"/>
      <w:numFmt w:val="lowerLetter"/>
      <w:lvlText w:val="%1)"/>
      <w:legacy w:legacy="1" w:legacySpace="0" w:legacyIndent="411"/>
      <w:lvlJc w:val="left"/>
      <w:rPr>
        <w:rFonts w:ascii="Times New Roman" w:hAnsi="Times New Roman" w:cs="Times New Roman" w:hint="default"/>
        <w:b/>
      </w:rPr>
    </w:lvl>
  </w:abstractNum>
  <w:abstractNum w:abstractNumId="7" w15:restartNumberingAfterBreak="0">
    <w:nsid w:val="4D405A9E"/>
    <w:multiLevelType w:val="hybridMultilevel"/>
    <w:tmpl w:val="9920F2F8"/>
    <w:lvl w:ilvl="0" w:tplc="BB5064A2">
      <w:start w:val="1"/>
      <w:numFmt w:val="lowerLetter"/>
      <w:lvlText w:val="%1)"/>
      <w:lvlJc w:val="left"/>
      <w:pPr>
        <w:tabs>
          <w:tab w:val="num" w:pos="780"/>
        </w:tabs>
        <w:ind w:left="780" w:hanging="360"/>
      </w:pPr>
      <w:rPr>
        <w:rFonts w:ascii="Times New Roman" w:eastAsiaTheme="minorEastAsia" w:hAnsi="Times New Roman" w:cs="Times New Roman"/>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8" w15:restartNumberingAfterBreak="0">
    <w:nsid w:val="5860158C"/>
    <w:multiLevelType w:val="singleLevel"/>
    <w:tmpl w:val="52D4249A"/>
    <w:lvl w:ilvl="0">
      <w:start w:val="2"/>
      <w:numFmt w:val="lowerLetter"/>
      <w:lvlText w:val="%1)"/>
      <w:legacy w:legacy="1" w:legacySpace="0" w:legacyIndent="375"/>
      <w:lvlJc w:val="left"/>
      <w:rPr>
        <w:rFonts w:ascii="Times New Roman" w:hAnsi="Times New Roman" w:cs="Times New Roman" w:hint="default"/>
        <w:b w:val="0"/>
      </w:rPr>
    </w:lvl>
  </w:abstractNum>
  <w:abstractNum w:abstractNumId="9" w15:restartNumberingAfterBreak="0">
    <w:nsid w:val="5B6F7720"/>
    <w:multiLevelType w:val="singleLevel"/>
    <w:tmpl w:val="1D220CE8"/>
    <w:lvl w:ilvl="0">
      <w:start w:val="3"/>
      <w:numFmt w:val="decimal"/>
      <w:lvlText w:val="(%1)"/>
      <w:legacy w:legacy="1" w:legacySpace="0" w:legacyIndent="425"/>
      <w:lvlJc w:val="left"/>
      <w:rPr>
        <w:rFonts w:ascii="Times New Roman" w:hAnsi="Times New Roman" w:cs="Times New Roman" w:hint="default"/>
        <w:b/>
      </w:rPr>
    </w:lvl>
  </w:abstractNum>
  <w:abstractNum w:abstractNumId="10" w15:restartNumberingAfterBreak="0">
    <w:nsid w:val="5DE565E5"/>
    <w:multiLevelType w:val="singleLevel"/>
    <w:tmpl w:val="8AF2DAA8"/>
    <w:lvl w:ilvl="0">
      <w:start w:val="5"/>
      <w:numFmt w:val="decimal"/>
      <w:lvlText w:val="(%1)"/>
      <w:legacy w:legacy="1" w:legacySpace="0" w:legacyIndent="469"/>
      <w:lvlJc w:val="left"/>
      <w:rPr>
        <w:rFonts w:ascii="Times New Roman" w:hAnsi="Times New Roman" w:cs="Times New Roman" w:hint="default"/>
        <w:b w:val="0"/>
      </w:rPr>
    </w:lvl>
  </w:abstractNum>
  <w:abstractNum w:abstractNumId="11" w15:restartNumberingAfterBreak="0">
    <w:nsid w:val="69A24202"/>
    <w:multiLevelType w:val="singleLevel"/>
    <w:tmpl w:val="7FB0E850"/>
    <w:lvl w:ilvl="0">
      <w:start w:val="4"/>
      <w:numFmt w:val="lowerLetter"/>
      <w:lvlText w:val="%1)"/>
      <w:legacy w:legacy="1" w:legacySpace="0" w:legacyIndent="252"/>
      <w:lvlJc w:val="left"/>
      <w:rPr>
        <w:rFonts w:ascii="Times New Roman" w:hAnsi="Times New Roman" w:cs="Times New Roman" w:hint="default"/>
        <w:b w:val="0"/>
      </w:rPr>
    </w:lvl>
  </w:abstractNum>
  <w:abstractNum w:abstractNumId="12" w15:restartNumberingAfterBreak="0">
    <w:nsid w:val="6A3243C7"/>
    <w:multiLevelType w:val="hybridMultilevel"/>
    <w:tmpl w:val="DF3E06CC"/>
    <w:lvl w:ilvl="0" w:tplc="79BEE2E4">
      <w:start w:val="1"/>
      <w:numFmt w:val="lowerLetter"/>
      <w:lvlText w:val="%1)"/>
      <w:lvlJc w:val="left"/>
      <w:pPr>
        <w:ind w:left="945" w:hanging="360"/>
      </w:pPr>
      <w:rPr>
        <w:rFonts w:eastAsiaTheme="minorEastAsia"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3" w15:restartNumberingAfterBreak="0">
    <w:nsid w:val="6A64447C"/>
    <w:multiLevelType w:val="hybridMultilevel"/>
    <w:tmpl w:val="9F38A82C"/>
    <w:lvl w:ilvl="0" w:tplc="53A0756A">
      <w:start w:val="1"/>
      <w:numFmt w:val="lowerLetter"/>
      <w:lvlText w:val="%1)"/>
      <w:lvlJc w:val="left"/>
      <w:pPr>
        <w:ind w:left="1073" w:hanging="360"/>
      </w:pPr>
      <w:rPr>
        <w:rFonts w:hint="default"/>
        <w:b/>
      </w:rPr>
    </w:lvl>
    <w:lvl w:ilvl="1" w:tplc="041F0019" w:tentative="1">
      <w:start w:val="1"/>
      <w:numFmt w:val="lowerLetter"/>
      <w:lvlText w:val="%2."/>
      <w:lvlJc w:val="left"/>
      <w:pPr>
        <w:ind w:left="1793" w:hanging="360"/>
      </w:pPr>
    </w:lvl>
    <w:lvl w:ilvl="2" w:tplc="041F001B" w:tentative="1">
      <w:start w:val="1"/>
      <w:numFmt w:val="lowerRoman"/>
      <w:lvlText w:val="%3."/>
      <w:lvlJc w:val="right"/>
      <w:pPr>
        <w:ind w:left="2513" w:hanging="180"/>
      </w:pPr>
    </w:lvl>
    <w:lvl w:ilvl="3" w:tplc="041F000F" w:tentative="1">
      <w:start w:val="1"/>
      <w:numFmt w:val="decimal"/>
      <w:lvlText w:val="%4."/>
      <w:lvlJc w:val="left"/>
      <w:pPr>
        <w:ind w:left="3233" w:hanging="360"/>
      </w:pPr>
    </w:lvl>
    <w:lvl w:ilvl="4" w:tplc="041F0019" w:tentative="1">
      <w:start w:val="1"/>
      <w:numFmt w:val="lowerLetter"/>
      <w:lvlText w:val="%5."/>
      <w:lvlJc w:val="left"/>
      <w:pPr>
        <w:ind w:left="3953" w:hanging="360"/>
      </w:pPr>
    </w:lvl>
    <w:lvl w:ilvl="5" w:tplc="041F001B" w:tentative="1">
      <w:start w:val="1"/>
      <w:numFmt w:val="lowerRoman"/>
      <w:lvlText w:val="%6."/>
      <w:lvlJc w:val="right"/>
      <w:pPr>
        <w:ind w:left="4673" w:hanging="180"/>
      </w:pPr>
    </w:lvl>
    <w:lvl w:ilvl="6" w:tplc="041F000F" w:tentative="1">
      <w:start w:val="1"/>
      <w:numFmt w:val="decimal"/>
      <w:lvlText w:val="%7."/>
      <w:lvlJc w:val="left"/>
      <w:pPr>
        <w:ind w:left="5393" w:hanging="360"/>
      </w:pPr>
    </w:lvl>
    <w:lvl w:ilvl="7" w:tplc="041F0019" w:tentative="1">
      <w:start w:val="1"/>
      <w:numFmt w:val="lowerLetter"/>
      <w:lvlText w:val="%8."/>
      <w:lvlJc w:val="left"/>
      <w:pPr>
        <w:ind w:left="6113" w:hanging="360"/>
      </w:pPr>
    </w:lvl>
    <w:lvl w:ilvl="8" w:tplc="041F001B" w:tentative="1">
      <w:start w:val="1"/>
      <w:numFmt w:val="lowerRoman"/>
      <w:lvlText w:val="%9."/>
      <w:lvlJc w:val="right"/>
      <w:pPr>
        <w:ind w:left="6833" w:hanging="180"/>
      </w:pPr>
    </w:lvl>
  </w:abstractNum>
  <w:num w:numId="1">
    <w:abstractNumId w:val="9"/>
  </w:num>
  <w:num w:numId="2">
    <w:abstractNumId w:val="3"/>
  </w:num>
  <w:num w:numId="3">
    <w:abstractNumId w:val="5"/>
  </w:num>
  <w:num w:numId="4">
    <w:abstractNumId w:val="8"/>
  </w:num>
  <w:num w:numId="5">
    <w:abstractNumId w:val="11"/>
  </w:num>
  <w:num w:numId="6">
    <w:abstractNumId w:val="4"/>
  </w:num>
  <w:num w:numId="7">
    <w:abstractNumId w:val="10"/>
  </w:num>
  <w:num w:numId="8">
    <w:abstractNumId w:val="10"/>
    <w:lvlOverride w:ilvl="0">
      <w:lvl w:ilvl="0">
        <w:start w:val="5"/>
        <w:numFmt w:val="decimal"/>
        <w:lvlText w:val="(%1)"/>
        <w:legacy w:legacy="1" w:legacySpace="0" w:legacyIndent="468"/>
        <w:lvlJc w:val="left"/>
        <w:rPr>
          <w:rFonts w:ascii="Times New Roman" w:hAnsi="Times New Roman" w:cs="Times New Roman" w:hint="default"/>
          <w:b w:val="0"/>
        </w:rPr>
      </w:lvl>
    </w:lvlOverride>
  </w:num>
  <w:num w:numId="9">
    <w:abstractNumId w:val="6"/>
  </w:num>
  <w:num w:numId="10">
    <w:abstractNumId w:val="7"/>
  </w:num>
  <w:num w:numId="11">
    <w:abstractNumId w:val="13"/>
  </w:num>
  <w:num w:numId="12">
    <w:abstractNumId w:val="1"/>
  </w:num>
  <w:num w:numId="13">
    <w:abstractNumId w:val="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9D"/>
    <w:rsid w:val="00012679"/>
    <w:rsid w:val="00017412"/>
    <w:rsid w:val="00020E35"/>
    <w:rsid w:val="00023B5D"/>
    <w:rsid w:val="00035069"/>
    <w:rsid w:val="000360CE"/>
    <w:rsid w:val="000507F7"/>
    <w:rsid w:val="00053460"/>
    <w:rsid w:val="00062E68"/>
    <w:rsid w:val="00063650"/>
    <w:rsid w:val="00072F86"/>
    <w:rsid w:val="00081DCB"/>
    <w:rsid w:val="00082BDF"/>
    <w:rsid w:val="00093620"/>
    <w:rsid w:val="000B02FD"/>
    <w:rsid w:val="000B7ED1"/>
    <w:rsid w:val="000C4C84"/>
    <w:rsid w:val="000D1AE0"/>
    <w:rsid w:val="000E5F82"/>
    <w:rsid w:val="000E6D1A"/>
    <w:rsid w:val="000F2C64"/>
    <w:rsid w:val="000F658A"/>
    <w:rsid w:val="00104A58"/>
    <w:rsid w:val="001126FB"/>
    <w:rsid w:val="00133F90"/>
    <w:rsid w:val="00135A40"/>
    <w:rsid w:val="00136803"/>
    <w:rsid w:val="0015141E"/>
    <w:rsid w:val="001514CB"/>
    <w:rsid w:val="001529D7"/>
    <w:rsid w:val="00157FCA"/>
    <w:rsid w:val="001634AA"/>
    <w:rsid w:val="00163D8F"/>
    <w:rsid w:val="00164BE6"/>
    <w:rsid w:val="00175E6C"/>
    <w:rsid w:val="00181244"/>
    <w:rsid w:val="0018295F"/>
    <w:rsid w:val="001852D7"/>
    <w:rsid w:val="00191419"/>
    <w:rsid w:val="001A0E16"/>
    <w:rsid w:val="001A23F7"/>
    <w:rsid w:val="001B1624"/>
    <w:rsid w:val="001C3856"/>
    <w:rsid w:val="001C69C5"/>
    <w:rsid w:val="001C7313"/>
    <w:rsid w:val="001D0735"/>
    <w:rsid w:val="001D0D31"/>
    <w:rsid w:val="001D33B7"/>
    <w:rsid w:val="001E0073"/>
    <w:rsid w:val="001E286B"/>
    <w:rsid w:val="001E5C27"/>
    <w:rsid w:val="00205101"/>
    <w:rsid w:val="002077B6"/>
    <w:rsid w:val="00211824"/>
    <w:rsid w:val="0022074F"/>
    <w:rsid w:val="00251E69"/>
    <w:rsid w:val="00254B91"/>
    <w:rsid w:val="0025502F"/>
    <w:rsid w:val="00257103"/>
    <w:rsid w:val="0026235B"/>
    <w:rsid w:val="00262CE0"/>
    <w:rsid w:val="00264FDD"/>
    <w:rsid w:val="002845F0"/>
    <w:rsid w:val="00287701"/>
    <w:rsid w:val="002A1A1B"/>
    <w:rsid w:val="002A3EAF"/>
    <w:rsid w:val="002A528A"/>
    <w:rsid w:val="002A53C1"/>
    <w:rsid w:val="002B32BA"/>
    <w:rsid w:val="002B45AE"/>
    <w:rsid w:val="002C4EBD"/>
    <w:rsid w:val="002D45A5"/>
    <w:rsid w:val="002D5FA5"/>
    <w:rsid w:val="002D6C32"/>
    <w:rsid w:val="002D7866"/>
    <w:rsid w:val="002E2648"/>
    <w:rsid w:val="002E2D67"/>
    <w:rsid w:val="002E61B3"/>
    <w:rsid w:val="002F0342"/>
    <w:rsid w:val="00301124"/>
    <w:rsid w:val="00307270"/>
    <w:rsid w:val="00311B2F"/>
    <w:rsid w:val="00312074"/>
    <w:rsid w:val="00314412"/>
    <w:rsid w:val="0031449B"/>
    <w:rsid w:val="00322A26"/>
    <w:rsid w:val="003300A4"/>
    <w:rsid w:val="0033041B"/>
    <w:rsid w:val="00332D22"/>
    <w:rsid w:val="00341811"/>
    <w:rsid w:val="003430B9"/>
    <w:rsid w:val="003437B3"/>
    <w:rsid w:val="00343B6E"/>
    <w:rsid w:val="0035762A"/>
    <w:rsid w:val="003645E8"/>
    <w:rsid w:val="003651CC"/>
    <w:rsid w:val="00375984"/>
    <w:rsid w:val="00377419"/>
    <w:rsid w:val="00384368"/>
    <w:rsid w:val="0038495E"/>
    <w:rsid w:val="00385DD8"/>
    <w:rsid w:val="00391162"/>
    <w:rsid w:val="00392425"/>
    <w:rsid w:val="003B55D6"/>
    <w:rsid w:val="003B6756"/>
    <w:rsid w:val="003C0942"/>
    <w:rsid w:val="003C29EE"/>
    <w:rsid w:val="003C55AB"/>
    <w:rsid w:val="003F1828"/>
    <w:rsid w:val="0040196B"/>
    <w:rsid w:val="00411771"/>
    <w:rsid w:val="0041198B"/>
    <w:rsid w:val="00412DCB"/>
    <w:rsid w:val="00415AF5"/>
    <w:rsid w:val="00421A7B"/>
    <w:rsid w:val="00422D13"/>
    <w:rsid w:val="00426B96"/>
    <w:rsid w:val="00433F4D"/>
    <w:rsid w:val="004350D9"/>
    <w:rsid w:val="0043511E"/>
    <w:rsid w:val="00443290"/>
    <w:rsid w:val="0044381B"/>
    <w:rsid w:val="004462D2"/>
    <w:rsid w:val="00451859"/>
    <w:rsid w:val="004566D3"/>
    <w:rsid w:val="00467EC6"/>
    <w:rsid w:val="00470F18"/>
    <w:rsid w:val="0048179D"/>
    <w:rsid w:val="00484E77"/>
    <w:rsid w:val="00486D2F"/>
    <w:rsid w:val="00486F0A"/>
    <w:rsid w:val="004909CF"/>
    <w:rsid w:val="00490CD5"/>
    <w:rsid w:val="0049459D"/>
    <w:rsid w:val="004A5E50"/>
    <w:rsid w:val="004A5F5A"/>
    <w:rsid w:val="004B30A8"/>
    <w:rsid w:val="004B451F"/>
    <w:rsid w:val="004C4F61"/>
    <w:rsid w:val="004D1796"/>
    <w:rsid w:val="004E50C8"/>
    <w:rsid w:val="004F2738"/>
    <w:rsid w:val="004F334C"/>
    <w:rsid w:val="004F4B3D"/>
    <w:rsid w:val="00500C2E"/>
    <w:rsid w:val="0050767E"/>
    <w:rsid w:val="005108CB"/>
    <w:rsid w:val="005315E6"/>
    <w:rsid w:val="005353E8"/>
    <w:rsid w:val="00550305"/>
    <w:rsid w:val="00552197"/>
    <w:rsid w:val="0055478B"/>
    <w:rsid w:val="005578C2"/>
    <w:rsid w:val="005621B1"/>
    <w:rsid w:val="005629DF"/>
    <w:rsid w:val="0056792F"/>
    <w:rsid w:val="005704B5"/>
    <w:rsid w:val="005B07CF"/>
    <w:rsid w:val="005C0EE6"/>
    <w:rsid w:val="005C19C4"/>
    <w:rsid w:val="005C700A"/>
    <w:rsid w:val="005D0980"/>
    <w:rsid w:val="005E66B8"/>
    <w:rsid w:val="005E7E57"/>
    <w:rsid w:val="00607154"/>
    <w:rsid w:val="00611099"/>
    <w:rsid w:val="006118BD"/>
    <w:rsid w:val="006142BB"/>
    <w:rsid w:val="00614C17"/>
    <w:rsid w:val="00620639"/>
    <w:rsid w:val="00634AF6"/>
    <w:rsid w:val="00637686"/>
    <w:rsid w:val="0065058D"/>
    <w:rsid w:val="00655E68"/>
    <w:rsid w:val="00656105"/>
    <w:rsid w:val="00662D77"/>
    <w:rsid w:val="00670769"/>
    <w:rsid w:val="00671705"/>
    <w:rsid w:val="00672DA1"/>
    <w:rsid w:val="00681E75"/>
    <w:rsid w:val="0068339C"/>
    <w:rsid w:val="00684755"/>
    <w:rsid w:val="00696317"/>
    <w:rsid w:val="006A0AA5"/>
    <w:rsid w:val="006A611A"/>
    <w:rsid w:val="006B1A64"/>
    <w:rsid w:val="006C2066"/>
    <w:rsid w:val="006C479F"/>
    <w:rsid w:val="006D41CA"/>
    <w:rsid w:val="006E0BF3"/>
    <w:rsid w:val="006E2020"/>
    <w:rsid w:val="006E79B5"/>
    <w:rsid w:val="006F5DA3"/>
    <w:rsid w:val="00721B76"/>
    <w:rsid w:val="00733820"/>
    <w:rsid w:val="00745453"/>
    <w:rsid w:val="00746263"/>
    <w:rsid w:val="00747D01"/>
    <w:rsid w:val="00760FB5"/>
    <w:rsid w:val="00761947"/>
    <w:rsid w:val="00763836"/>
    <w:rsid w:val="00765396"/>
    <w:rsid w:val="00767933"/>
    <w:rsid w:val="00771B98"/>
    <w:rsid w:val="007918C3"/>
    <w:rsid w:val="007923B5"/>
    <w:rsid w:val="007939C3"/>
    <w:rsid w:val="007A4229"/>
    <w:rsid w:val="007B61DF"/>
    <w:rsid w:val="007B6E43"/>
    <w:rsid w:val="007C23AA"/>
    <w:rsid w:val="007C6452"/>
    <w:rsid w:val="007D1FD4"/>
    <w:rsid w:val="007D560E"/>
    <w:rsid w:val="007E2DE5"/>
    <w:rsid w:val="007E3D0E"/>
    <w:rsid w:val="007E68AE"/>
    <w:rsid w:val="007E794A"/>
    <w:rsid w:val="007F2DE1"/>
    <w:rsid w:val="007F3DA2"/>
    <w:rsid w:val="007F630A"/>
    <w:rsid w:val="00803C27"/>
    <w:rsid w:val="00806A1B"/>
    <w:rsid w:val="00806A70"/>
    <w:rsid w:val="00823E14"/>
    <w:rsid w:val="00826544"/>
    <w:rsid w:val="0083355A"/>
    <w:rsid w:val="008377FF"/>
    <w:rsid w:val="008414CC"/>
    <w:rsid w:val="00846917"/>
    <w:rsid w:val="00847752"/>
    <w:rsid w:val="00855D4D"/>
    <w:rsid w:val="00856B9F"/>
    <w:rsid w:val="00862510"/>
    <w:rsid w:val="00872E2F"/>
    <w:rsid w:val="00886A93"/>
    <w:rsid w:val="0088783B"/>
    <w:rsid w:val="00887BB0"/>
    <w:rsid w:val="008936DA"/>
    <w:rsid w:val="0089401F"/>
    <w:rsid w:val="00895324"/>
    <w:rsid w:val="008A2816"/>
    <w:rsid w:val="008B08A7"/>
    <w:rsid w:val="008B48D5"/>
    <w:rsid w:val="008B654B"/>
    <w:rsid w:val="008C52A6"/>
    <w:rsid w:val="008C6C92"/>
    <w:rsid w:val="008D07B3"/>
    <w:rsid w:val="008D2F5B"/>
    <w:rsid w:val="008D39F0"/>
    <w:rsid w:val="008E06B5"/>
    <w:rsid w:val="008E49C8"/>
    <w:rsid w:val="008E4F1A"/>
    <w:rsid w:val="00901598"/>
    <w:rsid w:val="009040BB"/>
    <w:rsid w:val="00914DFC"/>
    <w:rsid w:val="009276BB"/>
    <w:rsid w:val="00932DEA"/>
    <w:rsid w:val="00934F28"/>
    <w:rsid w:val="0096040C"/>
    <w:rsid w:val="00960EBA"/>
    <w:rsid w:val="009622AC"/>
    <w:rsid w:val="00974F7C"/>
    <w:rsid w:val="009772D1"/>
    <w:rsid w:val="009874CB"/>
    <w:rsid w:val="00992377"/>
    <w:rsid w:val="00993BF9"/>
    <w:rsid w:val="009A146C"/>
    <w:rsid w:val="009A181A"/>
    <w:rsid w:val="009A3491"/>
    <w:rsid w:val="009A37CD"/>
    <w:rsid w:val="009B0590"/>
    <w:rsid w:val="009C10C0"/>
    <w:rsid w:val="009D6B16"/>
    <w:rsid w:val="009E76B5"/>
    <w:rsid w:val="009F2740"/>
    <w:rsid w:val="009F6DC8"/>
    <w:rsid w:val="00A13C3F"/>
    <w:rsid w:val="00A40278"/>
    <w:rsid w:val="00A40593"/>
    <w:rsid w:val="00A40CC5"/>
    <w:rsid w:val="00A4306C"/>
    <w:rsid w:val="00A65D58"/>
    <w:rsid w:val="00A664E9"/>
    <w:rsid w:val="00A67996"/>
    <w:rsid w:val="00A701C3"/>
    <w:rsid w:val="00A748FC"/>
    <w:rsid w:val="00A830BE"/>
    <w:rsid w:val="00A87000"/>
    <w:rsid w:val="00AA217F"/>
    <w:rsid w:val="00AA2B06"/>
    <w:rsid w:val="00AA335F"/>
    <w:rsid w:val="00AA3671"/>
    <w:rsid w:val="00AA4998"/>
    <w:rsid w:val="00AA799D"/>
    <w:rsid w:val="00AB3C5E"/>
    <w:rsid w:val="00AC7289"/>
    <w:rsid w:val="00AD1E92"/>
    <w:rsid w:val="00AD23A3"/>
    <w:rsid w:val="00AD421A"/>
    <w:rsid w:val="00AE1AED"/>
    <w:rsid w:val="00AE5949"/>
    <w:rsid w:val="00AE6A3E"/>
    <w:rsid w:val="00AE74D2"/>
    <w:rsid w:val="00AF2880"/>
    <w:rsid w:val="00AF5E15"/>
    <w:rsid w:val="00AF70B8"/>
    <w:rsid w:val="00B04FC4"/>
    <w:rsid w:val="00B07A07"/>
    <w:rsid w:val="00B16CFE"/>
    <w:rsid w:val="00B23ACD"/>
    <w:rsid w:val="00B260B9"/>
    <w:rsid w:val="00B27F4A"/>
    <w:rsid w:val="00B40469"/>
    <w:rsid w:val="00B434A6"/>
    <w:rsid w:val="00B44470"/>
    <w:rsid w:val="00B448D6"/>
    <w:rsid w:val="00B46C50"/>
    <w:rsid w:val="00B47F26"/>
    <w:rsid w:val="00B57AE5"/>
    <w:rsid w:val="00B74578"/>
    <w:rsid w:val="00B87FDE"/>
    <w:rsid w:val="00B948AB"/>
    <w:rsid w:val="00BA1F02"/>
    <w:rsid w:val="00BA4855"/>
    <w:rsid w:val="00BB251C"/>
    <w:rsid w:val="00BB417D"/>
    <w:rsid w:val="00BC0D86"/>
    <w:rsid w:val="00BC212E"/>
    <w:rsid w:val="00BC3387"/>
    <w:rsid w:val="00BE2EC4"/>
    <w:rsid w:val="00BE3598"/>
    <w:rsid w:val="00BE58FC"/>
    <w:rsid w:val="00BF047D"/>
    <w:rsid w:val="00BF0E21"/>
    <w:rsid w:val="00BF70F0"/>
    <w:rsid w:val="00C03303"/>
    <w:rsid w:val="00C121AD"/>
    <w:rsid w:val="00C129DB"/>
    <w:rsid w:val="00C23228"/>
    <w:rsid w:val="00C3215A"/>
    <w:rsid w:val="00C37B81"/>
    <w:rsid w:val="00C43167"/>
    <w:rsid w:val="00C44BDF"/>
    <w:rsid w:val="00C450B2"/>
    <w:rsid w:val="00C4618A"/>
    <w:rsid w:val="00C47597"/>
    <w:rsid w:val="00C54FFF"/>
    <w:rsid w:val="00C579B4"/>
    <w:rsid w:val="00C613CE"/>
    <w:rsid w:val="00C622DC"/>
    <w:rsid w:val="00C65E20"/>
    <w:rsid w:val="00C679F5"/>
    <w:rsid w:val="00C71173"/>
    <w:rsid w:val="00C73529"/>
    <w:rsid w:val="00C757AE"/>
    <w:rsid w:val="00C76EF6"/>
    <w:rsid w:val="00C80F48"/>
    <w:rsid w:val="00C86653"/>
    <w:rsid w:val="00C90C94"/>
    <w:rsid w:val="00C94873"/>
    <w:rsid w:val="00CA0009"/>
    <w:rsid w:val="00CA7B85"/>
    <w:rsid w:val="00CB225C"/>
    <w:rsid w:val="00CC393D"/>
    <w:rsid w:val="00CE6661"/>
    <w:rsid w:val="00CF231B"/>
    <w:rsid w:val="00D054EC"/>
    <w:rsid w:val="00D27958"/>
    <w:rsid w:val="00D34BBA"/>
    <w:rsid w:val="00D360D1"/>
    <w:rsid w:val="00D368E1"/>
    <w:rsid w:val="00D43A30"/>
    <w:rsid w:val="00D46CC7"/>
    <w:rsid w:val="00D568AF"/>
    <w:rsid w:val="00D5769B"/>
    <w:rsid w:val="00D634B3"/>
    <w:rsid w:val="00D6716A"/>
    <w:rsid w:val="00D70645"/>
    <w:rsid w:val="00D8112D"/>
    <w:rsid w:val="00D81793"/>
    <w:rsid w:val="00D96DCA"/>
    <w:rsid w:val="00DA13A7"/>
    <w:rsid w:val="00DA3D9E"/>
    <w:rsid w:val="00DA4EAC"/>
    <w:rsid w:val="00DA5F3C"/>
    <w:rsid w:val="00DC2781"/>
    <w:rsid w:val="00DC2892"/>
    <w:rsid w:val="00DC2CB0"/>
    <w:rsid w:val="00DC6981"/>
    <w:rsid w:val="00DD6468"/>
    <w:rsid w:val="00DE144C"/>
    <w:rsid w:val="00DE2E81"/>
    <w:rsid w:val="00DE6461"/>
    <w:rsid w:val="00DE716E"/>
    <w:rsid w:val="00DE722D"/>
    <w:rsid w:val="00DE764A"/>
    <w:rsid w:val="00DF03EC"/>
    <w:rsid w:val="00DF3402"/>
    <w:rsid w:val="00DF64C0"/>
    <w:rsid w:val="00E172FC"/>
    <w:rsid w:val="00E20FEC"/>
    <w:rsid w:val="00E2228B"/>
    <w:rsid w:val="00E2796C"/>
    <w:rsid w:val="00E374C9"/>
    <w:rsid w:val="00E42E65"/>
    <w:rsid w:val="00E66DFB"/>
    <w:rsid w:val="00E701BF"/>
    <w:rsid w:val="00E71DA8"/>
    <w:rsid w:val="00E74097"/>
    <w:rsid w:val="00E74C17"/>
    <w:rsid w:val="00E754CF"/>
    <w:rsid w:val="00E77C15"/>
    <w:rsid w:val="00E80EC1"/>
    <w:rsid w:val="00E812A5"/>
    <w:rsid w:val="00E85D2D"/>
    <w:rsid w:val="00EB3F67"/>
    <w:rsid w:val="00EC0159"/>
    <w:rsid w:val="00EC2F95"/>
    <w:rsid w:val="00EC5166"/>
    <w:rsid w:val="00EC6075"/>
    <w:rsid w:val="00ED6ADC"/>
    <w:rsid w:val="00EE3443"/>
    <w:rsid w:val="00EE67AB"/>
    <w:rsid w:val="00F13B0E"/>
    <w:rsid w:val="00F14F94"/>
    <w:rsid w:val="00F165A9"/>
    <w:rsid w:val="00F2074D"/>
    <w:rsid w:val="00F20C5D"/>
    <w:rsid w:val="00F24317"/>
    <w:rsid w:val="00F26765"/>
    <w:rsid w:val="00F37B50"/>
    <w:rsid w:val="00F37E28"/>
    <w:rsid w:val="00F409DE"/>
    <w:rsid w:val="00F441F1"/>
    <w:rsid w:val="00F60254"/>
    <w:rsid w:val="00F61F75"/>
    <w:rsid w:val="00F76689"/>
    <w:rsid w:val="00F83127"/>
    <w:rsid w:val="00F83FCA"/>
    <w:rsid w:val="00F9557C"/>
    <w:rsid w:val="00FA6F46"/>
    <w:rsid w:val="00FD2EB3"/>
    <w:rsid w:val="00FD6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4785AF-C94D-407A-9296-3620077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7866"/>
    <w:pPr>
      <w:ind w:left="720"/>
      <w:contextualSpacing/>
    </w:pPr>
  </w:style>
  <w:style w:type="paragraph" w:styleId="stbilgi">
    <w:name w:val="header"/>
    <w:basedOn w:val="Normal"/>
    <w:link w:val="stbilgiChar"/>
    <w:uiPriority w:val="99"/>
    <w:semiHidden/>
    <w:unhideWhenUsed/>
    <w:rsid w:val="00F20C5D"/>
    <w:pPr>
      <w:tabs>
        <w:tab w:val="center" w:pos="4536"/>
        <w:tab w:val="right" w:pos="9072"/>
      </w:tabs>
    </w:pPr>
  </w:style>
  <w:style w:type="character" w:customStyle="1" w:styleId="stbilgiChar">
    <w:name w:val="Üstbilgi Char"/>
    <w:basedOn w:val="VarsaylanParagrafYazTipi"/>
    <w:link w:val="stbilgi"/>
    <w:uiPriority w:val="99"/>
    <w:semiHidden/>
    <w:rsid w:val="00F20C5D"/>
    <w:rPr>
      <w:rFonts w:ascii="Times New Roman" w:hAnsi="Times New Roman" w:cs="Times New Roman"/>
      <w:sz w:val="20"/>
      <w:szCs w:val="20"/>
    </w:rPr>
  </w:style>
  <w:style w:type="paragraph" w:styleId="Altbilgi">
    <w:name w:val="footer"/>
    <w:basedOn w:val="Normal"/>
    <w:link w:val="AltbilgiChar"/>
    <w:uiPriority w:val="99"/>
    <w:unhideWhenUsed/>
    <w:rsid w:val="00F20C5D"/>
    <w:pPr>
      <w:tabs>
        <w:tab w:val="center" w:pos="4536"/>
        <w:tab w:val="right" w:pos="9072"/>
      </w:tabs>
    </w:pPr>
  </w:style>
  <w:style w:type="character" w:customStyle="1" w:styleId="AltbilgiChar">
    <w:name w:val="Altbilgi Char"/>
    <w:basedOn w:val="VarsaylanParagrafYazTipi"/>
    <w:link w:val="Altbilgi"/>
    <w:uiPriority w:val="99"/>
    <w:rsid w:val="00F20C5D"/>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7F3DA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3DA2"/>
    <w:rPr>
      <w:rFonts w:ascii="Segoe UI" w:hAnsi="Segoe UI" w:cs="Segoe UI"/>
      <w:sz w:val="18"/>
      <w:szCs w:val="18"/>
    </w:rPr>
  </w:style>
  <w:style w:type="character" w:styleId="Gl">
    <w:name w:val="Strong"/>
    <w:uiPriority w:val="22"/>
    <w:qFormat/>
    <w:rsid w:val="001E5C27"/>
    <w:rPr>
      <w:b/>
      <w:bCs/>
    </w:rPr>
  </w:style>
  <w:style w:type="paragraph" w:customStyle="1" w:styleId="3-NormalYaz">
    <w:name w:val="3-Normal Yazı"/>
    <w:uiPriority w:val="99"/>
    <w:rsid w:val="00BF70F0"/>
    <w:pPr>
      <w:tabs>
        <w:tab w:val="left" w:pos="566"/>
      </w:tabs>
      <w:spacing w:after="0" w:line="240" w:lineRule="auto"/>
      <w:jc w:val="both"/>
    </w:pPr>
    <w:rPr>
      <w:rFonts w:ascii="Times New Roman" w:eastAsia="Times New Roman" w:hAnsi="Times New Roman" w:cs="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7792">
      <w:bodyDiv w:val="1"/>
      <w:marLeft w:val="0"/>
      <w:marRight w:val="0"/>
      <w:marTop w:val="0"/>
      <w:marBottom w:val="0"/>
      <w:divBdr>
        <w:top w:val="none" w:sz="0" w:space="0" w:color="auto"/>
        <w:left w:val="none" w:sz="0" w:space="0" w:color="auto"/>
        <w:bottom w:val="none" w:sz="0" w:space="0" w:color="auto"/>
        <w:right w:val="none" w:sz="0" w:space="0" w:color="auto"/>
      </w:divBdr>
    </w:div>
    <w:div w:id="1827437019">
      <w:bodyDiv w:val="1"/>
      <w:marLeft w:val="0"/>
      <w:marRight w:val="0"/>
      <w:marTop w:val="0"/>
      <w:marBottom w:val="0"/>
      <w:divBdr>
        <w:top w:val="none" w:sz="0" w:space="0" w:color="auto"/>
        <w:left w:val="none" w:sz="0" w:space="0" w:color="auto"/>
        <w:bottom w:val="none" w:sz="0" w:space="0" w:color="auto"/>
        <w:right w:val="none" w:sz="0" w:space="0" w:color="auto"/>
      </w:divBdr>
    </w:div>
    <w:div w:id="18978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BD844-0FAE-4A2C-A146-41628269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Pages>
  <Words>3443</Words>
  <Characters>19631</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Mustafa KOCA</cp:lastModifiedBy>
  <cp:revision>241</cp:revision>
  <cp:lastPrinted>2018-11-01T12:39:00Z</cp:lastPrinted>
  <dcterms:created xsi:type="dcterms:W3CDTF">2017-04-13T07:23:00Z</dcterms:created>
  <dcterms:modified xsi:type="dcterms:W3CDTF">2019-11-07T13:49:00Z</dcterms:modified>
</cp:coreProperties>
</file>