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CABBC" w14:textId="3A0E463C" w:rsidR="00515DFB" w:rsidRDefault="0043743E" w:rsidP="00F36D32">
      <w:pPr>
        <w:jc w:val="center"/>
        <w:rPr>
          <w:b/>
          <w:sz w:val="22"/>
        </w:rPr>
      </w:pPr>
      <w:r w:rsidRPr="0043743E">
        <w:rPr>
          <w:b/>
          <w:sz w:val="22"/>
        </w:rPr>
        <w:t>KURUMLAR ARASI YATAY GEÇİŞ BAŞVURU DİLEKÇESİ</w:t>
      </w:r>
    </w:p>
    <w:p w14:paraId="50A9318E" w14:textId="77777777" w:rsidR="0043743E" w:rsidRPr="0043743E" w:rsidRDefault="0043743E" w:rsidP="00F36D32">
      <w:pPr>
        <w:jc w:val="center"/>
        <w:rPr>
          <w:b/>
          <w:sz w:val="24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DC211D" w14:paraId="083FD248" w14:textId="77777777" w:rsidTr="00300C84">
        <w:trPr>
          <w:trHeight w:val="344"/>
        </w:trPr>
        <w:tc>
          <w:tcPr>
            <w:tcW w:w="2581" w:type="dxa"/>
          </w:tcPr>
          <w:p w14:paraId="2707B1C0" w14:textId="77777777" w:rsidR="00C50127" w:rsidRPr="00DC211D" w:rsidRDefault="00C50127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6D3AEA6A" w14:textId="77777777" w:rsidR="00C50127" w:rsidRPr="00DC211D" w:rsidRDefault="00011F3E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70FA4CB" w14:textId="77777777" w:rsidTr="00300C84">
        <w:trPr>
          <w:trHeight w:val="344"/>
        </w:trPr>
        <w:tc>
          <w:tcPr>
            <w:tcW w:w="2581" w:type="dxa"/>
          </w:tcPr>
          <w:p w14:paraId="43852086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653D987B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89D106F" w14:textId="77777777" w:rsidTr="00300C84">
        <w:trPr>
          <w:trHeight w:val="344"/>
        </w:trPr>
        <w:tc>
          <w:tcPr>
            <w:tcW w:w="2581" w:type="dxa"/>
          </w:tcPr>
          <w:p w14:paraId="7E31A7C1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51FD972A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38E9104B" w14:textId="77777777" w:rsidTr="00300C84">
        <w:trPr>
          <w:trHeight w:val="344"/>
        </w:trPr>
        <w:tc>
          <w:tcPr>
            <w:tcW w:w="2581" w:type="dxa"/>
          </w:tcPr>
          <w:p w14:paraId="0C8C3490" w14:textId="77777777" w:rsidR="00EE4306" w:rsidRPr="00DC211D" w:rsidRDefault="00EE4306" w:rsidP="00EE43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79C941AA" w14:textId="77777777" w:rsidR="00EE4306" w:rsidRPr="00DC211D" w:rsidRDefault="00EE4306" w:rsidP="00EE4306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33E0217F" w14:textId="48DCF8FD" w:rsidR="00BA0784" w:rsidRPr="00DC211D" w:rsidRDefault="00EA32C9" w:rsidP="00EA32C9">
      <w:pPr>
        <w:jc w:val="center"/>
        <w:rPr>
          <w:b/>
          <w:sz w:val="22"/>
          <w:szCs w:val="22"/>
        </w:rPr>
      </w:pPr>
      <w:r w:rsidRPr="00EA32C9">
        <w:rPr>
          <w:b/>
          <w:sz w:val="22"/>
        </w:rPr>
        <w:t>MİMARLIK VE TASARIM FAKÜLTESİ DEKANLIĞINA</w:t>
      </w:r>
    </w:p>
    <w:p w14:paraId="3871D024" w14:textId="77777777" w:rsidR="007F3DEE" w:rsidRPr="00DC211D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51BD66EB" w14:textId="62CAA821" w:rsidR="00F72F31" w:rsidRPr="0089280B" w:rsidRDefault="00F72F31" w:rsidP="0089280B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89280B">
        <w:rPr>
          <w:sz w:val="22"/>
          <w:szCs w:val="22"/>
        </w:rPr>
        <w:t xml:space="preserve">Yükseköğretim Kurumlarında </w:t>
      </w:r>
      <w:proofErr w:type="spellStart"/>
      <w:r w:rsidRPr="0089280B">
        <w:rPr>
          <w:sz w:val="22"/>
          <w:szCs w:val="22"/>
        </w:rPr>
        <w:t>Önlisans</w:t>
      </w:r>
      <w:proofErr w:type="spellEnd"/>
      <w:r w:rsidRPr="0089280B">
        <w:rPr>
          <w:sz w:val="22"/>
          <w:szCs w:val="22"/>
        </w:rPr>
        <w:t xml:space="preserve"> ve Lisans Düzeyindeki Programlar Arasında Geçiş, Çift </w:t>
      </w:r>
      <w:proofErr w:type="spellStart"/>
      <w:r w:rsidRPr="0089280B">
        <w:rPr>
          <w:sz w:val="22"/>
          <w:szCs w:val="22"/>
        </w:rPr>
        <w:t>Anadal</w:t>
      </w:r>
      <w:proofErr w:type="spellEnd"/>
      <w:r w:rsidRPr="0089280B">
        <w:rPr>
          <w:sz w:val="22"/>
          <w:szCs w:val="22"/>
        </w:rPr>
        <w:t>, Yan Dal ile Kurumlar Arası Kredi Transferi Yapılması” hakkında yönetmelik hükümleri gereğince Üniversitenizin aşağıda yazılı Program</w:t>
      </w:r>
      <w:r w:rsidR="006168B8">
        <w:rPr>
          <w:sz w:val="22"/>
          <w:szCs w:val="22"/>
        </w:rPr>
        <w:t>ın</w:t>
      </w:r>
      <w:r w:rsidRPr="0089280B">
        <w:rPr>
          <w:sz w:val="22"/>
          <w:szCs w:val="22"/>
        </w:rPr>
        <w:t>a yatay geçiş yapmak istiyorum.</w:t>
      </w:r>
    </w:p>
    <w:p w14:paraId="5F35CB03" w14:textId="7B421F18" w:rsidR="00F72F31" w:rsidRPr="0089280B" w:rsidRDefault="00F72F31" w:rsidP="0089280B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89280B">
        <w:rPr>
          <w:sz w:val="22"/>
          <w:szCs w:val="22"/>
        </w:rPr>
        <w:t>Üniversiteniz tara</w:t>
      </w:r>
      <w:r w:rsidR="0043743E" w:rsidRPr="0089280B">
        <w:rPr>
          <w:sz w:val="22"/>
          <w:szCs w:val="22"/>
        </w:rPr>
        <w:t>fından istenen belgeler ekte</w:t>
      </w:r>
      <w:r w:rsidRPr="0089280B">
        <w:rPr>
          <w:sz w:val="22"/>
          <w:szCs w:val="22"/>
        </w:rPr>
        <w:t xml:space="preserve">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14:paraId="2AC23E6D" w14:textId="3EC8B540" w:rsidR="00D5363E" w:rsidRPr="0089280B" w:rsidRDefault="00D5363E" w:rsidP="0089280B">
      <w:pPr>
        <w:pStyle w:val="GvdeMetni"/>
        <w:tabs>
          <w:tab w:val="clear" w:pos="-46"/>
        </w:tabs>
        <w:spacing w:after="60" w:line="276" w:lineRule="auto"/>
        <w:ind w:left="284" w:right="140" w:firstLine="424"/>
        <w:rPr>
          <w:sz w:val="22"/>
          <w:szCs w:val="22"/>
        </w:rPr>
      </w:pPr>
      <w:r w:rsidRPr="0089280B">
        <w:rPr>
          <w:sz w:val="22"/>
          <w:szCs w:val="22"/>
        </w:rPr>
        <w:t xml:space="preserve">Gereğini </w:t>
      </w:r>
      <w:r w:rsidR="0089280B">
        <w:rPr>
          <w:sz w:val="22"/>
          <w:szCs w:val="22"/>
        </w:rPr>
        <w:t xml:space="preserve">arz ederim. </w:t>
      </w:r>
      <w:r w:rsidR="0089280B" w:rsidRPr="006F07DB">
        <w:rPr>
          <w:sz w:val="22"/>
          <w:szCs w:val="22"/>
        </w:rPr>
        <w:t>…/…/20…</w:t>
      </w:r>
    </w:p>
    <w:p w14:paraId="594E1E53" w14:textId="671B279F" w:rsidR="00EA32C9" w:rsidRPr="00DC211D" w:rsidRDefault="00EA32C9" w:rsidP="00EA32C9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Öğrenci</w:t>
      </w:r>
    </w:p>
    <w:p w14:paraId="24EE4460" w14:textId="77777777" w:rsidR="00EA32C9" w:rsidRPr="00DC211D" w:rsidRDefault="00EA32C9" w:rsidP="00EA32C9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Adı SOYADI</w:t>
      </w:r>
    </w:p>
    <w:p w14:paraId="63C1D1C4" w14:textId="77777777" w:rsidR="00EA32C9" w:rsidRDefault="00EA32C9" w:rsidP="00EA32C9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</w:t>
      </w:r>
      <w:bookmarkStart w:id="0" w:name="_GoBack"/>
      <w:bookmarkEnd w:id="0"/>
      <w:r w:rsidRPr="00DC211D">
        <w:rPr>
          <w:sz w:val="22"/>
          <w:szCs w:val="22"/>
        </w:rPr>
        <w:t>zası</w:t>
      </w:r>
    </w:p>
    <w:p w14:paraId="044604C7" w14:textId="26FD2A57" w:rsidR="0089280B" w:rsidRDefault="0089280B" w:rsidP="00EA32C9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tbl>
      <w:tblPr>
        <w:tblStyle w:val="TabloKlavuzu"/>
        <w:tblW w:w="9219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8"/>
      </w:tblGrid>
      <w:tr w:rsidR="0089280B" w14:paraId="63D85502" w14:textId="77777777" w:rsidTr="00EA32C9">
        <w:tc>
          <w:tcPr>
            <w:tcW w:w="9219" w:type="dxa"/>
            <w:gridSpan w:val="2"/>
          </w:tcPr>
          <w:p w14:paraId="35219184" w14:textId="6EDDE2F1" w:rsidR="0089280B" w:rsidRPr="0089280B" w:rsidRDefault="0089280B" w:rsidP="001F14BB">
            <w:pPr>
              <w:pStyle w:val="GvdeMetniGirintisi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9280B">
              <w:rPr>
                <w:b/>
                <w:sz w:val="22"/>
                <w:szCs w:val="22"/>
              </w:rPr>
              <w:t>ÖĞRENCİNİN ÖĞRENİM GÖRDÜĞÜ</w:t>
            </w:r>
          </w:p>
        </w:tc>
      </w:tr>
      <w:tr w:rsidR="0089280B" w14:paraId="4E045E65" w14:textId="77777777" w:rsidTr="00EA32C9">
        <w:tc>
          <w:tcPr>
            <w:tcW w:w="1701" w:type="dxa"/>
          </w:tcPr>
          <w:p w14:paraId="7D4228AE" w14:textId="5C79C089" w:rsidR="0089280B" w:rsidRDefault="0089280B" w:rsidP="001F14B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9280B">
              <w:rPr>
                <w:sz w:val="22"/>
                <w:szCs w:val="22"/>
              </w:rPr>
              <w:t>Üniversite</w:t>
            </w:r>
          </w:p>
        </w:tc>
        <w:tc>
          <w:tcPr>
            <w:tcW w:w="7513" w:type="dxa"/>
          </w:tcPr>
          <w:p w14:paraId="6E1F9E2F" w14:textId="5D14C17C" w:rsidR="0089280B" w:rsidRDefault="0089280B" w:rsidP="001F14B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9280B" w14:paraId="356F60C8" w14:textId="77777777" w:rsidTr="00EA32C9">
        <w:tc>
          <w:tcPr>
            <w:tcW w:w="1701" w:type="dxa"/>
          </w:tcPr>
          <w:p w14:paraId="18A62322" w14:textId="62D4AC4F" w:rsidR="0089280B" w:rsidRDefault="0089280B" w:rsidP="001F14B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9280B">
              <w:rPr>
                <w:sz w:val="22"/>
                <w:szCs w:val="22"/>
              </w:rPr>
              <w:t>Fakülte</w:t>
            </w:r>
          </w:p>
        </w:tc>
        <w:tc>
          <w:tcPr>
            <w:tcW w:w="7513" w:type="dxa"/>
          </w:tcPr>
          <w:p w14:paraId="389E8C0B" w14:textId="004F96E8" w:rsidR="0089280B" w:rsidRDefault="0089280B" w:rsidP="001F14B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9280B" w14:paraId="7427E429" w14:textId="77777777" w:rsidTr="00EA32C9">
        <w:tc>
          <w:tcPr>
            <w:tcW w:w="1701" w:type="dxa"/>
          </w:tcPr>
          <w:p w14:paraId="0CE0A9E2" w14:textId="38AEAF65" w:rsidR="0089280B" w:rsidRDefault="0089280B" w:rsidP="001F14B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9280B">
              <w:rPr>
                <w:sz w:val="22"/>
                <w:szCs w:val="22"/>
              </w:rPr>
              <w:t>Bölüm/Program</w:t>
            </w:r>
          </w:p>
        </w:tc>
        <w:tc>
          <w:tcPr>
            <w:tcW w:w="7513" w:type="dxa"/>
          </w:tcPr>
          <w:p w14:paraId="21E1F2AF" w14:textId="085CE221" w:rsidR="0089280B" w:rsidRDefault="0089280B" w:rsidP="001F14B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9280B" w14:paraId="57DB4A35" w14:textId="77777777" w:rsidTr="00EA32C9">
        <w:tc>
          <w:tcPr>
            <w:tcW w:w="1701" w:type="dxa"/>
          </w:tcPr>
          <w:p w14:paraId="3968E8C3" w14:textId="48D630C9" w:rsidR="0089280B" w:rsidRDefault="0089280B" w:rsidP="001F14B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9280B">
              <w:rPr>
                <w:sz w:val="22"/>
                <w:szCs w:val="22"/>
              </w:rPr>
              <w:t>Sınıfı</w:t>
            </w:r>
          </w:p>
        </w:tc>
        <w:tc>
          <w:tcPr>
            <w:tcW w:w="7513" w:type="dxa"/>
          </w:tcPr>
          <w:p w14:paraId="08B66207" w14:textId="6E5BC708" w:rsidR="0089280B" w:rsidRDefault="0089280B" w:rsidP="001F14BB">
            <w:pPr>
              <w:pStyle w:val="GvdeMetniGirintisi"/>
              <w:spacing w:line="276" w:lineRule="auto"/>
              <w:ind w:left="0"/>
              <w:rPr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5A476D21" w14:textId="64C8EB08" w:rsidR="0089280B" w:rsidRDefault="0089280B" w:rsidP="0089280B">
      <w:pPr>
        <w:pStyle w:val="GvdeMetniGirintisi"/>
        <w:spacing w:line="276" w:lineRule="auto"/>
        <w:ind w:left="0"/>
        <w:rPr>
          <w:sz w:val="22"/>
          <w:szCs w:val="22"/>
        </w:rPr>
      </w:pPr>
    </w:p>
    <w:tbl>
      <w:tblPr>
        <w:tblStyle w:val="TabloKlavuzu"/>
        <w:tblW w:w="9219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1418"/>
        <w:gridCol w:w="1984"/>
        <w:gridCol w:w="2557"/>
      </w:tblGrid>
      <w:tr w:rsidR="0089280B" w14:paraId="49757461" w14:textId="77777777" w:rsidTr="00EA32C9">
        <w:tc>
          <w:tcPr>
            <w:tcW w:w="9214" w:type="dxa"/>
            <w:gridSpan w:val="5"/>
          </w:tcPr>
          <w:p w14:paraId="1B9BF793" w14:textId="7BDF4C35" w:rsidR="0089280B" w:rsidRPr="001F14BB" w:rsidRDefault="0089280B" w:rsidP="001F14BB">
            <w:pPr>
              <w:pStyle w:val="GvdeMetniGirintisi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F14BB">
              <w:rPr>
                <w:b/>
                <w:sz w:val="22"/>
                <w:szCs w:val="22"/>
              </w:rPr>
              <w:t>YATAY GEÇİŞ İÇİN BAŞVURDUĞU</w:t>
            </w:r>
          </w:p>
        </w:tc>
      </w:tr>
      <w:tr w:rsidR="00EA32C9" w14:paraId="7C0D0CF0" w14:textId="77777777" w:rsidTr="00EA32C9">
        <w:tc>
          <w:tcPr>
            <w:tcW w:w="1701" w:type="dxa"/>
          </w:tcPr>
          <w:p w14:paraId="39FE8CFF" w14:textId="5B034880" w:rsidR="00EA32C9" w:rsidRPr="001F14BB" w:rsidRDefault="00EA32C9" w:rsidP="001F14B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Bölüm/</w:t>
            </w:r>
            <w:r w:rsidRPr="001F14BB">
              <w:rPr>
                <w:sz w:val="22"/>
                <w:szCs w:val="22"/>
              </w:rPr>
              <w:t>Program</w:t>
            </w:r>
          </w:p>
        </w:tc>
        <w:tc>
          <w:tcPr>
            <w:tcW w:w="1559" w:type="dxa"/>
          </w:tcPr>
          <w:p w14:paraId="36C6BDC1" w14:textId="5BE959E9" w:rsidR="00EA32C9" w:rsidRDefault="00EA32C9" w:rsidP="00EA32C9">
            <w:pPr>
              <w:pStyle w:val="GvdeMetni"/>
              <w:spacing w:before="60" w:after="60"/>
              <w:jc w:val="left"/>
            </w:pPr>
            <w:sdt>
              <w:sdtPr>
                <w:id w:val="15369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İç Mimarlık </w:t>
            </w:r>
            <w:r>
              <w:t xml:space="preserve"> </w:t>
            </w:r>
          </w:p>
        </w:tc>
        <w:tc>
          <w:tcPr>
            <w:tcW w:w="1418" w:type="dxa"/>
          </w:tcPr>
          <w:p w14:paraId="38FEC224" w14:textId="206AA849" w:rsidR="00EA32C9" w:rsidRDefault="00EA32C9" w:rsidP="00EA32C9">
            <w:pPr>
              <w:pStyle w:val="GvdeMetni"/>
              <w:spacing w:before="60" w:after="60"/>
              <w:jc w:val="left"/>
            </w:pPr>
            <w:sdt>
              <w:sdtPr>
                <w:id w:val="-154011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Mimarlık</w:t>
            </w:r>
          </w:p>
        </w:tc>
        <w:tc>
          <w:tcPr>
            <w:tcW w:w="1984" w:type="dxa"/>
          </w:tcPr>
          <w:p w14:paraId="2AE7D732" w14:textId="1B377135" w:rsidR="00EA32C9" w:rsidRDefault="00EA32C9" w:rsidP="00EA32C9">
            <w:pPr>
              <w:pStyle w:val="GvdeMetni"/>
              <w:spacing w:before="60" w:after="60"/>
              <w:jc w:val="left"/>
            </w:pPr>
            <w:sdt>
              <w:sdtPr>
                <w:id w:val="-2335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Peyzaj Mimarlığı</w:t>
            </w:r>
          </w:p>
        </w:tc>
        <w:tc>
          <w:tcPr>
            <w:tcW w:w="2557" w:type="dxa"/>
          </w:tcPr>
          <w:p w14:paraId="7573F1B8" w14:textId="710A1581" w:rsidR="00EA32C9" w:rsidRPr="001F14BB" w:rsidRDefault="00EA32C9" w:rsidP="00EA32C9">
            <w:pPr>
              <w:pStyle w:val="GvdeMetni"/>
              <w:spacing w:before="60" w:after="60"/>
              <w:jc w:val="left"/>
              <w:rPr>
                <w:sz w:val="22"/>
                <w:szCs w:val="22"/>
              </w:rPr>
            </w:pPr>
            <w:sdt>
              <w:sdtPr>
                <w:id w:val="-102926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32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Şehir ve Bölge Planlama</w:t>
            </w:r>
          </w:p>
        </w:tc>
      </w:tr>
      <w:tr w:rsidR="0089280B" w14:paraId="345B3800" w14:textId="77777777" w:rsidTr="00EA32C9">
        <w:tc>
          <w:tcPr>
            <w:tcW w:w="1701" w:type="dxa"/>
          </w:tcPr>
          <w:p w14:paraId="1BB63F03" w14:textId="5E253750" w:rsidR="0089280B" w:rsidRPr="001F14BB" w:rsidRDefault="0089280B" w:rsidP="001F14B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F14BB">
              <w:rPr>
                <w:sz w:val="22"/>
                <w:szCs w:val="22"/>
              </w:rPr>
              <w:t>Sınıfı</w:t>
            </w:r>
          </w:p>
        </w:tc>
        <w:tc>
          <w:tcPr>
            <w:tcW w:w="7518" w:type="dxa"/>
            <w:gridSpan w:val="4"/>
          </w:tcPr>
          <w:p w14:paraId="399C1841" w14:textId="77777777" w:rsidR="0089280B" w:rsidRPr="001F14BB" w:rsidRDefault="0089280B" w:rsidP="00EA32C9">
            <w:pPr>
              <w:pStyle w:val="GvdeMetniGirintisi"/>
              <w:tabs>
                <w:tab w:val="clear" w:pos="-46"/>
                <w:tab w:val="left" w:pos="39"/>
              </w:tabs>
              <w:spacing w:line="276" w:lineRule="auto"/>
              <w:ind w:left="0"/>
              <w:rPr>
                <w:sz w:val="22"/>
                <w:szCs w:val="22"/>
              </w:rPr>
            </w:pPr>
            <w:r w:rsidRPr="001F14BB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89280B" w14:paraId="16565967" w14:textId="77777777" w:rsidTr="00EA32C9">
        <w:tc>
          <w:tcPr>
            <w:tcW w:w="1701" w:type="dxa"/>
          </w:tcPr>
          <w:p w14:paraId="2A802F4B" w14:textId="4CEB90E5" w:rsidR="0089280B" w:rsidRPr="001F14BB" w:rsidRDefault="0089280B" w:rsidP="001F14BB">
            <w:pPr>
              <w:spacing w:line="276" w:lineRule="auto"/>
              <w:rPr>
                <w:sz w:val="22"/>
                <w:szCs w:val="22"/>
              </w:rPr>
            </w:pPr>
            <w:r w:rsidRPr="001F14BB">
              <w:rPr>
                <w:sz w:val="22"/>
                <w:szCs w:val="22"/>
              </w:rPr>
              <w:t xml:space="preserve">Başvuru Şekli </w:t>
            </w:r>
            <w:r w:rsidRPr="001F14BB">
              <w:rPr>
                <w:sz w:val="18"/>
                <w:szCs w:val="22"/>
              </w:rPr>
              <w:t xml:space="preserve">(Birini işaretleyiniz) </w:t>
            </w:r>
          </w:p>
        </w:tc>
        <w:tc>
          <w:tcPr>
            <w:tcW w:w="7518" w:type="dxa"/>
            <w:gridSpan w:val="4"/>
          </w:tcPr>
          <w:p w14:paraId="4A609E0E" w14:textId="0B87278C" w:rsidR="0089280B" w:rsidRPr="001F14BB" w:rsidRDefault="00F33FEC" w:rsidP="001F14BB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2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B8" w:rsidRPr="001F14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68B8" w:rsidRPr="001F14BB">
              <w:rPr>
                <w:sz w:val="22"/>
                <w:szCs w:val="22"/>
              </w:rPr>
              <w:t xml:space="preserve">  </w:t>
            </w:r>
            <w:r w:rsidR="0089280B" w:rsidRPr="001F14BB">
              <w:rPr>
                <w:sz w:val="22"/>
                <w:szCs w:val="22"/>
              </w:rPr>
              <w:t xml:space="preserve">Başarı puanına </w:t>
            </w:r>
            <w:r w:rsidR="006168B8" w:rsidRPr="001F14BB">
              <w:rPr>
                <w:sz w:val="22"/>
                <w:szCs w:val="22"/>
              </w:rPr>
              <w:t xml:space="preserve">(AGNO) </w:t>
            </w:r>
            <w:r w:rsidR="0089280B" w:rsidRPr="001F14BB">
              <w:rPr>
                <w:sz w:val="22"/>
                <w:szCs w:val="22"/>
              </w:rPr>
              <w:t xml:space="preserve">göre </w:t>
            </w:r>
          </w:p>
          <w:p w14:paraId="12A31B2D" w14:textId="5BED063F" w:rsidR="0089280B" w:rsidRPr="001F14BB" w:rsidRDefault="00F33FEC" w:rsidP="001F14BB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318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8B8" w:rsidRPr="001F14B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68B8" w:rsidRPr="001F14BB">
              <w:rPr>
                <w:sz w:val="22"/>
                <w:szCs w:val="22"/>
              </w:rPr>
              <w:t xml:space="preserve">  </w:t>
            </w:r>
            <w:r w:rsidR="0089280B" w:rsidRPr="001F14BB">
              <w:rPr>
                <w:sz w:val="22"/>
                <w:szCs w:val="22"/>
              </w:rPr>
              <w:t>Merkezi Yerleştirme puanına göre (daha önce merkezi yerleştirme puanına göre yatay geçiş yapmadım)</w:t>
            </w:r>
          </w:p>
        </w:tc>
      </w:tr>
    </w:tbl>
    <w:p w14:paraId="2528E1B1" w14:textId="77777777" w:rsidR="0089280B" w:rsidRPr="006168B8" w:rsidRDefault="0089280B" w:rsidP="0089280B">
      <w:pPr>
        <w:pStyle w:val="GvdeMetniGirintisi"/>
        <w:spacing w:line="276" w:lineRule="auto"/>
        <w:ind w:left="142" w:right="142"/>
        <w:rPr>
          <w:sz w:val="22"/>
          <w:szCs w:val="22"/>
        </w:rPr>
      </w:pPr>
    </w:p>
    <w:p w14:paraId="2C671A72" w14:textId="77777777" w:rsidR="0089280B" w:rsidRPr="006168B8" w:rsidRDefault="0089280B" w:rsidP="0089280B">
      <w:pPr>
        <w:pStyle w:val="GvdeMetniGirintisi"/>
        <w:spacing w:line="276" w:lineRule="auto"/>
        <w:ind w:left="142" w:right="142"/>
        <w:rPr>
          <w:b/>
          <w:sz w:val="22"/>
          <w:szCs w:val="22"/>
        </w:rPr>
      </w:pPr>
      <w:r w:rsidRPr="006168B8">
        <w:rPr>
          <w:b/>
          <w:sz w:val="22"/>
          <w:szCs w:val="22"/>
        </w:rPr>
        <w:t xml:space="preserve">Ekler: </w:t>
      </w:r>
    </w:p>
    <w:p w14:paraId="0A6E4469" w14:textId="5F72028E" w:rsidR="0089280B" w:rsidRPr="006168B8" w:rsidRDefault="001F14BB" w:rsidP="0089280B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1F14BB">
        <w:rPr>
          <w:b/>
          <w:sz w:val="22"/>
          <w:szCs w:val="22"/>
        </w:rPr>
        <w:t>EK-</w:t>
      </w:r>
      <w:r w:rsidR="0089280B" w:rsidRPr="001F14BB">
        <w:rPr>
          <w:b/>
          <w:sz w:val="22"/>
          <w:szCs w:val="22"/>
        </w:rPr>
        <w:t>1.</w:t>
      </w:r>
      <w:r w:rsidR="0089280B" w:rsidRPr="006168B8">
        <w:rPr>
          <w:sz w:val="22"/>
          <w:szCs w:val="22"/>
        </w:rPr>
        <w:t xml:space="preserve"> Öğrenci Not Çizelgesi (Transkript) (Aslı) </w:t>
      </w:r>
    </w:p>
    <w:p w14:paraId="43431E13" w14:textId="3F268772" w:rsidR="0089280B" w:rsidRPr="006168B8" w:rsidRDefault="001F14BB" w:rsidP="0089280B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1F14BB">
        <w:rPr>
          <w:b/>
          <w:sz w:val="22"/>
          <w:szCs w:val="22"/>
        </w:rPr>
        <w:t>EK-</w:t>
      </w:r>
      <w:r w:rsidR="0089280B" w:rsidRPr="001F14BB">
        <w:rPr>
          <w:b/>
          <w:sz w:val="22"/>
          <w:szCs w:val="22"/>
        </w:rPr>
        <w:t>2</w:t>
      </w:r>
      <w:r w:rsidR="006168B8" w:rsidRPr="001F14BB">
        <w:rPr>
          <w:b/>
          <w:sz w:val="22"/>
          <w:szCs w:val="22"/>
        </w:rPr>
        <w:t>.</w:t>
      </w:r>
      <w:r w:rsidR="006168B8" w:rsidRPr="006168B8">
        <w:rPr>
          <w:sz w:val="22"/>
          <w:szCs w:val="22"/>
        </w:rPr>
        <w:t xml:space="preserve"> Ders İçerikleri ve Ders Planı</w:t>
      </w:r>
      <w:r w:rsidR="0089280B" w:rsidRPr="006168B8">
        <w:rPr>
          <w:sz w:val="22"/>
          <w:szCs w:val="22"/>
        </w:rPr>
        <w:t xml:space="preserve"> (Onaylı) </w:t>
      </w:r>
    </w:p>
    <w:p w14:paraId="00E5A602" w14:textId="16E23EC9" w:rsidR="0089280B" w:rsidRPr="006168B8" w:rsidRDefault="001F14BB" w:rsidP="0089280B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1F14BB">
        <w:rPr>
          <w:b/>
          <w:sz w:val="22"/>
          <w:szCs w:val="22"/>
        </w:rPr>
        <w:t>EK-</w:t>
      </w:r>
      <w:r w:rsidR="0089280B" w:rsidRPr="001F14BB">
        <w:rPr>
          <w:b/>
          <w:sz w:val="22"/>
          <w:szCs w:val="22"/>
        </w:rPr>
        <w:t>3.</w:t>
      </w:r>
      <w:r w:rsidR="0089280B" w:rsidRPr="006168B8">
        <w:rPr>
          <w:sz w:val="22"/>
          <w:szCs w:val="22"/>
        </w:rPr>
        <w:t xml:space="preserve"> Disiplin cezası almadığın</w:t>
      </w:r>
      <w:r w:rsidR="006168B8" w:rsidRPr="006168B8">
        <w:rPr>
          <w:sz w:val="22"/>
          <w:szCs w:val="22"/>
        </w:rPr>
        <w:t>a ilişkin belge</w:t>
      </w:r>
      <w:r w:rsidR="0089280B" w:rsidRPr="006168B8">
        <w:rPr>
          <w:sz w:val="22"/>
          <w:szCs w:val="22"/>
        </w:rPr>
        <w:t xml:space="preserve"> (Aslı) </w:t>
      </w:r>
    </w:p>
    <w:p w14:paraId="051E4BCF" w14:textId="51A48DEB" w:rsidR="0089280B" w:rsidRPr="006168B8" w:rsidRDefault="001F14BB" w:rsidP="0089280B">
      <w:pPr>
        <w:pStyle w:val="GvdeMetniGirintisi"/>
        <w:spacing w:line="276" w:lineRule="auto"/>
        <w:ind w:left="142" w:right="142"/>
        <w:rPr>
          <w:sz w:val="22"/>
          <w:szCs w:val="22"/>
        </w:rPr>
      </w:pPr>
      <w:r w:rsidRPr="001F14BB">
        <w:rPr>
          <w:b/>
          <w:sz w:val="22"/>
          <w:szCs w:val="22"/>
        </w:rPr>
        <w:t>EK-</w:t>
      </w:r>
      <w:r w:rsidR="0089280B" w:rsidRPr="001F14BB">
        <w:rPr>
          <w:b/>
          <w:sz w:val="22"/>
          <w:szCs w:val="22"/>
        </w:rPr>
        <w:t>4.</w:t>
      </w:r>
      <w:r w:rsidR="0089280B" w:rsidRPr="006168B8">
        <w:rPr>
          <w:sz w:val="22"/>
          <w:szCs w:val="22"/>
        </w:rPr>
        <w:t xml:space="preserve"> ÖSYM Sonuç Belgesi </w:t>
      </w:r>
    </w:p>
    <w:p w14:paraId="0C5283E2" w14:textId="77777777" w:rsidR="0043743E" w:rsidRPr="006168B8" w:rsidRDefault="0043743E" w:rsidP="00F36D32">
      <w:pPr>
        <w:pStyle w:val="GvdeMetniGirintisi"/>
        <w:spacing w:line="276" w:lineRule="auto"/>
        <w:ind w:left="142" w:right="142"/>
        <w:rPr>
          <w:b/>
          <w:bCs/>
          <w:sz w:val="22"/>
          <w:szCs w:val="22"/>
        </w:rPr>
      </w:pPr>
    </w:p>
    <w:p w14:paraId="5E166E64" w14:textId="0B81996C" w:rsidR="00F36D32" w:rsidRPr="00E2640C" w:rsidRDefault="00F36D32" w:rsidP="00F36D32">
      <w:pPr>
        <w:pStyle w:val="GvdeMetniGirintisi"/>
        <w:spacing w:line="276" w:lineRule="auto"/>
        <w:ind w:left="142" w:right="142"/>
        <w:rPr>
          <w:b/>
          <w:sz w:val="18"/>
          <w:szCs w:val="18"/>
        </w:rPr>
      </w:pPr>
      <w:r w:rsidRPr="00E2640C">
        <w:rPr>
          <w:b/>
          <w:sz w:val="18"/>
          <w:szCs w:val="18"/>
        </w:rPr>
        <w:t>İLGİLİ YÖNETMELİK MADDE</w:t>
      </w:r>
      <w:r w:rsidR="005C40B4" w:rsidRPr="00E2640C">
        <w:rPr>
          <w:b/>
          <w:sz w:val="18"/>
          <w:szCs w:val="18"/>
        </w:rPr>
        <w:t>S</w:t>
      </w:r>
      <w:r w:rsidRPr="00E2640C">
        <w:rPr>
          <w:b/>
          <w:sz w:val="18"/>
          <w:szCs w:val="18"/>
        </w:rPr>
        <w:t>İ</w:t>
      </w:r>
    </w:p>
    <w:p w14:paraId="25334EDC" w14:textId="40C16E1E" w:rsidR="00F36D32" w:rsidRPr="00E2640C" w:rsidRDefault="00F36D32" w:rsidP="0089280B">
      <w:pPr>
        <w:pStyle w:val="GvdeMetniGirintisi"/>
        <w:spacing w:line="276" w:lineRule="auto"/>
        <w:ind w:left="142" w:right="142"/>
        <w:rPr>
          <w:b/>
          <w:sz w:val="18"/>
          <w:szCs w:val="18"/>
        </w:rPr>
      </w:pPr>
      <w:r w:rsidRPr="00E2640C">
        <w:rPr>
          <w:b/>
          <w:sz w:val="18"/>
          <w:szCs w:val="18"/>
        </w:rPr>
        <w:t xml:space="preserve">ATATÜRK ÜNİVERSİTESİ </w:t>
      </w:r>
      <w:r w:rsidR="0043743E" w:rsidRPr="00E2640C">
        <w:rPr>
          <w:b/>
          <w:sz w:val="18"/>
          <w:szCs w:val="18"/>
        </w:rPr>
        <w:t>YATAY GEÇİŞ</w:t>
      </w:r>
      <w:r w:rsidRPr="00E2640C">
        <w:rPr>
          <w:b/>
          <w:sz w:val="18"/>
          <w:szCs w:val="18"/>
        </w:rPr>
        <w:t xml:space="preserve"> YÖNETMELİĞİ</w:t>
      </w:r>
    </w:p>
    <w:p w14:paraId="5C3A0C8B" w14:textId="4E5B26B2" w:rsidR="0089280B" w:rsidRPr="00E2640C" w:rsidRDefault="0043743E" w:rsidP="0089280B">
      <w:pPr>
        <w:pStyle w:val="GvdeMetniGirintisi"/>
        <w:spacing w:line="276" w:lineRule="auto"/>
        <w:ind w:left="142" w:right="142"/>
        <w:rPr>
          <w:sz w:val="18"/>
          <w:szCs w:val="18"/>
        </w:rPr>
      </w:pPr>
      <w:r w:rsidRPr="00E2640C">
        <w:rPr>
          <w:b/>
          <w:bCs/>
          <w:sz w:val="18"/>
          <w:szCs w:val="18"/>
        </w:rPr>
        <w:t>MADDE 13-</w:t>
      </w:r>
      <w:r w:rsidRPr="00E2640C">
        <w:rPr>
          <w:sz w:val="18"/>
          <w:szCs w:val="18"/>
        </w:rPr>
        <w:t xml:space="preserve"> Yatay geçişler, Yükseköğretim Kurumlarında </w:t>
      </w:r>
      <w:proofErr w:type="spellStart"/>
      <w:r w:rsidRPr="00E2640C">
        <w:rPr>
          <w:sz w:val="18"/>
          <w:szCs w:val="18"/>
        </w:rPr>
        <w:t>Önlisans</w:t>
      </w:r>
      <w:proofErr w:type="spellEnd"/>
      <w:r w:rsidRPr="00E2640C">
        <w:rPr>
          <w:sz w:val="18"/>
          <w:szCs w:val="18"/>
        </w:rPr>
        <w:t xml:space="preserve"> ve Lisans Düzeyindeki Programlar Arasında Geçiş, Çift </w:t>
      </w:r>
      <w:proofErr w:type="spellStart"/>
      <w:r w:rsidRPr="00E2640C">
        <w:rPr>
          <w:sz w:val="18"/>
          <w:szCs w:val="18"/>
        </w:rPr>
        <w:t>Anadal</w:t>
      </w:r>
      <w:proofErr w:type="spellEnd"/>
      <w:r w:rsidRPr="00E2640C">
        <w:rPr>
          <w:sz w:val="18"/>
          <w:szCs w:val="18"/>
        </w:rPr>
        <w:t xml:space="preserve">, </w:t>
      </w:r>
      <w:proofErr w:type="spellStart"/>
      <w:r w:rsidRPr="00E2640C">
        <w:rPr>
          <w:sz w:val="18"/>
          <w:szCs w:val="18"/>
        </w:rPr>
        <w:t>Yandal</w:t>
      </w:r>
      <w:proofErr w:type="spellEnd"/>
      <w:r w:rsidRPr="00E2640C">
        <w:rPr>
          <w:sz w:val="18"/>
          <w:szCs w:val="18"/>
        </w:rPr>
        <w:t xml:space="preserve"> ile Kurumlar Arası Kredi Transferi Yapılması Esaslarına İlişkin Yönetmelik ile Atatürk Üniversitesi  </w:t>
      </w:r>
      <w:proofErr w:type="spellStart"/>
      <w:r w:rsidRPr="00E2640C">
        <w:rPr>
          <w:sz w:val="18"/>
          <w:szCs w:val="18"/>
        </w:rPr>
        <w:t>Önlisans</w:t>
      </w:r>
      <w:proofErr w:type="spellEnd"/>
      <w:r w:rsidRPr="00E2640C">
        <w:rPr>
          <w:sz w:val="18"/>
          <w:szCs w:val="18"/>
        </w:rPr>
        <w:t xml:space="preserve"> ve Lisans Düzeyinde Kurum İçi ve Kurumlar Arası Yatay Geçişler ve Kredi Transferi Yapılması İle İlgili Uygulama Esaslarına göre yapılır. Öğrencilerin yatay geçiş başvuruları için resmi onaylı not belgesi (</w:t>
      </w:r>
      <w:proofErr w:type="spellStart"/>
      <w:r w:rsidRPr="00E2640C">
        <w:rPr>
          <w:sz w:val="18"/>
          <w:szCs w:val="18"/>
        </w:rPr>
        <w:t>transkiript</w:t>
      </w:r>
      <w:proofErr w:type="spellEnd"/>
      <w:r w:rsidRPr="00E2640C">
        <w:rPr>
          <w:sz w:val="18"/>
          <w:szCs w:val="18"/>
        </w:rPr>
        <w:t>), disiplin durumunu gösterir belge, yükseköğretim programına yerleştiği yıla ait ÖSYM sınav sonuç belgesi ve ders içeriklerini (posta ve kargo ile müracaatlar kabul edilemeyeceğinden) Fakültemize elden teslim etmeleri gerekmektedir.</w:t>
      </w:r>
    </w:p>
    <w:sectPr w:rsidR="0089280B" w:rsidRPr="00E2640C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3FEA1" w14:textId="77777777" w:rsidR="00F33FEC" w:rsidRDefault="00F33FEC" w:rsidP="00A73ED1">
      <w:r>
        <w:separator/>
      </w:r>
    </w:p>
  </w:endnote>
  <w:endnote w:type="continuationSeparator" w:id="0">
    <w:p w14:paraId="552F7BE8" w14:textId="77777777" w:rsidR="00F33FEC" w:rsidRDefault="00F33FEC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322BAC8E" w:rsidR="00321A84" w:rsidRPr="00E71285" w:rsidRDefault="0043743E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MTF-11</w:t>
    </w:r>
    <w:r w:rsidR="00321A84" w:rsidRPr="00E71285">
      <w:rPr>
        <w:sz w:val="16"/>
        <w:szCs w:val="16"/>
      </w:rPr>
      <w:t>_V</w:t>
    </w:r>
    <w:r w:rsidR="00321A84">
      <w:rPr>
        <w:sz w:val="16"/>
        <w:szCs w:val="16"/>
      </w:rPr>
      <w:t>1</w:t>
    </w:r>
    <w:r w:rsidR="00321A84" w:rsidRPr="00E71285">
      <w:rPr>
        <w:sz w:val="16"/>
        <w:szCs w:val="16"/>
      </w:rPr>
      <w:t>_</w:t>
    </w:r>
    <w:r>
      <w:rPr>
        <w:sz w:val="16"/>
        <w:szCs w:val="16"/>
      </w:rPr>
      <w:t>17</w:t>
    </w:r>
    <w:r w:rsidR="00321A84" w:rsidRPr="00E71285">
      <w:rPr>
        <w:sz w:val="16"/>
        <w:szCs w:val="16"/>
      </w:rPr>
      <w:t>.</w:t>
    </w:r>
    <w:r w:rsidR="00321A84">
      <w:rPr>
        <w:sz w:val="16"/>
        <w:szCs w:val="16"/>
      </w:rPr>
      <w:t>03</w:t>
    </w:r>
    <w:r w:rsidR="00321A84" w:rsidRPr="00E71285">
      <w:rPr>
        <w:sz w:val="16"/>
        <w:szCs w:val="16"/>
      </w:rPr>
      <w:t>.20</w:t>
    </w:r>
    <w:r w:rsidR="00321A84"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0386" w14:textId="047E632C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43743E">
      <w:rPr>
        <w:sz w:val="16"/>
        <w:szCs w:val="16"/>
      </w:rPr>
      <w:t>11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EA32C9">
      <w:rPr>
        <w:sz w:val="16"/>
        <w:szCs w:val="16"/>
      </w:rPr>
      <w:t>5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E019D" w14:textId="77777777" w:rsidR="00F33FEC" w:rsidRDefault="00F33FEC" w:rsidP="00A73ED1">
      <w:r>
        <w:separator/>
      </w:r>
    </w:p>
  </w:footnote>
  <w:footnote w:type="continuationSeparator" w:id="0">
    <w:p w14:paraId="623EEAC5" w14:textId="77777777" w:rsidR="00F33FEC" w:rsidRDefault="00F33FEC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0F7663"/>
    <w:rsid w:val="00110A9C"/>
    <w:rsid w:val="00112FBA"/>
    <w:rsid w:val="00116E4A"/>
    <w:rsid w:val="001B4940"/>
    <w:rsid w:val="001C0B7F"/>
    <w:rsid w:val="001C7228"/>
    <w:rsid w:val="001F14BB"/>
    <w:rsid w:val="002003C3"/>
    <w:rsid w:val="00240C34"/>
    <w:rsid w:val="00244595"/>
    <w:rsid w:val="002B564D"/>
    <w:rsid w:val="002D2D68"/>
    <w:rsid w:val="00300C84"/>
    <w:rsid w:val="00317F68"/>
    <w:rsid w:val="00321997"/>
    <w:rsid w:val="00321A84"/>
    <w:rsid w:val="003315EC"/>
    <w:rsid w:val="00341A99"/>
    <w:rsid w:val="00344449"/>
    <w:rsid w:val="003467F3"/>
    <w:rsid w:val="003474D9"/>
    <w:rsid w:val="00361C42"/>
    <w:rsid w:val="00380DB1"/>
    <w:rsid w:val="00397A91"/>
    <w:rsid w:val="003A1C90"/>
    <w:rsid w:val="003B534D"/>
    <w:rsid w:val="0043743E"/>
    <w:rsid w:val="00444262"/>
    <w:rsid w:val="004446B2"/>
    <w:rsid w:val="004540EE"/>
    <w:rsid w:val="00470157"/>
    <w:rsid w:val="00474EE3"/>
    <w:rsid w:val="00482464"/>
    <w:rsid w:val="0048307C"/>
    <w:rsid w:val="004B2C31"/>
    <w:rsid w:val="00515DFB"/>
    <w:rsid w:val="005218EE"/>
    <w:rsid w:val="00537302"/>
    <w:rsid w:val="005A3A2B"/>
    <w:rsid w:val="005C1CF6"/>
    <w:rsid w:val="005C40B4"/>
    <w:rsid w:val="006168B8"/>
    <w:rsid w:val="00661B69"/>
    <w:rsid w:val="00687987"/>
    <w:rsid w:val="0069038E"/>
    <w:rsid w:val="006B3B1A"/>
    <w:rsid w:val="006B413A"/>
    <w:rsid w:val="006C1115"/>
    <w:rsid w:val="007063A3"/>
    <w:rsid w:val="0076515E"/>
    <w:rsid w:val="007D1753"/>
    <w:rsid w:val="007F3DEE"/>
    <w:rsid w:val="00836E50"/>
    <w:rsid w:val="008542A8"/>
    <w:rsid w:val="0089280B"/>
    <w:rsid w:val="008F535E"/>
    <w:rsid w:val="009368B2"/>
    <w:rsid w:val="009D3560"/>
    <w:rsid w:val="00A172E1"/>
    <w:rsid w:val="00A731B0"/>
    <w:rsid w:val="00A73ED1"/>
    <w:rsid w:val="00A76A13"/>
    <w:rsid w:val="00B87DE7"/>
    <w:rsid w:val="00BA0784"/>
    <w:rsid w:val="00C01027"/>
    <w:rsid w:val="00C35EDE"/>
    <w:rsid w:val="00C50127"/>
    <w:rsid w:val="00CB7D53"/>
    <w:rsid w:val="00CE67F1"/>
    <w:rsid w:val="00D5363E"/>
    <w:rsid w:val="00DB21BB"/>
    <w:rsid w:val="00DB65E1"/>
    <w:rsid w:val="00DC211D"/>
    <w:rsid w:val="00DE2D49"/>
    <w:rsid w:val="00E2640C"/>
    <w:rsid w:val="00E53DE9"/>
    <w:rsid w:val="00E6120B"/>
    <w:rsid w:val="00E6121A"/>
    <w:rsid w:val="00E665B0"/>
    <w:rsid w:val="00E71285"/>
    <w:rsid w:val="00EA32C9"/>
    <w:rsid w:val="00EE4306"/>
    <w:rsid w:val="00EF6E98"/>
    <w:rsid w:val="00F04CE4"/>
    <w:rsid w:val="00F04EB4"/>
    <w:rsid w:val="00F33FEC"/>
    <w:rsid w:val="00F36D32"/>
    <w:rsid w:val="00F65E95"/>
    <w:rsid w:val="00F72F31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  <w:style w:type="character" w:styleId="Gl">
    <w:name w:val="Strong"/>
    <w:basedOn w:val="VarsaylanParagrafYazTipi"/>
    <w:uiPriority w:val="22"/>
    <w:qFormat/>
    <w:rsid w:val="0043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17EB-344E-42D7-9908-99C549EA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8</cp:revision>
  <cp:lastPrinted>2019-08-20T09:32:00Z</cp:lastPrinted>
  <dcterms:created xsi:type="dcterms:W3CDTF">2021-03-17T08:40:00Z</dcterms:created>
  <dcterms:modified xsi:type="dcterms:W3CDTF">2021-03-21T10:28:00Z</dcterms:modified>
</cp:coreProperties>
</file>