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831B3" w14:textId="0CB23998" w:rsidR="00C80580" w:rsidRDefault="00C80580" w:rsidP="00C2694D">
      <w:pPr>
        <w:spacing w:after="0" w:line="240" w:lineRule="auto"/>
        <w:jc w:val="center"/>
        <w:rPr>
          <w:rFonts w:ascii="Times New Roman" w:hAnsi="Times New Roman" w:cs="Times New Roman"/>
          <w:b/>
          <w:bCs/>
          <w:sz w:val="24"/>
          <w:szCs w:val="24"/>
        </w:rPr>
      </w:pPr>
      <w:r w:rsidRPr="0078667C">
        <w:rPr>
          <w:rFonts w:ascii="Times New Roman" w:hAnsi="Times New Roman" w:cs="Times New Roman"/>
          <w:b/>
          <w:bCs/>
          <w:sz w:val="24"/>
          <w:szCs w:val="24"/>
        </w:rPr>
        <w:t xml:space="preserve">KALİTE </w:t>
      </w:r>
      <w:r w:rsidR="00671A6E">
        <w:rPr>
          <w:rFonts w:ascii="Times New Roman" w:hAnsi="Times New Roman" w:cs="Times New Roman"/>
          <w:b/>
          <w:bCs/>
          <w:sz w:val="24"/>
          <w:szCs w:val="24"/>
        </w:rPr>
        <w:t>KOMİSYONU</w:t>
      </w:r>
      <w:r w:rsidRPr="0078667C">
        <w:rPr>
          <w:rFonts w:ascii="Times New Roman" w:hAnsi="Times New Roman" w:cs="Times New Roman"/>
          <w:b/>
          <w:bCs/>
          <w:sz w:val="24"/>
          <w:szCs w:val="24"/>
        </w:rPr>
        <w:t xml:space="preserve"> YÖNERGESİ</w:t>
      </w:r>
    </w:p>
    <w:p w14:paraId="2C583504" w14:textId="77777777" w:rsidR="00671A6E" w:rsidRPr="0078667C" w:rsidRDefault="00671A6E" w:rsidP="00C2694D">
      <w:pPr>
        <w:spacing w:after="0" w:line="240" w:lineRule="auto"/>
        <w:jc w:val="center"/>
        <w:rPr>
          <w:rFonts w:ascii="Times New Roman" w:hAnsi="Times New Roman" w:cs="Times New Roman"/>
          <w:sz w:val="24"/>
          <w:szCs w:val="24"/>
        </w:rPr>
      </w:pPr>
    </w:p>
    <w:p w14:paraId="18779D03" w14:textId="77777777" w:rsidR="00C80580" w:rsidRPr="0078667C" w:rsidRDefault="00C80580" w:rsidP="00C2694D">
      <w:pPr>
        <w:spacing w:after="0" w:line="240" w:lineRule="auto"/>
        <w:jc w:val="center"/>
        <w:rPr>
          <w:rFonts w:ascii="Times New Roman" w:hAnsi="Times New Roman" w:cs="Times New Roman"/>
          <w:sz w:val="24"/>
          <w:szCs w:val="24"/>
        </w:rPr>
      </w:pPr>
      <w:r w:rsidRPr="0078667C">
        <w:rPr>
          <w:rFonts w:ascii="Times New Roman" w:hAnsi="Times New Roman" w:cs="Times New Roman"/>
          <w:b/>
          <w:bCs/>
          <w:sz w:val="24"/>
          <w:szCs w:val="24"/>
        </w:rPr>
        <w:t>BİRİNCİ BÖLÜM</w:t>
      </w:r>
    </w:p>
    <w:p w14:paraId="3FCF45BF" w14:textId="77777777" w:rsidR="00C80580" w:rsidRPr="0078667C" w:rsidRDefault="00C80580" w:rsidP="00C2694D">
      <w:pPr>
        <w:spacing w:after="0" w:line="240" w:lineRule="auto"/>
        <w:jc w:val="center"/>
        <w:rPr>
          <w:rFonts w:ascii="Times New Roman" w:hAnsi="Times New Roman" w:cs="Times New Roman"/>
          <w:sz w:val="24"/>
          <w:szCs w:val="24"/>
        </w:rPr>
      </w:pPr>
      <w:r w:rsidRPr="0078667C">
        <w:rPr>
          <w:rFonts w:ascii="Times New Roman" w:hAnsi="Times New Roman" w:cs="Times New Roman"/>
          <w:b/>
          <w:bCs/>
          <w:sz w:val="24"/>
          <w:szCs w:val="24"/>
        </w:rPr>
        <w:t>Amaç, Kapsam, Dayanak ve Tanımlar</w:t>
      </w:r>
    </w:p>
    <w:p w14:paraId="0DB37912" w14:textId="77777777" w:rsidR="00C2694D" w:rsidRPr="0078667C" w:rsidRDefault="00C2694D" w:rsidP="00A264E3">
      <w:pPr>
        <w:spacing w:line="360" w:lineRule="auto"/>
        <w:rPr>
          <w:rFonts w:ascii="Times New Roman" w:hAnsi="Times New Roman" w:cs="Times New Roman"/>
          <w:b/>
          <w:bCs/>
          <w:sz w:val="24"/>
          <w:szCs w:val="24"/>
        </w:rPr>
      </w:pPr>
    </w:p>
    <w:p w14:paraId="3938625C" w14:textId="15321D2F" w:rsidR="00C80580" w:rsidRPr="0078667C" w:rsidRDefault="00276641" w:rsidP="00A264E3">
      <w:pPr>
        <w:spacing w:line="360" w:lineRule="auto"/>
        <w:rPr>
          <w:rFonts w:ascii="Times New Roman" w:hAnsi="Times New Roman" w:cs="Times New Roman"/>
          <w:sz w:val="24"/>
          <w:szCs w:val="24"/>
        </w:rPr>
      </w:pPr>
      <w:r w:rsidRPr="0078667C">
        <w:rPr>
          <w:rFonts w:ascii="Times New Roman" w:hAnsi="Times New Roman" w:cs="Times New Roman"/>
          <w:b/>
          <w:bCs/>
          <w:sz w:val="24"/>
          <w:szCs w:val="24"/>
        </w:rPr>
        <w:t xml:space="preserve">AMAÇ </w:t>
      </w:r>
    </w:p>
    <w:p w14:paraId="43222D73" w14:textId="63672376" w:rsidR="00264C41" w:rsidRPr="0078667C" w:rsidRDefault="00F63255" w:rsidP="00A264E3">
      <w:pPr>
        <w:spacing w:line="360" w:lineRule="auto"/>
        <w:jc w:val="both"/>
        <w:rPr>
          <w:rFonts w:ascii="Times New Roman" w:hAnsi="Times New Roman" w:cs="Times New Roman"/>
          <w:sz w:val="24"/>
          <w:szCs w:val="24"/>
        </w:rPr>
      </w:pPr>
      <w:r w:rsidRPr="0078667C">
        <w:rPr>
          <w:rFonts w:ascii="Times New Roman" w:hAnsi="Times New Roman" w:cs="Times New Roman"/>
          <w:b/>
          <w:bCs/>
          <w:sz w:val="24"/>
          <w:szCs w:val="24"/>
        </w:rPr>
        <w:t>MADDE</w:t>
      </w:r>
      <w:r w:rsidR="00C80580" w:rsidRPr="0078667C">
        <w:rPr>
          <w:rFonts w:ascii="Times New Roman" w:hAnsi="Times New Roman" w:cs="Times New Roman"/>
          <w:b/>
          <w:bCs/>
          <w:sz w:val="24"/>
          <w:szCs w:val="24"/>
        </w:rPr>
        <w:t xml:space="preserve"> 1 </w:t>
      </w:r>
      <w:r w:rsidR="0078667C" w:rsidRPr="0078667C">
        <w:rPr>
          <w:rFonts w:ascii="Times New Roman" w:hAnsi="Times New Roman" w:cs="Times New Roman"/>
          <w:b/>
          <w:bCs/>
          <w:sz w:val="24"/>
          <w:szCs w:val="24"/>
        </w:rPr>
        <w:t>-</w:t>
      </w:r>
      <w:r w:rsidR="00C80580" w:rsidRPr="0078667C">
        <w:rPr>
          <w:rFonts w:ascii="Times New Roman" w:hAnsi="Times New Roman" w:cs="Times New Roman"/>
          <w:b/>
          <w:bCs/>
          <w:sz w:val="24"/>
          <w:szCs w:val="24"/>
        </w:rPr>
        <w:t xml:space="preserve"> </w:t>
      </w:r>
      <w:r w:rsidR="00C80580" w:rsidRPr="0078667C">
        <w:rPr>
          <w:rFonts w:ascii="Times New Roman" w:hAnsi="Times New Roman" w:cs="Times New Roman"/>
          <w:sz w:val="24"/>
          <w:szCs w:val="24"/>
        </w:rPr>
        <w:t xml:space="preserve">(1) Bu Yönergenin amacı; </w:t>
      </w:r>
      <w:r w:rsidR="00671A6E">
        <w:rPr>
          <w:rFonts w:ascii="Times New Roman" w:hAnsi="Times New Roman" w:cs="Times New Roman"/>
          <w:sz w:val="24"/>
          <w:szCs w:val="24"/>
        </w:rPr>
        <w:t>Atatürk Üniversitesi Sağlık Bilimleri Enstitüsü'nü</w:t>
      </w:r>
      <w:r w:rsidR="00C80580" w:rsidRPr="0078667C">
        <w:rPr>
          <w:rFonts w:ascii="Times New Roman" w:hAnsi="Times New Roman" w:cs="Times New Roman"/>
          <w:sz w:val="24"/>
          <w:szCs w:val="24"/>
        </w:rPr>
        <w:t>n eğitim-öğretim ve araştırma faaliyetleri ile idarî hizmetlerinin iç ve dış kalite güvencesi ve akreditasyon süreçleri konularındaki çalışmalara ilişkin usul ve esasları düzenlemektir.</w:t>
      </w:r>
    </w:p>
    <w:p w14:paraId="1136804D" w14:textId="284366E0" w:rsidR="00C80580" w:rsidRPr="0078667C" w:rsidRDefault="00276641" w:rsidP="00A264E3">
      <w:pPr>
        <w:autoSpaceDE w:val="0"/>
        <w:autoSpaceDN w:val="0"/>
        <w:adjustRightInd w:val="0"/>
        <w:spacing w:after="0" w:line="360" w:lineRule="auto"/>
        <w:jc w:val="both"/>
        <w:rPr>
          <w:rFonts w:ascii="Times New Roman" w:hAnsi="Times New Roman" w:cs="Times New Roman"/>
          <w:b/>
          <w:bCs/>
          <w:sz w:val="24"/>
          <w:szCs w:val="24"/>
        </w:rPr>
      </w:pPr>
      <w:r w:rsidRPr="0078667C">
        <w:rPr>
          <w:rFonts w:ascii="Times New Roman" w:hAnsi="Times New Roman" w:cs="Times New Roman"/>
          <w:b/>
          <w:bCs/>
          <w:sz w:val="24"/>
          <w:szCs w:val="24"/>
        </w:rPr>
        <w:t>KAPSAM</w:t>
      </w:r>
    </w:p>
    <w:p w14:paraId="72E4D68C" w14:textId="77777777" w:rsidR="00C80580" w:rsidRPr="0078667C" w:rsidRDefault="00393FD3" w:rsidP="00393FD3">
      <w:pPr>
        <w:tabs>
          <w:tab w:val="left" w:pos="1395"/>
        </w:tabs>
        <w:autoSpaceDE w:val="0"/>
        <w:autoSpaceDN w:val="0"/>
        <w:adjustRightInd w:val="0"/>
        <w:spacing w:after="0" w:line="360" w:lineRule="auto"/>
        <w:jc w:val="both"/>
        <w:rPr>
          <w:rFonts w:ascii="Times New Roman" w:hAnsi="Times New Roman" w:cs="Times New Roman"/>
          <w:b/>
          <w:bCs/>
          <w:sz w:val="24"/>
          <w:szCs w:val="24"/>
        </w:rPr>
      </w:pPr>
      <w:r w:rsidRPr="0078667C">
        <w:rPr>
          <w:rFonts w:ascii="Times New Roman" w:hAnsi="Times New Roman" w:cs="Times New Roman"/>
          <w:b/>
          <w:bCs/>
          <w:sz w:val="24"/>
          <w:szCs w:val="24"/>
        </w:rPr>
        <w:tab/>
      </w:r>
    </w:p>
    <w:p w14:paraId="5007AB20" w14:textId="343A6CBF" w:rsidR="004468B0" w:rsidRPr="0078667C" w:rsidRDefault="004468B0" w:rsidP="004468B0">
      <w:pPr>
        <w:autoSpaceDE w:val="0"/>
        <w:autoSpaceDN w:val="0"/>
        <w:adjustRightInd w:val="0"/>
        <w:spacing w:after="0" w:line="360" w:lineRule="auto"/>
        <w:jc w:val="both"/>
        <w:rPr>
          <w:rFonts w:ascii="Times New Roman" w:hAnsi="Times New Roman" w:cs="Times New Roman"/>
          <w:sz w:val="24"/>
          <w:szCs w:val="24"/>
        </w:rPr>
      </w:pPr>
      <w:r w:rsidRPr="0078667C">
        <w:rPr>
          <w:rFonts w:ascii="Times New Roman" w:hAnsi="Times New Roman" w:cs="Times New Roman"/>
          <w:b/>
          <w:sz w:val="24"/>
          <w:szCs w:val="24"/>
        </w:rPr>
        <w:t>MADDE 2-</w:t>
      </w:r>
      <w:r w:rsidRPr="0078667C">
        <w:rPr>
          <w:rFonts w:ascii="Times New Roman" w:hAnsi="Times New Roman" w:cs="Times New Roman"/>
          <w:sz w:val="24"/>
          <w:szCs w:val="24"/>
        </w:rPr>
        <w:t xml:space="preserve"> (1) Bu Yönerge, </w:t>
      </w:r>
      <w:r w:rsidR="00671A6E">
        <w:rPr>
          <w:rFonts w:ascii="Times New Roman" w:hAnsi="Times New Roman" w:cs="Times New Roman"/>
          <w:sz w:val="24"/>
          <w:szCs w:val="24"/>
        </w:rPr>
        <w:t>Atatürk Üniversitesi Sağlık Bilimleri Enstitüsü</w:t>
      </w:r>
      <w:r w:rsidRPr="0078667C">
        <w:rPr>
          <w:rFonts w:ascii="Times New Roman" w:hAnsi="Times New Roman" w:cs="Times New Roman"/>
          <w:sz w:val="24"/>
          <w:szCs w:val="24"/>
        </w:rPr>
        <w:t xml:space="preserve"> Kalite Komisyonu’nun kuruluş, görev ve çalışmasına ait hükümleri kapsar.</w:t>
      </w:r>
    </w:p>
    <w:p w14:paraId="513CC49D" w14:textId="77777777" w:rsidR="004468B0" w:rsidRPr="0078667C" w:rsidRDefault="004468B0" w:rsidP="00992288">
      <w:pPr>
        <w:autoSpaceDE w:val="0"/>
        <w:autoSpaceDN w:val="0"/>
        <w:adjustRightInd w:val="0"/>
        <w:spacing w:after="0" w:line="360" w:lineRule="auto"/>
        <w:jc w:val="both"/>
        <w:rPr>
          <w:rFonts w:ascii="Times New Roman" w:hAnsi="Times New Roman" w:cs="Times New Roman"/>
          <w:sz w:val="24"/>
          <w:szCs w:val="24"/>
        </w:rPr>
      </w:pPr>
    </w:p>
    <w:p w14:paraId="234F9AA5" w14:textId="57498D72" w:rsidR="00C80580" w:rsidRPr="0078667C" w:rsidRDefault="00276641" w:rsidP="00992288">
      <w:pPr>
        <w:autoSpaceDE w:val="0"/>
        <w:autoSpaceDN w:val="0"/>
        <w:adjustRightInd w:val="0"/>
        <w:spacing w:after="0" w:line="360" w:lineRule="auto"/>
        <w:jc w:val="both"/>
        <w:rPr>
          <w:rFonts w:ascii="Times New Roman" w:hAnsi="Times New Roman" w:cs="Times New Roman"/>
          <w:sz w:val="24"/>
          <w:szCs w:val="24"/>
        </w:rPr>
      </w:pPr>
      <w:r w:rsidRPr="0078667C">
        <w:rPr>
          <w:rFonts w:ascii="Times New Roman" w:hAnsi="Times New Roman" w:cs="Times New Roman"/>
          <w:b/>
          <w:bCs/>
          <w:sz w:val="24"/>
          <w:szCs w:val="24"/>
        </w:rPr>
        <w:t>DAYANAK</w:t>
      </w:r>
      <w:r w:rsidR="00C80580" w:rsidRPr="0078667C">
        <w:rPr>
          <w:rFonts w:ascii="Times New Roman" w:hAnsi="Times New Roman" w:cs="Times New Roman"/>
          <w:b/>
          <w:bCs/>
          <w:sz w:val="24"/>
          <w:szCs w:val="24"/>
        </w:rPr>
        <w:t xml:space="preserve"> </w:t>
      </w:r>
    </w:p>
    <w:p w14:paraId="3FEC7D17" w14:textId="77777777" w:rsidR="00C80580" w:rsidRPr="0078667C" w:rsidRDefault="00C80580" w:rsidP="00A264E3">
      <w:pPr>
        <w:spacing w:line="360" w:lineRule="auto"/>
        <w:jc w:val="both"/>
        <w:rPr>
          <w:rFonts w:ascii="Times New Roman" w:hAnsi="Times New Roman" w:cs="Times New Roman"/>
          <w:sz w:val="24"/>
          <w:szCs w:val="24"/>
        </w:rPr>
      </w:pPr>
      <w:r w:rsidRPr="0078667C">
        <w:rPr>
          <w:rFonts w:ascii="Times New Roman" w:hAnsi="Times New Roman" w:cs="Times New Roman"/>
          <w:b/>
          <w:bCs/>
          <w:sz w:val="24"/>
          <w:szCs w:val="24"/>
        </w:rPr>
        <w:t>MADDE 3</w:t>
      </w:r>
      <w:r w:rsidR="0078667C" w:rsidRPr="0078667C">
        <w:rPr>
          <w:rFonts w:ascii="Times New Roman" w:hAnsi="Times New Roman" w:cs="Times New Roman"/>
          <w:b/>
          <w:bCs/>
          <w:sz w:val="24"/>
          <w:szCs w:val="24"/>
        </w:rPr>
        <w:t>-</w:t>
      </w:r>
      <w:r w:rsidRPr="0078667C">
        <w:rPr>
          <w:rFonts w:ascii="Times New Roman" w:hAnsi="Times New Roman" w:cs="Times New Roman"/>
          <w:b/>
          <w:bCs/>
          <w:sz w:val="24"/>
          <w:szCs w:val="24"/>
        </w:rPr>
        <w:t xml:space="preserve"> </w:t>
      </w:r>
      <w:r w:rsidRPr="0078667C">
        <w:rPr>
          <w:rFonts w:ascii="Times New Roman" w:hAnsi="Times New Roman" w:cs="Times New Roman"/>
          <w:sz w:val="24"/>
          <w:szCs w:val="24"/>
        </w:rPr>
        <w:t xml:space="preserve">(1) Bu Yönerge, </w:t>
      </w:r>
      <w:proofErr w:type="gramStart"/>
      <w:r w:rsidRPr="0078667C">
        <w:rPr>
          <w:rFonts w:ascii="Times New Roman" w:hAnsi="Times New Roman" w:cs="Times New Roman"/>
          <w:sz w:val="24"/>
          <w:szCs w:val="24"/>
        </w:rPr>
        <w:t>4/11/1981</w:t>
      </w:r>
      <w:proofErr w:type="gramEnd"/>
      <w:r w:rsidRPr="0078667C">
        <w:rPr>
          <w:rFonts w:ascii="Times New Roman" w:hAnsi="Times New Roman" w:cs="Times New Roman"/>
          <w:sz w:val="24"/>
          <w:szCs w:val="24"/>
        </w:rPr>
        <w:t xml:space="preserve"> tarihli ve 2547 sayılı Yükseköğretim Kanunu'nun 7 ve 65 inci maddeleri ve 44 üncü maddesinin (b) bendi ile 23.07.2015 tarih ve 29423 sayılı Resmi </w:t>
      </w:r>
      <w:proofErr w:type="spellStart"/>
      <w:r w:rsidRPr="0078667C">
        <w:rPr>
          <w:rFonts w:ascii="Times New Roman" w:hAnsi="Times New Roman" w:cs="Times New Roman"/>
          <w:sz w:val="24"/>
          <w:szCs w:val="24"/>
        </w:rPr>
        <w:t>Gazete’de</w:t>
      </w:r>
      <w:proofErr w:type="spellEnd"/>
      <w:r w:rsidRPr="0078667C">
        <w:rPr>
          <w:rFonts w:ascii="Times New Roman" w:hAnsi="Times New Roman" w:cs="Times New Roman"/>
          <w:sz w:val="24"/>
          <w:szCs w:val="24"/>
        </w:rPr>
        <w:t xml:space="preserve"> yayınlanan Yükseköğretim Kalite Güvencesi Yönetmeliği’ne dayanılarak hazırlanmıştır.</w:t>
      </w:r>
    </w:p>
    <w:p w14:paraId="6E87AA54" w14:textId="70F843E2" w:rsidR="00C80580" w:rsidRPr="0078667C" w:rsidRDefault="00276641" w:rsidP="00A264E3">
      <w:pPr>
        <w:spacing w:line="360" w:lineRule="auto"/>
        <w:jc w:val="both"/>
        <w:rPr>
          <w:rFonts w:ascii="Times New Roman" w:hAnsi="Times New Roman" w:cs="Times New Roman"/>
          <w:sz w:val="24"/>
          <w:szCs w:val="24"/>
        </w:rPr>
      </w:pPr>
      <w:r w:rsidRPr="0078667C">
        <w:rPr>
          <w:rFonts w:ascii="Times New Roman" w:hAnsi="Times New Roman" w:cs="Times New Roman"/>
          <w:b/>
          <w:bCs/>
          <w:sz w:val="24"/>
          <w:szCs w:val="24"/>
        </w:rPr>
        <w:t>TANIMLAR</w:t>
      </w:r>
      <w:r w:rsidR="00C80580" w:rsidRPr="0078667C">
        <w:rPr>
          <w:rFonts w:ascii="Times New Roman" w:hAnsi="Times New Roman" w:cs="Times New Roman"/>
          <w:b/>
          <w:bCs/>
          <w:sz w:val="24"/>
          <w:szCs w:val="24"/>
        </w:rPr>
        <w:t xml:space="preserve"> </w:t>
      </w:r>
    </w:p>
    <w:p w14:paraId="659E4396" w14:textId="77777777" w:rsidR="00C80580" w:rsidRPr="0078667C" w:rsidRDefault="00C80580" w:rsidP="00A264E3">
      <w:pPr>
        <w:spacing w:line="360" w:lineRule="auto"/>
        <w:jc w:val="both"/>
        <w:rPr>
          <w:rFonts w:ascii="Times New Roman" w:hAnsi="Times New Roman" w:cs="Times New Roman"/>
          <w:sz w:val="24"/>
          <w:szCs w:val="24"/>
        </w:rPr>
      </w:pPr>
      <w:r w:rsidRPr="0078667C">
        <w:rPr>
          <w:rFonts w:ascii="Times New Roman" w:hAnsi="Times New Roman" w:cs="Times New Roman"/>
          <w:b/>
          <w:bCs/>
          <w:sz w:val="24"/>
          <w:szCs w:val="24"/>
        </w:rPr>
        <w:t xml:space="preserve">MADDE 4 </w:t>
      </w:r>
      <w:r w:rsidR="0078667C" w:rsidRPr="0078667C">
        <w:rPr>
          <w:rFonts w:ascii="Times New Roman" w:hAnsi="Times New Roman" w:cs="Times New Roman"/>
          <w:b/>
          <w:bCs/>
          <w:sz w:val="24"/>
          <w:szCs w:val="24"/>
        </w:rPr>
        <w:t>-</w:t>
      </w:r>
      <w:r w:rsidRPr="0078667C">
        <w:rPr>
          <w:rFonts w:ascii="Times New Roman" w:hAnsi="Times New Roman" w:cs="Times New Roman"/>
          <w:sz w:val="24"/>
          <w:szCs w:val="24"/>
        </w:rPr>
        <w:t xml:space="preserve">(1) Bu Yönergede geçen; </w:t>
      </w:r>
    </w:p>
    <w:p w14:paraId="0393C110" w14:textId="77777777" w:rsidR="00C80580" w:rsidRPr="0078667C" w:rsidRDefault="00C80580" w:rsidP="00A264E3">
      <w:pPr>
        <w:spacing w:line="360" w:lineRule="auto"/>
        <w:jc w:val="both"/>
        <w:rPr>
          <w:rFonts w:ascii="Times New Roman" w:hAnsi="Times New Roman" w:cs="Times New Roman"/>
          <w:sz w:val="24"/>
          <w:szCs w:val="24"/>
        </w:rPr>
      </w:pPr>
      <w:r w:rsidRPr="0078667C">
        <w:rPr>
          <w:rFonts w:ascii="Times New Roman" w:hAnsi="Times New Roman" w:cs="Times New Roman"/>
          <w:b/>
          <w:bCs/>
          <w:sz w:val="24"/>
          <w:szCs w:val="24"/>
        </w:rPr>
        <w:t xml:space="preserve">a) Akreditasyon: </w:t>
      </w:r>
      <w:r w:rsidRPr="0078667C">
        <w:rPr>
          <w:rFonts w:ascii="Times New Roman" w:hAnsi="Times New Roman" w:cs="Times New Roman"/>
          <w:sz w:val="24"/>
          <w:szCs w:val="24"/>
        </w:rPr>
        <w:t xml:space="preserve">Bir dış değerlendirici kurum tarafından belirli bir alanda önceden belirlenmiş akademik ve alana özgü standartların bir yükseköğretim programı tarafından karşılanıp karşılanmadığını ölçen değerlendirme ve dış kalite güvence sürecini, </w:t>
      </w:r>
    </w:p>
    <w:p w14:paraId="5662480C" w14:textId="77777777" w:rsidR="00C80580" w:rsidRPr="0078667C" w:rsidRDefault="00C80580" w:rsidP="00A264E3">
      <w:pPr>
        <w:spacing w:line="360" w:lineRule="auto"/>
        <w:jc w:val="both"/>
        <w:rPr>
          <w:rFonts w:ascii="Times New Roman" w:hAnsi="Times New Roman" w:cs="Times New Roman"/>
          <w:sz w:val="24"/>
          <w:szCs w:val="24"/>
        </w:rPr>
      </w:pPr>
      <w:r w:rsidRPr="0078667C">
        <w:rPr>
          <w:rFonts w:ascii="Times New Roman" w:hAnsi="Times New Roman" w:cs="Times New Roman"/>
          <w:b/>
          <w:bCs/>
          <w:sz w:val="24"/>
          <w:szCs w:val="24"/>
        </w:rPr>
        <w:t xml:space="preserve">b) Dış Değerlendirme ve Akreditasyon Kuruluşları: </w:t>
      </w:r>
      <w:r w:rsidRPr="0078667C">
        <w:rPr>
          <w:rFonts w:ascii="Times New Roman" w:hAnsi="Times New Roman" w:cs="Times New Roman"/>
          <w:sz w:val="24"/>
          <w:szCs w:val="24"/>
        </w:rPr>
        <w:t xml:space="preserve">Yurt içinde veya yurt dışında faaliyet gösteren ve Yükseköğretim Kurulu'nca tanınan Kalite Değerlendirme Tescil Belgesine sahip kurum, kuruluş ve kurulları, </w:t>
      </w:r>
    </w:p>
    <w:p w14:paraId="68BECB5B" w14:textId="77777777" w:rsidR="00276641" w:rsidRDefault="00276641" w:rsidP="00A264E3">
      <w:pPr>
        <w:spacing w:line="360" w:lineRule="auto"/>
        <w:jc w:val="both"/>
        <w:rPr>
          <w:rFonts w:ascii="Times New Roman" w:hAnsi="Times New Roman" w:cs="Times New Roman"/>
          <w:b/>
          <w:bCs/>
          <w:sz w:val="24"/>
          <w:szCs w:val="24"/>
        </w:rPr>
      </w:pPr>
    </w:p>
    <w:p w14:paraId="76E772E8" w14:textId="77777777" w:rsidR="00276641" w:rsidRDefault="00276641" w:rsidP="00A264E3">
      <w:pPr>
        <w:spacing w:line="360" w:lineRule="auto"/>
        <w:jc w:val="both"/>
        <w:rPr>
          <w:rFonts w:ascii="Times New Roman" w:hAnsi="Times New Roman" w:cs="Times New Roman"/>
          <w:b/>
          <w:bCs/>
          <w:sz w:val="24"/>
          <w:szCs w:val="24"/>
        </w:rPr>
      </w:pPr>
    </w:p>
    <w:p w14:paraId="5815C397" w14:textId="77777777" w:rsidR="00276641" w:rsidRDefault="00276641" w:rsidP="00A264E3">
      <w:pPr>
        <w:spacing w:line="360" w:lineRule="auto"/>
        <w:jc w:val="both"/>
        <w:rPr>
          <w:rFonts w:ascii="Times New Roman" w:hAnsi="Times New Roman" w:cs="Times New Roman"/>
          <w:b/>
          <w:bCs/>
          <w:sz w:val="24"/>
          <w:szCs w:val="24"/>
        </w:rPr>
      </w:pPr>
    </w:p>
    <w:p w14:paraId="1372C7E8" w14:textId="28301802" w:rsidR="00C80580" w:rsidRPr="0078667C" w:rsidRDefault="00C80580" w:rsidP="00A264E3">
      <w:pPr>
        <w:spacing w:line="360" w:lineRule="auto"/>
        <w:jc w:val="both"/>
        <w:rPr>
          <w:rFonts w:ascii="Times New Roman" w:hAnsi="Times New Roman" w:cs="Times New Roman"/>
          <w:sz w:val="24"/>
          <w:szCs w:val="24"/>
        </w:rPr>
      </w:pPr>
      <w:r w:rsidRPr="0078667C">
        <w:rPr>
          <w:rFonts w:ascii="Times New Roman" w:hAnsi="Times New Roman" w:cs="Times New Roman"/>
          <w:b/>
          <w:bCs/>
          <w:sz w:val="24"/>
          <w:szCs w:val="24"/>
        </w:rPr>
        <w:t xml:space="preserve">c) Dış Değerlendiriciler: </w:t>
      </w:r>
      <w:r w:rsidR="00061AFE">
        <w:rPr>
          <w:rFonts w:ascii="Times New Roman" w:hAnsi="Times New Roman" w:cs="Times New Roman"/>
          <w:sz w:val="24"/>
          <w:szCs w:val="24"/>
        </w:rPr>
        <w:t>Atatürk Üniversitesi Sağlık Bilimleri Enstitüsünün</w:t>
      </w:r>
      <w:r w:rsidRPr="0078667C">
        <w:rPr>
          <w:rFonts w:ascii="Times New Roman" w:hAnsi="Times New Roman" w:cs="Times New Roman"/>
          <w:sz w:val="24"/>
          <w:szCs w:val="24"/>
        </w:rPr>
        <w:t xml:space="preserve"> kurumsal dış değerlendirme sürecinde görev yapmak üzere Yükseköğretim Kalite Kurulu tarafından görevlendirilen dış değerlendirme sürecini yürütmeye yetkin ve yetkili kişileri, </w:t>
      </w:r>
    </w:p>
    <w:p w14:paraId="356BD710" w14:textId="4B891B2B" w:rsidR="00C80580" w:rsidRPr="0078667C" w:rsidRDefault="00C80580" w:rsidP="00A264E3">
      <w:pPr>
        <w:spacing w:line="360" w:lineRule="auto"/>
        <w:jc w:val="both"/>
        <w:rPr>
          <w:rFonts w:ascii="Times New Roman" w:hAnsi="Times New Roman" w:cs="Times New Roman"/>
          <w:sz w:val="24"/>
          <w:szCs w:val="24"/>
        </w:rPr>
      </w:pPr>
      <w:r w:rsidRPr="0078667C">
        <w:rPr>
          <w:rFonts w:ascii="Times New Roman" w:hAnsi="Times New Roman" w:cs="Times New Roman"/>
          <w:b/>
          <w:bCs/>
          <w:sz w:val="24"/>
          <w:szCs w:val="24"/>
        </w:rPr>
        <w:t xml:space="preserve">ç) Genel Sekreter: </w:t>
      </w:r>
      <w:r w:rsidR="00671A6E">
        <w:rPr>
          <w:rFonts w:ascii="Times New Roman" w:hAnsi="Times New Roman" w:cs="Times New Roman"/>
          <w:sz w:val="24"/>
          <w:szCs w:val="24"/>
        </w:rPr>
        <w:t>Atatürk Üniversitesi Sağlık Bilimleri Enstitüsü</w:t>
      </w:r>
      <w:r w:rsidRPr="0078667C">
        <w:rPr>
          <w:rFonts w:ascii="Times New Roman" w:hAnsi="Times New Roman" w:cs="Times New Roman"/>
          <w:sz w:val="24"/>
          <w:szCs w:val="24"/>
        </w:rPr>
        <w:t xml:space="preserve"> Sekreterini, </w:t>
      </w:r>
    </w:p>
    <w:p w14:paraId="05265B1B" w14:textId="4073BDD5" w:rsidR="00C80580" w:rsidRPr="0078667C" w:rsidRDefault="00C80580" w:rsidP="00A264E3">
      <w:pPr>
        <w:spacing w:line="360" w:lineRule="auto"/>
        <w:jc w:val="both"/>
        <w:rPr>
          <w:rFonts w:ascii="Times New Roman" w:hAnsi="Times New Roman" w:cs="Times New Roman"/>
          <w:sz w:val="24"/>
          <w:szCs w:val="24"/>
        </w:rPr>
      </w:pPr>
      <w:r w:rsidRPr="0078667C">
        <w:rPr>
          <w:rFonts w:ascii="Times New Roman" w:hAnsi="Times New Roman" w:cs="Times New Roman"/>
          <w:b/>
          <w:bCs/>
          <w:sz w:val="24"/>
          <w:szCs w:val="24"/>
        </w:rPr>
        <w:t xml:space="preserve">d) İç Değerlendirme: </w:t>
      </w:r>
      <w:r w:rsidR="00671A6E">
        <w:rPr>
          <w:rFonts w:ascii="Times New Roman" w:hAnsi="Times New Roman" w:cs="Times New Roman"/>
          <w:sz w:val="24"/>
          <w:szCs w:val="24"/>
        </w:rPr>
        <w:t>Atatürk Üniversitesi Sağlık Bilimleri Enstitüsü'nü</w:t>
      </w:r>
      <w:r w:rsidRPr="0078667C">
        <w:rPr>
          <w:rFonts w:ascii="Times New Roman" w:hAnsi="Times New Roman" w:cs="Times New Roman"/>
          <w:sz w:val="24"/>
          <w:szCs w:val="24"/>
        </w:rPr>
        <w:t xml:space="preserve">n eğitim-öğretim ve araştırma faaliyetleri ile idarî hizmetlerinin kalitesinin ve kurumsal kalite geliştirme çalışmalarının, </w:t>
      </w:r>
      <w:r w:rsidR="00671A6E">
        <w:rPr>
          <w:rFonts w:ascii="Times New Roman" w:hAnsi="Times New Roman" w:cs="Times New Roman"/>
          <w:sz w:val="24"/>
          <w:szCs w:val="24"/>
        </w:rPr>
        <w:t>Atatürk Üniversitesi Sağlık Bilimleri Enstitüsü</w:t>
      </w:r>
      <w:r w:rsidRPr="0078667C">
        <w:rPr>
          <w:rFonts w:ascii="Times New Roman" w:hAnsi="Times New Roman" w:cs="Times New Roman"/>
          <w:sz w:val="24"/>
          <w:szCs w:val="24"/>
        </w:rPr>
        <w:t xml:space="preserve"> Kalite Komisyonu yöneticisinin görevlendireceği değerlendiriciler tarafından değerlendirilmesini, </w:t>
      </w:r>
    </w:p>
    <w:p w14:paraId="2B81C991" w14:textId="77777777" w:rsidR="00C80580" w:rsidRPr="0078667C" w:rsidRDefault="00C80580" w:rsidP="00A264E3">
      <w:pPr>
        <w:spacing w:line="360" w:lineRule="auto"/>
        <w:jc w:val="both"/>
        <w:rPr>
          <w:rFonts w:ascii="Times New Roman" w:hAnsi="Times New Roman" w:cs="Times New Roman"/>
          <w:sz w:val="24"/>
          <w:szCs w:val="24"/>
        </w:rPr>
      </w:pPr>
      <w:r w:rsidRPr="0078667C">
        <w:rPr>
          <w:rFonts w:ascii="Times New Roman" w:hAnsi="Times New Roman" w:cs="Times New Roman"/>
          <w:b/>
          <w:bCs/>
          <w:sz w:val="24"/>
          <w:szCs w:val="24"/>
        </w:rPr>
        <w:t xml:space="preserve">e) Kalite Güvencesi: </w:t>
      </w:r>
      <w:r w:rsidRPr="0078667C">
        <w:rPr>
          <w:rFonts w:ascii="Times New Roman" w:hAnsi="Times New Roman" w:cs="Times New Roman"/>
          <w:sz w:val="24"/>
          <w:szCs w:val="24"/>
        </w:rPr>
        <w:t xml:space="preserve">Bir yükseköğretim kurumunun veya programının iç ve dış kalite standartları ile uyumlu kalite ve performans süreçlerini tam olarak yerine getirdiğine dair güvence sağlayabilmek için yapılan tüm planlı ve sistemli işlemleri, </w:t>
      </w:r>
    </w:p>
    <w:p w14:paraId="2D1E8057" w14:textId="77777777" w:rsidR="00C80580" w:rsidRPr="0078667C" w:rsidRDefault="00C80580" w:rsidP="00A264E3">
      <w:pPr>
        <w:spacing w:line="360" w:lineRule="auto"/>
        <w:jc w:val="both"/>
        <w:rPr>
          <w:rFonts w:ascii="Times New Roman" w:hAnsi="Times New Roman" w:cs="Times New Roman"/>
          <w:sz w:val="24"/>
          <w:szCs w:val="24"/>
        </w:rPr>
      </w:pPr>
      <w:r w:rsidRPr="0078667C">
        <w:rPr>
          <w:rFonts w:ascii="Times New Roman" w:hAnsi="Times New Roman" w:cs="Times New Roman"/>
          <w:b/>
          <w:bCs/>
          <w:sz w:val="24"/>
          <w:szCs w:val="24"/>
        </w:rPr>
        <w:t xml:space="preserve">f) Kalite Değerlendirme Tescil Belgesi: </w:t>
      </w:r>
      <w:r w:rsidRPr="0078667C">
        <w:rPr>
          <w:rFonts w:ascii="Times New Roman" w:hAnsi="Times New Roman" w:cs="Times New Roman"/>
          <w:sz w:val="24"/>
          <w:szCs w:val="24"/>
        </w:rPr>
        <w:t xml:space="preserve">Yükseköğretim Kalite Kurulu’nun önerisi üzerine Yükseköğretim Kurulu tarafından onaylanan, bağımsız kurum veya kuruluşların yükseköğretim kurumlarında eğitim-öğretim ve araştırma faaliyetleri ile idarî hizmetlerin kalite düzeyini ve kalite geliştirme çalışmalarını değerlendirmeye yetkili olduğunu gösteren belgeyi, </w:t>
      </w:r>
    </w:p>
    <w:p w14:paraId="062E5A15" w14:textId="77777777" w:rsidR="006B6305" w:rsidRPr="0078667C" w:rsidRDefault="00C80580" w:rsidP="00A264E3">
      <w:pPr>
        <w:spacing w:line="360" w:lineRule="auto"/>
        <w:jc w:val="both"/>
        <w:rPr>
          <w:rFonts w:ascii="Times New Roman" w:hAnsi="Times New Roman" w:cs="Times New Roman"/>
          <w:sz w:val="24"/>
          <w:szCs w:val="24"/>
        </w:rPr>
      </w:pPr>
      <w:r w:rsidRPr="0078667C">
        <w:rPr>
          <w:rFonts w:ascii="Times New Roman" w:hAnsi="Times New Roman" w:cs="Times New Roman"/>
          <w:b/>
          <w:bCs/>
          <w:sz w:val="24"/>
          <w:szCs w:val="24"/>
        </w:rPr>
        <w:t xml:space="preserve">g) Kalite Komisyonu: </w:t>
      </w:r>
      <w:r w:rsidRPr="0078667C">
        <w:rPr>
          <w:rFonts w:ascii="Times New Roman" w:hAnsi="Times New Roman" w:cs="Times New Roman"/>
          <w:sz w:val="24"/>
          <w:szCs w:val="24"/>
        </w:rPr>
        <w:t>Bu Yönerge ile kurulmuş, kalite değerlendirme ve güvencesi çalışmaları ile akreditasyon çalışmalarının düzenlenmesi ve yürütülmesinden sorumlu Komisyonu,</w:t>
      </w:r>
    </w:p>
    <w:p w14:paraId="3B428E41" w14:textId="28353A14" w:rsidR="006B6305" w:rsidRPr="0078667C" w:rsidRDefault="006B6305" w:rsidP="00A264E3">
      <w:pPr>
        <w:spacing w:line="360" w:lineRule="auto"/>
        <w:jc w:val="both"/>
        <w:rPr>
          <w:rFonts w:ascii="Times New Roman" w:hAnsi="Times New Roman" w:cs="Times New Roman"/>
          <w:sz w:val="24"/>
          <w:szCs w:val="24"/>
        </w:rPr>
      </w:pPr>
      <w:r w:rsidRPr="0078667C">
        <w:rPr>
          <w:rFonts w:ascii="Times New Roman" w:hAnsi="Times New Roman" w:cs="Times New Roman"/>
          <w:b/>
          <w:bCs/>
          <w:sz w:val="24"/>
          <w:szCs w:val="24"/>
        </w:rPr>
        <w:t xml:space="preserve">ğ) Kurum Dış Değerlendirme: </w:t>
      </w:r>
      <w:r w:rsidR="00671A6E">
        <w:rPr>
          <w:rFonts w:ascii="Times New Roman" w:hAnsi="Times New Roman" w:cs="Times New Roman"/>
          <w:sz w:val="24"/>
          <w:szCs w:val="24"/>
        </w:rPr>
        <w:t>Atatürk Üniversitesi Sağlık Bilimleri Enstitüsü</w:t>
      </w:r>
      <w:r w:rsidRPr="0078667C">
        <w:rPr>
          <w:rFonts w:ascii="Times New Roman" w:hAnsi="Times New Roman" w:cs="Times New Roman"/>
          <w:sz w:val="24"/>
          <w:szCs w:val="24"/>
        </w:rPr>
        <w:t>'n</w:t>
      </w:r>
      <w:r w:rsidR="00671A6E">
        <w:rPr>
          <w:rFonts w:ascii="Times New Roman" w:hAnsi="Times New Roman" w:cs="Times New Roman"/>
          <w:sz w:val="24"/>
          <w:szCs w:val="24"/>
        </w:rPr>
        <w:t>ü</w:t>
      </w:r>
      <w:r w:rsidRPr="0078667C">
        <w:rPr>
          <w:rFonts w:ascii="Times New Roman" w:hAnsi="Times New Roman" w:cs="Times New Roman"/>
          <w:sz w:val="24"/>
          <w:szCs w:val="24"/>
        </w:rPr>
        <w:t xml:space="preserve">n, eğitim-öğretim ve araştırma faaliyetleri ile idarî hizmetlerinin kalitesinin, Yükseköğretim Kalite Kurulu tarafından yetkilendirilen dış değerlendiriciler veya Yükseköğretim Kurulu’nca tanınan, bağımsız Kalite Değerlendirme Tescil Belgesine sahip dış değerlendirme kuruluşları tarafından yürütülen dış değerlendirme sürecini, </w:t>
      </w:r>
    </w:p>
    <w:p w14:paraId="08476584" w14:textId="26B462CF" w:rsidR="00671A6E" w:rsidRPr="00671A6E" w:rsidRDefault="00671A6E" w:rsidP="00671A6E">
      <w:pPr>
        <w:spacing w:after="160" w:line="360" w:lineRule="auto"/>
        <w:jc w:val="both"/>
        <w:rPr>
          <w:rFonts w:ascii="Times New Roman" w:eastAsia="Calibri" w:hAnsi="Times New Roman" w:cs="Times New Roman"/>
          <w:sz w:val="24"/>
          <w:lang w:eastAsia="en-US"/>
        </w:rPr>
      </w:pPr>
      <w:r w:rsidRPr="00671A6E">
        <w:rPr>
          <w:rFonts w:ascii="Times New Roman" w:eastAsia="Calibri" w:hAnsi="Times New Roman" w:cs="Times New Roman"/>
          <w:b/>
          <w:sz w:val="24"/>
          <w:lang w:eastAsia="en-US"/>
        </w:rPr>
        <w:t>h )</w:t>
      </w:r>
      <w:r>
        <w:rPr>
          <w:rFonts w:ascii="Times New Roman" w:eastAsia="Calibri" w:hAnsi="Times New Roman" w:cs="Times New Roman"/>
          <w:sz w:val="24"/>
          <w:lang w:eastAsia="en-US"/>
        </w:rPr>
        <w:t xml:space="preserve"> </w:t>
      </w:r>
      <w:r w:rsidRPr="00671A6E">
        <w:rPr>
          <w:rFonts w:ascii="Times New Roman" w:eastAsia="Calibri" w:hAnsi="Times New Roman" w:cs="Times New Roman"/>
          <w:b/>
          <w:sz w:val="24"/>
          <w:lang w:eastAsia="en-US"/>
        </w:rPr>
        <w:t>Üniversite:</w:t>
      </w:r>
      <w:r w:rsidRPr="00671A6E">
        <w:rPr>
          <w:rFonts w:ascii="Times New Roman" w:eastAsia="Calibri" w:hAnsi="Times New Roman" w:cs="Times New Roman"/>
          <w:sz w:val="24"/>
          <w:lang w:eastAsia="en-US"/>
        </w:rPr>
        <w:t xml:space="preserve"> Atatürk Üniversitesi’ni,</w:t>
      </w:r>
    </w:p>
    <w:p w14:paraId="360E246A" w14:textId="535AAAA4" w:rsidR="00671A6E" w:rsidRPr="00671A6E" w:rsidRDefault="00671A6E" w:rsidP="00671A6E">
      <w:pPr>
        <w:spacing w:after="160" w:line="360" w:lineRule="auto"/>
        <w:jc w:val="both"/>
        <w:rPr>
          <w:rFonts w:ascii="Times New Roman" w:eastAsia="Calibri" w:hAnsi="Times New Roman" w:cs="Times New Roman"/>
          <w:sz w:val="24"/>
          <w:lang w:eastAsia="en-US"/>
        </w:rPr>
      </w:pPr>
      <w:r w:rsidRPr="00671A6E">
        <w:rPr>
          <w:rFonts w:ascii="Times New Roman" w:eastAsia="Calibri" w:hAnsi="Times New Roman" w:cs="Times New Roman"/>
          <w:b/>
          <w:sz w:val="24"/>
          <w:lang w:eastAsia="en-US"/>
        </w:rPr>
        <w:t>ı)</w:t>
      </w:r>
      <w:r>
        <w:rPr>
          <w:rFonts w:ascii="Times New Roman" w:eastAsia="Calibri" w:hAnsi="Times New Roman" w:cs="Times New Roman"/>
          <w:sz w:val="24"/>
          <w:lang w:eastAsia="en-US"/>
        </w:rPr>
        <w:t xml:space="preserve"> </w:t>
      </w:r>
      <w:r w:rsidRPr="00671A6E">
        <w:rPr>
          <w:rFonts w:ascii="Times New Roman" w:eastAsia="Calibri" w:hAnsi="Times New Roman" w:cs="Times New Roman"/>
          <w:b/>
          <w:sz w:val="24"/>
          <w:lang w:eastAsia="en-US"/>
        </w:rPr>
        <w:t>Kalite Komisyonu’nu</w:t>
      </w:r>
      <w:r w:rsidRPr="00671A6E">
        <w:rPr>
          <w:rFonts w:ascii="Times New Roman" w:eastAsia="Calibri" w:hAnsi="Times New Roman" w:cs="Times New Roman"/>
          <w:sz w:val="24"/>
          <w:lang w:eastAsia="en-US"/>
        </w:rPr>
        <w:t xml:space="preserve">: Sağlık Bilimleri Enstitüsü </w:t>
      </w:r>
      <w:r w:rsidR="007E354C">
        <w:rPr>
          <w:rFonts w:ascii="Times New Roman" w:eastAsia="Calibri" w:hAnsi="Times New Roman" w:cs="Times New Roman"/>
          <w:sz w:val="24"/>
          <w:lang w:eastAsia="en-US"/>
        </w:rPr>
        <w:t>Kalite</w:t>
      </w:r>
      <w:r w:rsidRPr="00671A6E">
        <w:rPr>
          <w:rFonts w:ascii="Times New Roman" w:eastAsia="Calibri" w:hAnsi="Times New Roman" w:cs="Times New Roman"/>
          <w:sz w:val="24"/>
          <w:lang w:eastAsia="en-US"/>
        </w:rPr>
        <w:t xml:space="preserve"> Komisyonu’nu,</w:t>
      </w:r>
    </w:p>
    <w:p w14:paraId="5797B778" w14:textId="5872E802" w:rsidR="00671A6E" w:rsidRPr="00671A6E" w:rsidRDefault="00671A6E" w:rsidP="00671A6E">
      <w:pPr>
        <w:spacing w:after="160" w:line="360" w:lineRule="auto"/>
        <w:jc w:val="both"/>
        <w:rPr>
          <w:rFonts w:ascii="Times New Roman" w:eastAsia="Calibri" w:hAnsi="Times New Roman" w:cs="Times New Roman"/>
          <w:sz w:val="24"/>
          <w:lang w:eastAsia="en-US"/>
        </w:rPr>
      </w:pPr>
      <w:r w:rsidRPr="00671A6E">
        <w:rPr>
          <w:rFonts w:ascii="Times New Roman" w:eastAsia="Calibri" w:hAnsi="Times New Roman" w:cs="Times New Roman"/>
          <w:b/>
          <w:sz w:val="24"/>
          <w:lang w:eastAsia="en-US"/>
        </w:rPr>
        <w:t>i) Anabilim Dalları</w:t>
      </w:r>
      <w:r w:rsidRPr="00671A6E">
        <w:rPr>
          <w:rFonts w:ascii="Times New Roman" w:eastAsia="Calibri" w:hAnsi="Times New Roman" w:cs="Times New Roman"/>
          <w:sz w:val="24"/>
          <w:lang w:eastAsia="en-US"/>
        </w:rPr>
        <w:t xml:space="preserve">: Sağlık Bilimleri alanında lisansüstü eğitim veren fakültelerin anabilim dallarını </w:t>
      </w:r>
    </w:p>
    <w:p w14:paraId="747B7114" w14:textId="77777777" w:rsidR="00276641" w:rsidRDefault="00276641" w:rsidP="00671A6E">
      <w:pPr>
        <w:spacing w:after="160" w:line="259" w:lineRule="auto"/>
        <w:jc w:val="both"/>
        <w:rPr>
          <w:rFonts w:ascii="Times New Roman" w:eastAsia="Calibri" w:hAnsi="Times New Roman" w:cs="Times New Roman"/>
          <w:b/>
          <w:sz w:val="24"/>
          <w:lang w:eastAsia="en-US"/>
        </w:rPr>
      </w:pPr>
    </w:p>
    <w:p w14:paraId="726662F0" w14:textId="55FD60E7" w:rsidR="00671A6E" w:rsidRPr="00671A6E" w:rsidRDefault="00671A6E" w:rsidP="00671A6E">
      <w:pPr>
        <w:spacing w:after="160" w:line="259" w:lineRule="auto"/>
        <w:jc w:val="both"/>
        <w:rPr>
          <w:rFonts w:ascii="Times New Roman" w:eastAsia="Calibri" w:hAnsi="Times New Roman" w:cs="Times New Roman"/>
          <w:sz w:val="24"/>
          <w:lang w:eastAsia="en-US"/>
        </w:rPr>
      </w:pPr>
      <w:r w:rsidRPr="00671A6E">
        <w:rPr>
          <w:rFonts w:ascii="Times New Roman" w:eastAsia="Calibri" w:hAnsi="Times New Roman" w:cs="Times New Roman"/>
          <w:b/>
          <w:sz w:val="24"/>
          <w:lang w:eastAsia="en-US"/>
        </w:rPr>
        <w:t xml:space="preserve">j) Enstitü Müdürü: </w:t>
      </w:r>
      <w:r w:rsidRPr="00671A6E">
        <w:rPr>
          <w:rFonts w:ascii="Times New Roman" w:eastAsia="Calibri" w:hAnsi="Times New Roman" w:cs="Times New Roman"/>
          <w:sz w:val="24"/>
          <w:lang w:eastAsia="en-US"/>
        </w:rPr>
        <w:t>Atatürk Üniversitesi Sağlık Bilimleri Enstitüsü Müdürü’nü,</w:t>
      </w:r>
    </w:p>
    <w:p w14:paraId="5CEE840D" w14:textId="4962CC54" w:rsidR="00671A6E" w:rsidRPr="00671A6E" w:rsidRDefault="00671A6E" w:rsidP="00671A6E">
      <w:pPr>
        <w:spacing w:after="160" w:line="259" w:lineRule="auto"/>
        <w:jc w:val="both"/>
        <w:rPr>
          <w:rFonts w:ascii="Times New Roman" w:eastAsia="Calibri" w:hAnsi="Times New Roman" w:cs="Times New Roman"/>
          <w:sz w:val="24"/>
          <w:lang w:eastAsia="en-US"/>
        </w:rPr>
      </w:pPr>
      <w:r w:rsidRPr="00671A6E">
        <w:rPr>
          <w:rFonts w:ascii="Times New Roman" w:eastAsia="Calibri" w:hAnsi="Times New Roman" w:cs="Times New Roman"/>
          <w:b/>
          <w:sz w:val="24"/>
          <w:lang w:eastAsia="en-US"/>
        </w:rPr>
        <w:t>k) Öğretim Üyesi:</w:t>
      </w:r>
      <w:r w:rsidRPr="00671A6E">
        <w:rPr>
          <w:rFonts w:ascii="Times New Roman" w:eastAsia="Calibri" w:hAnsi="Times New Roman" w:cs="Times New Roman"/>
          <w:sz w:val="24"/>
          <w:lang w:eastAsia="en-US"/>
        </w:rPr>
        <w:t xml:space="preserve"> Atatürk Üniversitesi Öğretim </w:t>
      </w:r>
      <w:proofErr w:type="spellStart"/>
      <w:r w:rsidRPr="00671A6E">
        <w:rPr>
          <w:rFonts w:ascii="Times New Roman" w:eastAsia="Calibri" w:hAnsi="Times New Roman" w:cs="Times New Roman"/>
          <w:sz w:val="24"/>
          <w:lang w:eastAsia="en-US"/>
        </w:rPr>
        <w:t>Üyesi’ni</w:t>
      </w:r>
      <w:proofErr w:type="spellEnd"/>
      <w:r w:rsidRPr="00671A6E">
        <w:rPr>
          <w:rFonts w:ascii="Times New Roman" w:eastAsia="Calibri" w:hAnsi="Times New Roman" w:cs="Times New Roman"/>
          <w:sz w:val="24"/>
          <w:lang w:eastAsia="en-US"/>
        </w:rPr>
        <w:t xml:space="preserve"> </w:t>
      </w:r>
    </w:p>
    <w:p w14:paraId="454CD218" w14:textId="3B8DE121" w:rsidR="00671A6E" w:rsidRPr="00671A6E" w:rsidRDefault="00671A6E" w:rsidP="00671A6E">
      <w:pPr>
        <w:spacing w:after="160" w:line="259" w:lineRule="auto"/>
        <w:jc w:val="both"/>
        <w:rPr>
          <w:rFonts w:ascii="Times New Roman" w:eastAsia="Calibri" w:hAnsi="Times New Roman" w:cs="Times New Roman"/>
          <w:sz w:val="24"/>
          <w:lang w:eastAsia="en-US"/>
        </w:rPr>
      </w:pPr>
      <w:r w:rsidRPr="00671A6E">
        <w:rPr>
          <w:rFonts w:ascii="Times New Roman" w:eastAsia="Calibri" w:hAnsi="Times New Roman" w:cs="Times New Roman"/>
          <w:b/>
          <w:sz w:val="24"/>
          <w:lang w:eastAsia="en-US"/>
        </w:rPr>
        <w:t xml:space="preserve">l) Başkan: </w:t>
      </w:r>
      <w:r w:rsidRPr="00671A6E">
        <w:rPr>
          <w:rFonts w:ascii="Times New Roman" w:eastAsia="Calibri" w:hAnsi="Times New Roman" w:cs="Times New Roman"/>
          <w:sz w:val="24"/>
          <w:lang w:eastAsia="en-US"/>
        </w:rPr>
        <w:t xml:space="preserve">Atatürk Üniversitesi Sağlık Bilimleri Enstitüsü </w:t>
      </w:r>
      <w:r w:rsidR="007E354C">
        <w:rPr>
          <w:rFonts w:ascii="Times New Roman" w:eastAsia="Calibri" w:hAnsi="Times New Roman" w:cs="Times New Roman"/>
          <w:sz w:val="24"/>
          <w:lang w:eastAsia="en-US"/>
        </w:rPr>
        <w:t>Kalite</w:t>
      </w:r>
      <w:r w:rsidRPr="00671A6E">
        <w:rPr>
          <w:rFonts w:ascii="Times New Roman" w:eastAsia="Calibri" w:hAnsi="Times New Roman" w:cs="Times New Roman"/>
          <w:sz w:val="24"/>
          <w:lang w:eastAsia="en-US"/>
        </w:rPr>
        <w:t xml:space="preserve"> Komisyonu başkanını ifade eder.</w:t>
      </w:r>
    </w:p>
    <w:p w14:paraId="56E3123D" w14:textId="2B9E8455" w:rsidR="006B6305" w:rsidRPr="0078667C" w:rsidRDefault="00671A6E" w:rsidP="00A264E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m</w:t>
      </w:r>
      <w:r w:rsidR="006B6305" w:rsidRPr="0078667C">
        <w:rPr>
          <w:rFonts w:ascii="Times New Roman" w:hAnsi="Times New Roman" w:cs="Times New Roman"/>
          <w:b/>
          <w:bCs/>
          <w:sz w:val="24"/>
          <w:szCs w:val="24"/>
        </w:rPr>
        <w:t xml:space="preserve">) Stratejik Planlama: </w:t>
      </w:r>
      <w:r w:rsidR="006B6305" w:rsidRPr="0078667C">
        <w:rPr>
          <w:rFonts w:ascii="Times New Roman" w:hAnsi="Times New Roman" w:cs="Times New Roman"/>
          <w:sz w:val="24"/>
          <w:szCs w:val="24"/>
        </w:rPr>
        <w:t xml:space="preserve">Bir yükseköğretim kurumunun, kalkınma planları, programlar, ilgili mevzuat ve benimsedikleri temel ilkeler çerçevesinde geleceğe ilişkin misyon ve vizyonlarını oluşturmak, stratejik amaçlar ve ölçülebilir hedefler belirlemek, performanslarını önceden belirlenmiş olan göstergeler doğrultusunda ölçmek ve bu sürecin izleme ve değerlendirmesini yapmak amacıyla katılımcı yöntemlerle stratejik plan hazırlama ve ilgili performans göstergelerini sürekli izleme sürecini, </w:t>
      </w:r>
    </w:p>
    <w:p w14:paraId="603F8B25" w14:textId="677ABFD1" w:rsidR="006B6305" w:rsidRPr="0078667C" w:rsidRDefault="00671A6E" w:rsidP="00A264E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n</w:t>
      </w:r>
      <w:r w:rsidR="006B6305" w:rsidRPr="0078667C">
        <w:rPr>
          <w:rFonts w:ascii="Times New Roman" w:hAnsi="Times New Roman" w:cs="Times New Roman"/>
          <w:b/>
          <w:bCs/>
          <w:sz w:val="24"/>
          <w:szCs w:val="24"/>
        </w:rPr>
        <w:t xml:space="preserve">) Türkiye Yükseköğretim Yeterlilikler Çerçevesi (TYYÇ): </w:t>
      </w:r>
      <w:r w:rsidR="006B6305" w:rsidRPr="0078667C">
        <w:rPr>
          <w:rFonts w:ascii="Times New Roman" w:hAnsi="Times New Roman" w:cs="Times New Roman"/>
          <w:sz w:val="24"/>
          <w:szCs w:val="24"/>
        </w:rPr>
        <w:t xml:space="preserve">Yükseköğretim için tanımlanan Ulusal Yeterlilikler </w:t>
      </w:r>
      <w:proofErr w:type="spellStart"/>
      <w:r w:rsidR="006B6305" w:rsidRPr="0078667C">
        <w:rPr>
          <w:rFonts w:ascii="Times New Roman" w:hAnsi="Times New Roman" w:cs="Times New Roman"/>
          <w:sz w:val="24"/>
          <w:szCs w:val="24"/>
        </w:rPr>
        <w:t>Çerçevesi'ni</w:t>
      </w:r>
      <w:proofErr w:type="spellEnd"/>
      <w:r w:rsidR="006B6305" w:rsidRPr="0078667C">
        <w:rPr>
          <w:rFonts w:ascii="Times New Roman" w:hAnsi="Times New Roman" w:cs="Times New Roman"/>
          <w:sz w:val="24"/>
          <w:szCs w:val="24"/>
        </w:rPr>
        <w:t xml:space="preserve">, </w:t>
      </w:r>
    </w:p>
    <w:p w14:paraId="5EABB448" w14:textId="7297CB43" w:rsidR="006B6305" w:rsidRPr="0078667C" w:rsidRDefault="00671A6E" w:rsidP="00A264E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o</w:t>
      </w:r>
      <w:r w:rsidR="006B6305" w:rsidRPr="0078667C">
        <w:rPr>
          <w:rFonts w:ascii="Times New Roman" w:hAnsi="Times New Roman" w:cs="Times New Roman"/>
          <w:b/>
          <w:bCs/>
          <w:sz w:val="24"/>
          <w:szCs w:val="24"/>
        </w:rPr>
        <w:t xml:space="preserve">) Yükseköğretim Kalite Kurulu: </w:t>
      </w:r>
      <w:r w:rsidR="006B6305" w:rsidRPr="0078667C">
        <w:rPr>
          <w:rFonts w:ascii="Times New Roman" w:hAnsi="Times New Roman" w:cs="Times New Roman"/>
          <w:sz w:val="24"/>
          <w:szCs w:val="24"/>
        </w:rPr>
        <w:t xml:space="preserve">YÖK bünyesinde oluşturulan Yükseköğretim kurumlarında kalite değerlendirme ve kalite güvencesi çalışmaları ile akreditasyon çalışmalarının düzenlenmesi ve yürütülmesinden sorumlu kurulu, ifade eder. </w:t>
      </w:r>
    </w:p>
    <w:p w14:paraId="7C300C1D" w14:textId="77777777" w:rsidR="006A73A8" w:rsidRPr="0078667C" w:rsidRDefault="006A73A8" w:rsidP="00A264E3">
      <w:pPr>
        <w:spacing w:line="360" w:lineRule="auto"/>
        <w:jc w:val="both"/>
        <w:rPr>
          <w:rFonts w:ascii="Times New Roman" w:hAnsi="Times New Roman" w:cs="Times New Roman"/>
          <w:sz w:val="24"/>
          <w:szCs w:val="24"/>
        </w:rPr>
      </w:pPr>
    </w:p>
    <w:p w14:paraId="5A4DB7A9" w14:textId="77777777" w:rsidR="006B6305" w:rsidRPr="0078667C" w:rsidRDefault="006B6305" w:rsidP="00A264E3">
      <w:pPr>
        <w:spacing w:line="360" w:lineRule="auto"/>
        <w:jc w:val="center"/>
        <w:rPr>
          <w:rFonts w:ascii="Times New Roman" w:hAnsi="Times New Roman" w:cs="Times New Roman"/>
          <w:sz w:val="24"/>
          <w:szCs w:val="24"/>
        </w:rPr>
      </w:pPr>
      <w:r w:rsidRPr="0078667C">
        <w:rPr>
          <w:rFonts w:ascii="Times New Roman" w:hAnsi="Times New Roman" w:cs="Times New Roman"/>
          <w:b/>
          <w:bCs/>
          <w:sz w:val="24"/>
          <w:szCs w:val="24"/>
        </w:rPr>
        <w:t>İKİNCİ BÖLÜM</w:t>
      </w:r>
    </w:p>
    <w:p w14:paraId="23E77D7B" w14:textId="372C7D3D" w:rsidR="007E354C" w:rsidRPr="007E354C" w:rsidRDefault="00276641" w:rsidP="007E354C">
      <w:pPr>
        <w:spacing w:after="160" w:line="259" w:lineRule="auto"/>
        <w:jc w:val="both"/>
        <w:rPr>
          <w:rFonts w:ascii="Times New Roman" w:eastAsia="Calibri" w:hAnsi="Times New Roman" w:cs="Times New Roman"/>
          <w:b/>
          <w:sz w:val="24"/>
          <w:lang w:eastAsia="en-US"/>
        </w:rPr>
      </w:pPr>
      <w:r w:rsidRPr="007E354C">
        <w:rPr>
          <w:rFonts w:ascii="Times New Roman" w:eastAsia="Calibri" w:hAnsi="Times New Roman" w:cs="Times New Roman"/>
          <w:b/>
          <w:sz w:val="24"/>
          <w:lang w:eastAsia="en-US"/>
        </w:rPr>
        <w:t>KOMİSYONUN OLUŞTURULMASI VE ÇALIŞMA ESASLARI</w:t>
      </w:r>
    </w:p>
    <w:p w14:paraId="02C5A457" w14:textId="6B8316D5" w:rsidR="007E354C" w:rsidRPr="007E354C" w:rsidRDefault="00061AFE" w:rsidP="007E354C">
      <w:pPr>
        <w:spacing w:after="160" w:line="259" w:lineRule="auto"/>
        <w:jc w:val="both"/>
        <w:rPr>
          <w:rFonts w:ascii="Times New Roman" w:eastAsia="Calibri" w:hAnsi="Times New Roman" w:cs="Times New Roman"/>
          <w:b/>
          <w:sz w:val="24"/>
          <w:lang w:eastAsia="en-US"/>
        </w:rPr>
      </w:pPr>
      <w:r w:rsidRPr="007E354C">
        <w:rPr>
          <w:rFonts w:ascii="Times New Roman" w:eastAsia="Calibri" w:hAnsi="Times New Roman" w:cs="Times New Roman"/>
          <w:b/>
          <w:sz w:val="24"/>
          <w:lang w:eastAsia="en-US"/>
        </w:rPr>
        <w:t>MADDE 5</w:t>
      </w:r>
      <w:r w:rsidR="00276641">
        <w:rPr>
          <w:rFonts w:ascii="Times New Roman" w:eastAsia="Calibri" w:hAnsi="Times New Roman" w:cs="Times New Roman"/>
          <w:b/>
          <w:sz w:val="24"/>
          <w:lang w:eastAsia="en-US"/>
        </w:rPr>
        <w:t>-(1)</w:t>
      </w:r>
    </w:p>
    <w:p w14:paraId="733E4A1C" w14:textId="541E704D" w:rsidR="007E354C" w:rsidRPr="00276641" w:rsidRDefault="007E354C" w:rsidP="00276641">
      <w:pPr>
        <w:pStyle w:val="ListeParagraf"/>
        <w:numPr>
          <w:ilvl w:val="0"/>
          <w:numId w:val="11"/>
        </w:numPr>
        <w:spacing w:after="160" w:line="259" w:lineRule="auto"/>
        <w:jc w:val="both"/>
        <w:rPr>
          <w:rFonts w:ascii="Times New Roman" w:eastAsia="Calibri" w:hAnsi="Times New Roman" w:cs="Times New Roman"/>
          <w:sz w:val="24"/>
        </w:rPr>
      </w:pPr>
      <w:r w:rsidRPr="00276641">
        <w:rPr>
          <w:rFonts w:ascii="Times New Roman" w:eastAsia="Calibri" w:hAnsi="Times New Roman" w:cs="Times New Roman"/>
          <w:sz w:val="24"/>
        </w:rPr>
        <w:t xml:space="preserve">Enstitü Kalite Komisyonu’nun oluşturulması ve çalışmaları için tüm görevlendirilmeler enstitü müdürü tarafından yapılır. Kalite Komisyonu’nun, sağlık bilimleri alanında her bir fakülteden en az bir öğretim üyesi ve lisansüstü öğrenci temsilcisinden oluşur. </w:t>
      </w:r>
    </w:p>
    <w:p w14:paraId="37AE1055" w14:textId="27658A31" w:rsidR="007E354C" w:rsidRPr="00276641" w:rsidRDefault="007E354C" w:rsidP="00276641">
      <w:pPr>
        <w:pStyle w:val="ListeParagraf"/>
        <w:numPr>
          <w:ilvl w:val="0"/>
          <w:numId w:val="11"/>
        </w:numPr>
        <w:spacing w:after="160" w:line="259" w:lineRule="auto"/>
        <w:jc w:val="both"/>
        <w:rPr>
          <w:rFonts w:ascii="Times New Roman" w:eastAsia="Calibri" w:hAnsi="Times New Roman" w:cs="Times New Roman"/>
          <w:sz w:val="24"/>
        </w:rPr>
      </w:pPr>
      <w:r w:rsidRPr="00276641">
        <w:rPr>
          <w:rFonts w:ascii="Times New Roman" w:eastAsia="Calibri" w:hAnsi="Times New Roman" w:cs="Times New Roman"/>
          <w:sz w:val="24"/>
        </w:rPr>
        <w:t>Komisyon başkanı ve üyelerin atama ve görevlendirmeleri enstitü müdürü tarafından yapılır.</w:t>
      </w:r>
    </w:p>
    <w:p w14:paraId="2BB55689" w14:textId="2B793A58" w:rsidR="007E354C" w:rsidRPr="00276641" w:rsidRDefault="007E354C" w:rsidP="00276641">
      <w:pPr>
        <w:pStyle w:val="ListeParagraf"/>
        <w:numPr>
          <w:ilvl w:val="0"/>
          <w:numId w:val="11"/>
        </w:numPr>
        <w:spacing w:after="160" w:line="259" w:lineRule="auto"/>
        <w:jc w:val="both"/>
        <w:rPr>
          <w:rFonts w:ascii="Times New Roman" w:eastAsia="Calibri" w:hAnsi="Times New Roman" w:cs="Times New Roman"/>
          <w:sz w:val="24"/>
        </w:rPr>
      </w:pPr>
      <w:r w:rsidRPr="00276641">
        <w:rPr>
          <w:rFonts w:ascii="Times New Roman" w:eastAsia="Calibri" w:hAnsi="Times New Roman" w:cs="Times New Roman"/>
          <w:sz w:val="24"/>
        </w:rPr>
        <w:t>Komisyon, çalışmalarını anabilim dalları ve üyeler ile eşgüdümlü olarak yürütür.</w:t>
      </w:r>
    </w:p>
    <w:p w14:paraId="66C58E73" w14:textId="2FDF542F" w:rsidR="007E354C" w:rsidRPr="00276641" w:rsidRDefault="007E354C" w:rsidP="00276641">
      <w:pPr>
        <w:pStyle w:val="ListeParagraf"/>
        <w:numPr>
          <w:ilvl w:val="0"/>
          <w:numId w:val="11"/>
        </w:numPr>
        <w:spacing w:after="160" w:line="259" w:lineRule="auto"/>
        <w:jc w:val="both"/>
        <w:rPr>
          <w:rFonts w:ascii="Times New Roman" w:eastAsia="Calibri" w:hAnsi="Times New Roman" w:cs="Times New Roman"/>
          <w:sz w:val="24"/>
        </w:rPr>
      </w:pPr>
      <w:bookmarkStart w:id="0" w:name="_GoBack"/>
      <w:bookmarkEnd w:id="0"/>
      <w:r w:rsidRPr="007605C5">
        <w:rPr>
          <w:rFonts w:ascii="Times New Roman" w:eastAsia="Calibri" w:hAnsi="Times New Roman" w:cs="Times New Roman"/>
          <w:sz w:val="24"/>
        </w:rPr>
        <w:t xml:space="preserve">Komisyon </w:t>
      </w:r>
      <w:r w:rsidR="007605C5" w:rsidRPr="007605C5">
        <w:rPr>
          <w:rFonts w:ascii="Times New Roman" w:eastAsia="Calibri" w:hAnsi="Times New Roman" w:cs="Times New Roman"/>
          <w:sz w:val="24"/>
        </w:rPr>
        <w:t>yılda</w:t>
      </w:r>
      <w:r w:rsidRPr="007605C5">
        <w:rPr>
          <w:rFonts w:ascii="Times New Roman" w:eastAsia="Calibri" w:hAnsi="Times New Roman" w:cs="Times New Roman"/>
          <w:sz w:val="24"/>
        </w:rPr>
        <w:t xml:space="preserve"> en az bir kez toplanır;</w:t>
      </w:r>
      <w:r w:rsidRPr="00276641">
        <w:rPr>
          <w:rFonts w:ascii="Times New Roman" w:eastAsia="Calibri" w:hAnsi="Times New Roman" w:cs="Times New Roman"/>
          <w:sz w:val="24"/>
        </w:rPr>
        <w:t xml:space="preserve"> gerektiğinde ek toplantılar da yapılabilir. Komisyon her toplantı için toplantı tutanağı tutar.</w:t>
      </w:r>
    </w:p>
    <w:p w14:paraId="43F6B2F6" w14:textId="5654CCED" w:rsidR="007E354C" w:rsidRPr="00276641" w:rsidRDefault="007E354C" w:rsidP="00276641">
      <w:pPr>
        <w:pStyle w:val="ListeParagraf"/>
        <w:numPr>
          <w:ilvl w:val="0"/>
          <w:numId w:val="11"/>
        </w:numPr>
        <w:spacing w:after="160" w:line="259" w:lineRule="auto"/>
        <w:jc w:val="both"/>
        <w:rPr>
          <w:rFonts w:ascii="Times New Roman" w:eastAsia="Calibri" w:hAnsi="Times New Roman" w:cs="Times New Roman"/>
          <w:sz w:val="24"/>
        </w:rPr>
      </w:pPr>
      <w:r w:rsidRPr="00276641">
        <w:rPr>
          <w:rFonts w:ascii="Times New Roman" w:eastAsia="Calibri" w:hAnsi="Times New Roman" w:cs="Times New Roman"/>
          <w:sz w:val="24"/>
        </w:rPr>
        <w:t>Komisyon gerektiğinde konu ile ilgili başka uzmanları da toplantılara çağırabilir ve alt komisyonlar oluşturabilir. Alt komisyonların oluşturulması ve çalışmaları için tüm görevlendirmeler, komisyon başkanının önerisiyle enstitü müdürü tarafından yapılır.</w:t>
      </w:r>
    </w:p>
    <w:p w14:paraId="6A3C5165" w14:textId="77777777" w:rsidR="007E354C" w:rsidRPr="00276641" w:rsidRDefault="007E354C" w:rsidP="00276641">
      <w:pPr>
        <w:pStyle w:val="ListeParagraf"/>
        <w:numPr>
          <w:ilvl w:val="0"/>
          <w:numId w:val="11"/>
        </w:numPr>
        <w:spacing w:after="160" w:line="259" w:lineRule="auto"/>
        <w:jc w:val="both"/>
        <w:rPr>
          <w:rFonts w:ascii="Times New Roman" w:eastAsia="Calibri" w:hAnsi="Times New Roman" w:cs="Times New Roman"/>
          <w:sz w:val="24"/>
        </w:rPr>
      </w:pPr>
      <w:r w:rsidRPr="00276641">
        <w:rPr>
          <w:rFonts w:ascii="Times New Roman" w:eastAsia="Calibri" w:hAnsi="Times New Roman" w:cs="Times New Roman"/>
          <w:sz w:val="24"/>
        </w:rPr>
        <w:t>f. Komisyon başkanı, alınan kararları enstitüye yazılı olarak rapor eder.</w:t>
      </w:r>
    </w:p>
    <w:p w14:paraId="08234573" w14:textId="77777777" w:rsidR="00276641" w:rsidRDefault="00276641" w:rsidP="007E354C">
      <w:pPr>
        <w:spacing w:after="160" w:line="259" w:lineRule="auto"/>
        <w:jc w:val="both"/>
        <w:rPr>
          <w:rFonts w:ascii="Times New Roman" w:eastAsia="Calibri" w:hAnsi="Times New Roman" w:cs="Times New Roman"/>
          <w:b/>
          <w:sz w:val="24"/>
          <w:lang w:eastAsia="en-US"/>
        </w:rPr>
      </w:pPr>
    </w:p>
    <w:p w14:paraId="270B7B37" w14:textId="754F8EB9" w:rsidR="007E354C" w:rsidRPr="007E354C" w:rsidRDefault="00276641" w:rsidP="007E354C">
      <w:pPr>
        <w:spacing w:after="160" w:line="259" w:lineRule="auto"/>
        <w:jc w:val="both"/>
        <w:rPr>
          <w:rFonts w:ascii="Times New Roman" w:eastAsia="Calibri" w:hAnsi="Times New Roman" w:cs="Times New Roman"/>
          <w:b/>
          <w:sz w:val="24"/>
          <w:lang w:eastAsia="en-US"/>
        </w:rPr>
      </w:pPr>
      <w:r w:rsidRPr="007E354C">
        <w:rPr>
          <w:rFonts w:ascii="Times New Roman" w:eastAsia="Calibri" w:hAnsi="Times New Roman" w:cs="Times New Roman"/>
          <w:b/>
          <w:sz w:val="24"/>
          <w:lang w:eastAsia="en-US"/>
        </w:rPr>
        <w:t>ÜYELERİN GÖREV SÜRESİ</w:t>
      </w:r>
    </w:p>
    <w:p w14:paraId="7E82B98E" w14:textId="64CD9B5A" w:rsidR="007E354C" w:rsidRPr="007E354C" w:rsidRDefault="00061AFE" w:rsidP="007E354C">
      <w:pPr>
        <w:spacing w:after="160" w:line="259" w:lineRule="auto"/>
        <w:jc w:val="both"/>
        <w:rPr>
          <w:rFonts w:ascii="Times New Roman" w:eastAsia="Calibri" w:hAnsi="Times New Roman" w:cs="Times New Roman"/>
          <w:b/>
          <w:sz w:val="24"/>
          <w:lang w:eastAsia="en-US"/>
        </w:rPr>
      </w:pPr>
      <w:r w:rsidRPr="007E354C">
        <w:rPr>
          <w:rFonts w:ascii="Times New Roman" w:eastAsia="Calibri" w:hAnsi="Times New Roman" w:cs="Times New Roman"/>
          <w:b/>
          <w:sz w:val="24"/>
          <w:lang w:eastAsia="en-US"/>
        </w:rPr>
        <w:t>MADDE 6</w:t>
      </w:r>
      <w:r w:rsidR="00276641" w:rsidRPr="00276641">
        <w:rPr>
          <w:rFonts w:ascii="Times New Roman" w:eastAsia="Calibri" w:hAnsi="Times New Roman" w:cs="Times New Roman"/>
          <w:bCs/>
          <w:sz w:val="24"/>
          <w:lang w:eastAsia="en-US"/>
        </w:rPr>
        <w:t>-(1)</w:t>
      </w:r>
    </w:p>
    <w:p w14:paraId="78156ED9" w14:textId="09CB1145" w:rsidR="007E354C" w:rsidRPr="00276641" w:rsidRDefault="007E354C" w:rsidP="00276641">
      <w:pPr>
        <w:pStyle w:val="ListeParagraf"/>
        <w:numPr>
          <w:ilvl w:val="0"/>
          <w:numId w:val="7"/>
        </w:numPr>
        <w:spacing w:after="160" w:line="259" w:lineRule="auto"/>
        <w:jc w:val="both"/>
        <w:rPr>
          <w:rFonts w:ascii="Times New Roman" w:eastAsia="Calibri" w:hAnsi="Times New Roman" w:cs="Times New Roman"/>
          <w:sz w:val="24"/>
        </w:rPr>
      </w:pPr>
      <w:r w:rsidRPr="00276641">
        <w:rPr>
          <w:rFonts w:ascii="Times New Roman" w:eastAsia="Calibri" w:hAnsi="Times New Roman" w:cs="Times New Roman"/>
          <w:sz w:val="24"/>
        </w:rPr>
        <w:t>Öğretim üyesi komisyon üyeleri 3 yıl, öğrenciler 1 yıl için seçilir. Görev süresi biten bir üye yeniden atanabilir.</w:t>
      </w:r>
    </w:p>
    <w:p w14:paraId="694A7B2F" w14:textId="1AED77BF" w:rsidR="007E354C" w:rsidRPr="00276641" w:rsidRDefault="007E354C" w:rsidP="00276641">
      <w:pPr>
        <w:pStyle w:val="ListeParagraf"/>
        <w:numPr>
          <w:ilvl w:val="0"/>
          <w:numId w:val="7"/>
        </w:numPr>
        <w:spacing w:after="160" w:line="259" w:lineRule="auto"/>
        <w:jc w:val="both"/>
        <w:rPr>
          <w:rFonts w:ascii="Times New Roman" w:eastAsia="Calibri" w:hAnsi="Times New Roman" w:cs="Times New Roman"/>
          <w:sz w:val="24"/>
        </w:rPr>
      </w:pPr>
      <w:r w:rsidRPr="00276641">
        <w:rPr>
          <w:rFonts w:ascii="Times New Roman" w:eastAsia="Calibri" w:hAnsi="Times New Roman" w:cs="Times New Roman"/>
          <w:sz w:val="24"/>
        </w:rPr>
        <w:t>Öğretim üyesi ve öğrencinin komisyon üyeliğinden çekilme isteği, komisyon başkanının enstitüye bildirimi ile yürürlüğe girer.</w:t>
      </w:r>
    </w:p>
    <w:p w14:paraId="696499C1" w14:textId="1B3A4288" w:rsidR="007E354C" w:rsidRPr="007E354C" w:rsidRDefault="00061AFE" w:rsidP="007E354C">
      <w:pPr>
        <w:spacing w:after="160" w:line="259" w:lineRule="auto"/>
        <w:jc w:val="both"/>
        <w:rPr>
          <w:rFonts w:ascii="Times New Roman" w:eastAsia="Calibri" w:hAnsi="Times New Roman" w:cs="Times New Roman"/>
          <w:b/>
          <w:sz w:val="24"/>
          <w:lang w:eastAsia="en-US"/>
        </w:rPr>
      </w:pPr>
      <w:r w:rsidRPr="007E354C">
        <w:rPr>
          <w:rFonts w:ascii="Times New Roman" w:eastAsia="Calibri" w:hAnsi="Times New Roman" w:cs="Times New Roman"/>
          <w:b/>
          <w:sz w:val="24"/>
          <w:lang w:eastAsia="en-US"/>
        </w:rPr>
        <w:t>MADDE 7</w:t>
      </w:r>
      <w:r w:rsidR="00276641" w:rsidRPr="00276641">
        <w:rPr>
          <w:rFonts w:ascii="Times New Roman" w:eastAsia="Calibri" w:hAnsi="Times New Roman" w:cs="Times New Roman"/>
          <w:bCs/>
          <w:sz w:val="24"/>
          <w:lang w:eastAsia="en-US"/>
        </w:rPr>
        <w:t>-(1)</w:t>
      </w:r>
    </w:p>
    <w:p w14:paraId="536B7F97" w14:textId="44B79F74" w:rsidR="007E354C" w:rsidRPr="00276641" w:rsidRDefault="007E354C" w:rsidP="00276641">
      <w:pPr>
        <w:pStyle w:val="ListeParagraf"/>
        <w:numPr>
          <w:ilvl w:val="0"/>
          <w:numId w:val="5"/>
        </w:numPr>
        <w:spacing w:after="160" w:line="259" w:lineRule="auto"/>
        <w:jc w:val="both"/>
        <w:rPr>
          <w:rFonts w:ascii="Times New Roman" w:eastAsia="Calibri" w:hAnsi="Times New Roman" w:cs="Times New Roman"/>
          <w:sz w:val="24"/>
        </w:rPr>
      </w:pPr>
      <w:r w:rsidRPr="00276641">
        <w:rPr>
          <w:rFonts w:ascii="Times New Roman" w:eastAsia="Calibri" w:hAnsi="Times New Roman" w:cs="Times New Roman"/>
          <w:sz w:val="24"/>
        </w:rPr>
        <w:t xml:space="preserve">Kalite Komisyonu’nun amacı; Enstitü Kalite Planının </w:t>
      </w:r>
      <w:r w:rsidR="00276641" w:rsidRPr="00276641">
        <w:rPr>
          <w:rFonts w:ascii="Times New Roman" w:eastAsia="Calibri" w:hAnsi="Times New Roman" w:cs="Times New Roman"/>
          <w:sz w:val="24"/>
        </w:rPr>
        <w:t>oluşturulması,</w:t>
      </w:r>
      <w:r w:rsidRPr="00276641">
        <w:rPr>
          <w:rFonts w:ascii="Times New Roman" w:eastAsia="Calibri" w:hAnsi="Times New Roman" w:cs="Times New Roman"/>
          <w:sz w:val="24"/>
        </w:rPr>
        <w:t xml:space="preserve"> Kalite yöntemlerini izlemek, düzenlemek ve yöntemler konusunda danışmanlık yapmak,</w:t>
      </w:r>
    </w:p>
    <w:p w14:paraId="5E0AB512" w14:textId="1AD2BEE1" w:rsidR="007E354C" w:rsidRPr="007E354C" w:rsidRDefault="00276641" w:rsidP="007E354C">
      <w:pPr>
        <w:spacing w:after="160" w:line="259" w:lineRule="auto"/>
        <w:jc w:val="both"/>
        <w:rPr>
          <w:rFonts w:ascii="Times New Roman" w:eastAsia="Calibri" w:hAnsi="Times New Roman" w:cs="Times New Roman"/>
          <w:b/>
          <w:sz w:val="24"/>
          <w:lang w:eastAsia="en-US"/>
        </w:rPr>
      </w:pPr>
      <w:r w:rsidRPr="007E354C">
        <w:rPr>
          <w:rFonts w:ascii="Times New Roman" w:eastAsia="Calibri" w:hAnsi="Times New Roman" w:cs="Times New Roman"/>
          <w:b/>
          <w:sz w:val="24"/>
          <w:lang w:eastAsia="en-US"/>
        </w:rPr>
        <w:t>GÖREV, YETKİ VE SORUMLULUKLAR</w:t>
      </w:r>
    </w:p>
    <w:p w14:paraId="5BD15EFC" w14:textId="7BE62830" w:rsidR="007E354C" w:rsidRPr="007E354C" w:rsidRDefault="00061AFE" w:rsidP="007E354C">
      <w:pPr>
        <w:spacing w:after="160" w:line="259" w:lineRule="auto"/>
        <w:jc w:val="both"/>
        <w:rPr>
          <w:rFonts w:ascii="Times New Roman" w:eastAsia="Calibri" w:hAnsi="Times New Roman" w:cs="Times New Roman"/>
          <w:b/>
          <w:sz w:val="24"/>
          <w:lang w:eastAsia="en-US"/>
        </w:rPr>
      </w:pPr>
      <w:r w:rsidRPr="007E354C">
        <w:rPr>
          <w:rFonts w:ascii="Times New Roman" w:eastAsia="Calibri" w:hAnsi="Times New Roman" w:cs="Times New Roman"/>
          <w:b/>
          <w:sz w:val="24"/>
          <w:lang w:eastAsia="en-US"/>
        </w:rPr>
        <w:t>MADDE 8</w:t>
      </w:r>
      <w:r w:rsidR="00276641" w:rsidRPr="00276641">
        <w:rPr>
          <w:rFonts w:ascii="Times New Roman" w:eastAsia="Calibri" w:hAnsi="Times New Roman" w:cs="Times New Roman"/>
          <w:bCs/>
          <w:sz w:val="24"/>
          <w:lang w:eastAsia="en-US"/>
        </w:rPr>
        <w:t>-(1)</w:t>
      </w:r>
    </w:p>
    <w:p w14:paraId="0A35D586" w14:textId="3DFC0D00" w:rsidR="007E354C" w:rsidRPr="007E354C" w:rsidRDefault="007E354C" w:rsidP="00276641">
      <w:pPr>
        <w:numPr>
          <w:ilvl w:val="0"/>
          <w:numId w:val="4"/>
        </w:numPr>
        <w:spacing w:after="160" w:line="259" w:lineRule="auto"/>
        <w:contextualSpacing/>
        <w:jc w:val="both"/>
        <w:rPr>
          <w:rFonts w:ascii="Times New Roman" w:eastAsia="Calibri" w:hAnsi="Times New Roman" w:cs="Times New Roman"/>
          <w:sz w:val="24"/>
          <w:lang w:eastAsia="en-US"/>
        </w:rPr>
      </w:pPr>
      <w:r w:rsidRPr="007E354C">
        <w:rPr>
          <w:rFonts w:ascii="Times New Roman" w:eastAsia="Calibri" w:hAnsi="Times New Roman" w:cs="Times New Roman"/>
          <w:sz w:val="24"/>
          <w:lang w:eastAsia="en-US"/>
        </w:rPr>
        <w:t xml:space="preserve">Anabilim dalları ve diğer komisyonlarla </w:t>
      </w:r>
      <w:r w:rsidR="00276641" w:rsidRPr="007E354C">
        <w:rPr>
          <w:rFonts w:ascii="Times New Roman" w:eastAsia="Calibri" w:hAnsi="Times New Roman" w:cs="Times New Roman"/>
          <w:sz w:val="24"/>
          <w:lang w:eastAsia="en-US"/>
        </w:rPr>
        <w:t>iş birliği</w:t>
      </w:r>
      <w:r w:rsidRPr="007E354C">
        <w:rPr>
          <w:rFonts w:ascii="Times New Roman" w:eastAsia="Calibri" w:hAnsi="Times New Roman" w:cs="Times New Roman"/>
          <w:sz w:val="24"/>
          <w:lang w:eastAsia="en-US"/>
        </w:rPr>
        <w:t xml:space="preserve"> içinde </w:t>
      </w:r>
      <w:r>
        <w:rPr>
          <w:rFonts w:ascii="Times New Roman" w:eastAsia="Calibri" w:hAnsi="Times New Roman" w:cs="Times New Roman"/>
          <w:sz w:val="24"/>
          <w:lang w:eastAsia="en-US"/>
        </w:rPr>
        <w:t>Kalite</w:t>
      </w:r>
      <w:r w:rsidRPr="007E354C">
        <w:rPr>
          <w:rFonts w:ascii="Times New Roman" w:eastAsia="Calibri" w:hAnsi="Times New Roman" w:cs="Times New Roman"/>
          <w:sz w:val="24"/>
          <w:lang w:eastAsia="en-US"/>
        </w:rPr>
        <w:t xml:space="preserve"> Planının oluşturulması, </w:t>
      </w:r>
      <w:r>
        <w:rPr>
          <w:rFonts w:ascii="Times New Roman" w:eastAsia="Calibri" w:hAnsi="Times New Roman" w:cs="Times New Roman"/>
          <w:sz w:val="24"/>
          <w:lang w:eastAsia="en-US"/>
        </w:rPr>
        <w:t>Kalite</w:t>
      </w:r>
      <w:r w:rsidRPr="007E354C">
        <w:rPr>
          <w:rFonts w:ascii="Times New Roman" w:eastAsia="Calibri" w:hAnsi="Times New Roman" w:cs="Times New Roman"/>
          <w:sz w:val="24"/>
          <w:lang w:eastAsia="en-US"/>
        </w:rPr>
        <w:t xml:space="preserve"> yöntemlerinin etkinliğini değerlendirmek.</w:t>
      </w:r>
    </w:p>
    <w:p w14:paraId="4E4D1F57" w14:textId="28693AF4" w:rsidR="007E354C" w:rsidRPr="007E354C" w:rsidRDefault="007E354C" w:rsidP="00276641">
      <w:pPr>
        <w:numPr>
          <w:ilvl w:val="0"/>
          <w:numId w:val="4"/>
        </w:numPr>
        <w:autoSpaceDE w:val="0"/>
        <w:autoSpaceDN w:val="0"/>
        <w:adjustRightInd w:val="0"/>
        <w:spacing w:before="120" w:after="0" w:line="240" w:lineRule="auto"/>
        <w:jc w:val="both"/>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Kalite</w:t>
      </w:r>
      <w:r w:rsidRPr="007E354C">
        <w:rPr>
          <w:rFonts w:ascii="Times New Roman" w:eastAsia="Calibri" w:hAnsi="Times New Roman" w:cs="Times New Roman"/>
          <w:color w:val="000000"/>
          <w:lang w:eastAsia="en-US"/>
        </w:rPr>
        <w:t>k</w:t>
      </w:r>
      <w:proofErr w:type="spellEnd"/>
      <w:r w:rsidRPr="007E354C">
        <w:rPr>
          <w:rFonts w:ascii="Times New Roman" w:eastAsia="Calibri" w:hAnsi="Times New Roman" w:cs="Times New Roman"/>
          <w:color w:val="000000"/>
          <w:lang w:eastAsia="en-US"/>
        </w:rPr>
        <w:t xml:space="preserve"> Planı hazırlayarak Enstitü Müdürüne sunar, </w:t>
      </w:r>
    </w:p>
    <w:p w14:paraId="7FB82624" w14:textId="4E38FC7E" w:rsidR="007E354C" w:rsidRPr="007E354C" w:rsidRDefault="007E354C" w:rsidP="00276641">
      <w:pPr>
        <w:numPr>
          <w:ilvl w:val="0"/>
          <w:numId w:val="4"/>
        </w:numPr>
        <w:autoSpaceDE w:val="0"/>
        <w:autoSpaceDN w:val="0"/>
        <w:adjustRightInd w:val="0"/>
        <w:spacing w:before="120" w:after="0" w:line="240" w:lineRule="auto"/>
        <w:jc w:val="both"/>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Kalite</w:t>
      </w:r>
      <w:r w:rsidRPr="007E354C">
        <w:rPr>
          <w:rFonts w:ascii="Times New Roman" w:eastAsia="Calibri" w:hAnsi="Times New Roman" w:cs="Times New Roman"/>
          <w:color w:val="000000"/>
          <w:lang w:eastAsia="en-US"/>
        </w:rPr>
        <w:t>k</w:t>
      </w:r>
      <w:proofErr w:type="spellEnd"/>
      <w:r w:rsidRPr="007E354C">
        <w:rPr>
          <w:rFonts w:ascii="Times New Roman" w:eastAsia="Calibri" w:hAnsi="Times New Roman" w:cs="Times New Roman"/>
          <w:color w:val="000000"/>
          <w:lang w:eastAsia="en-US"/>
        </w:rPr>
        <w:t xml:space="preserve"> planın yıllık uygulama dilimlerini oluşturan performans programını (hedef, faaliyet ve projelerin performans göstergeleri ile ilgili verileri ve yaklaşık bütçelerini) Enstitü Müdürüne sunar, </w:t>
      </w:r>
    </w:p>
    <w:p w14:paraId="569C359A" w14:textId="434B7AD8" w:rsidR="007E354C" w:rsidRPr="007E354C" w:rsidRDefault="007E354C" w:rsidP="00276641">
      <w:pPr>
        <w:numPr>
          <w:ilvl w:val="0"/>
          <w:numId w:val="4"/>
        </w:numPr>
        <w:autoSpaceDE w:val="0"/>
        <w:autoSpaceDN w:val="0"/>
        <w:adjustRightInd w:val="0"/>
        <w:spacing w:before="120" w:after="0" w:line="240" w:lineRule="auto"/>
        <w:jc w:val="both"/>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Kalite</w:t>
      </w:r>
      <w:r w:rsidRPr="007E354C">
        <w:rPr>
          <w:rFonts w:ascii="Times New Roman" w:eastAsia="Calibri" w:hAnsi="Times New Roman" w:cs="Times New Roman"/>
          <w:color w:val="000000"/>
          <w:lang w:eastAsia="en-US"/>
        </w:rPr>
        <w:t>k</w:t>
      </w:r>
      <w:proofErr w:type="spellEnd"/>
      <w:r w:rsidRPr="007E354C">
        <w:rPr>
          <w:rFonts w:ascii="Times New Roman" w:eastAsia="Calibri" w:hAnsi="Times New Roman" w:cs="Times New Roman"/>
          <w:color w:val="000000"/>
          <w:lang w:eastAsia="en-US"/>
        </w:rPr>
        <w:t xml:space="preserve"> Planın uygulanmasını izler ve gerekli olursa güncelleme çalışmaları yapar, </w:t>
      </w:r>
    </w:p>
    <w:p w14:paraId="41C13EF8" w14:textId="5F4BBE89" w:rsidR="007E354C" w:rsidRPr="007E354C" w:rsidRDefault="007E354C" w:rsidP="00276641">
      <w:pPr>
        <w:numPr>
          <w:ilvl w:val="0"/>
          <w:numId w:val="4"/>
        </w:numPr>
        <w:autoSpaceDE w:val="0"/>
        <w:autoSpaceDN w:val="0"/>
        <w:adjustRightInd w:val="0"/>
        <w:spacing w:before="120" w:after="0" w:line="240" w:lineRule="auto"/>
        <w:jc w:val="both"/>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Kalite</w:t>
      </w:r>
      <w:r w:rsidRPr="007E354C">
        <w:rPr>
          <w:rFonts w:ascii="Times New Roman" w:eastAsia="Calibri" w:hAnsi="Times New Roman" w:cs="Times New Roman"/>
          <w:color w:val="000000"/>
          <w:lang w:eastAsia="en-US"/>
        </w:rPr>
        <w:t>k</w:t>
      </w:r>
      <w:proofErr w:type="spellEnd"/>
      <w:r w:rsidRPr="007E354C">
        <w:rPr>
          <w:rFonts w:ascii="Times New Roman" w:eastAsia="Calibri" w:hAnsi="Times New Roman" w:cs="Times New Roman"/>
          <w:color w:val="000000"/>
          <w:lang w:eastAsia="en-US"/>
        </w:rPr>
        <w:t xml:space="preserve"> Plana göre bir sonraki yılın öncelikli amaç ve hedeflerini, performans hedef ve göstergelerini, faaliyetlerini belirler ve Enstitü Müdürüne rapor eder, </w:t>
      </w:r>
    </w:p>
    <w:p w14:paraId="2D998AC2" w14:textId="77777777" w:rsidR="007E354C" w:rsidRPr="007E354C" w:rsidRDefault="007E354C" w:rsidP="00276641">
      <w:pPr>
        <w:numPr>
          <w:ilvl w:val="0"/>
          <w:numId w:val="4"/>
        </w:numPr>
        <w:autoSpaceDE w:val="0"/>
        <w:autoSpaceDN w:val="0"/>
        <w:adjustRightInd w:val="0"/>
        <w:spacing w:before="120" w:after="0" w:line="240" w:lineRule="auto"/>
        <w:jc w:val="both"/>
        <w:rPr>
          <w:rFonts w:ascii="Times New Roman" w:eastAsia="Calibri" w:hAnsi="Times New Roman" w:cs="Times New Roman"/>
          <w:color w:val="000000"/>
          <w:lang w:eastAsia="en-US"/>
        </w:rPr>
      </w:pPr>
      <w:r w:rsidRPr="007E354C">
        <w:rPr>
          <w:rFonts w:ascii="Times New Roman" w:eastAsia="Calibri" w:hAnsi="Times New Roman" w:cs="Times New Roman"/>
          <w:color w:val="000000"/>
          <w:lang w:eastAsia="en-US"/>
        </w:rPr>
        <w:t xml:space="preserve">Performans programlarının uygulama sonuçlarını veren faaliyet raporlarının hazırlanmasını koordine eder, </w:t>
      </w:r>
    </w:p>
    <w:p w14:paraId="766D0612" w14:textId="77777777" w:rsidR="007E354C" w:rsidRPr="007E354C" w:rsidRDefault="007E354C" w:rsidP="00276641">
      <w:pPr>
        <w:numPr>
          <w:ilvl w:val="0"/>
          <w:numId w:val="4"/>
        </w:numPr>
        <w:autoSpaceDE w:val="0"/>
        <w:autoSpaceDN w:val="0"/>
        <w:adjustRightInd w:val="0"/>
        <w:spacing w:before="120" w:after="0" w:line="240" w:lineRule="auto"/>
        <w:jc w:val="both"/>
        <w:rPr>
          <w:rFonts w:ascii="Times New Roman" w:eastAsia="Calibri" w:hAnsi="Times New Roman" w:cs="Times New Roman"/>
          <w:color w:val="000000"/>
          <w:lang w:eastAsia="en-US"/>
        </w:rPr>
      </w:pPr>
      <w:r w:rsidRPr="007E354C">
        <w:rPr>
          <w:rFonts w:ascii="Times New Roman" w:eastAsia="Calibri" w:hAnsi="Times New Roman" w:cs="Times New Roman"/>
          <w:color w:val="000000"/>
          <w:lang w:eastAsia="en-US"/>
        </w:rPr>
        <w:t xml:space="preserve">Üniversitenin belirlediği performans ölçütlerinin verilerini toplamakla ilgili çalışmaları yapar, Enstitüye özel performans ve kalite ölçütleri geliştirir, Enstitü birimlerinin bu ölçütlere uyumunu değerlendirme çalışmalarını yapar ve Enstitü Müdürüne rapor eder, </w:t>
      </w:r>
    </w:p>
    <w:p w14:paraId="4F8ED953" w14:textId="77777777" w:rsidR="007E354C" w:rsidRPr="007E354C" w:rsidRDefault="007E354C" w:rsidP="00276641">
      <w:pPr>
        <w:numPr>
          <w:ilvl w:val="0"/>
          <w:numId w:val="4"/>
        </w:numPr>
        <w:autoSpaceDE w:val="0"/>
        <w:autoSpaceDN w:val="0"/>
        <w:adjustRightInd w:val="0"/>
        <w:spacing w:before="120" w:after="0" w:line="240" w:lineRule="auto"/>
        <w:jc w:val="both"/>
        <w:rPr>
          <w:rFonts w:ascii="Times New Roman" w:eastAsia="Calibri" w:hAnsi="Times New Roman" w:cs="Times New Roman"/>
          <w:color w:val="000000"/>
          <w:lang w:eastAsia="en-US"/>
        </w:rPr>
      </w:pPr>
      <w:r w:rsidRPr="007E354C">
        <w:rPr>
          <w:rFonts w:ascii="Times New Roman" w:eastAsia="Calibri" w:hAnsi="Times New Roman" w:cs="Times New Roman"/>
          <w:color w:val="000000"/>
          <w:lang w:eastAsia="en-US"/>
        </w:rPr>
        <w:t xml:space="preserve">Komisyon görevleri ile ilgili olarak diğer Enstitü Komisyonları ile birlikte çalışır, </w:t>
      </w:r>
    </w:p>
    <w:p w14:paraId="36341780" w14:textId="77777777" w:rsidR="007E354C" w:rsidRPr="007E354C" w:rsidRDefault="007E354C" w:rsidP="00276641">
      <w:pPr>
        <w:numPr>
          <w:ilvl w:val="0"/>
          <w:numId w:val="4"/>
        </w:numPr>
        <w:autoSpaceDE w:val="0"/>
        <w:autoSpaceDN w:val="0"/>
        <w:adjustRightInd w:val="0"/>
        <w:spacing w:before="120" w:after="0" w:line="240" w:lineRule="auto"/>
        <w:jc w:val="both"/>
        <w:rPr>
          <w:rFonts w:ascii="Times New Roman" w:eastAsia="Calibri" w:hAnsi="Times New Roman" w:cs="Times New Roman"/>
          <w:color w:val="000000"/>
          <w:lang w:eastAsia="en-US"/>
        </w:rPr>
      </w:pPr>
      <w:r w:rsidRPr="007E354C">
        <w:rPr>
          <w:rFonts w:ascii="Times New Roman" w:eastAsia="Calibri" w:hAnsi="Times New Roman" w:cs="Times New Roman"/>
          <w:color w:val="000000"/>
          <w:lang w:eastAsia="en-US"/>
        </w:rPr>
        <w:t xml:space="preserve">Çalışma alanı ile </w:t>
      </w:r>
      <w:proofErr w:type="gramStart"/>
      <w:r w:rsidRPr="007E354C">
        <w:rPr>
          <w:rFonts w:ascii="Times New Roman" w:eastAsia="Calibri" w:hAnsi="Times New Roman" w:cs="Times New Roman"/>
          <w:color w:val="000000"/>
          <w:lang w:eastAsia="en-US"/>
        </w:rPr>
        <w:t>ilgili  Enstitü</w:t>
      </w:r>
      <w:proofErr w:type="gramEnd"/>
      <w:r w:rsidRPr="007E354C">
        <w:rPr>
          <w:rFonts w:ascii="Times New Roman" w:eastAsia="Calibri" w:hAnsi="Times New Roman" w:cs="Times New Roman"/>
          <w:color w:val="000000"/>
          <w:lang w:eastAsia="en-US"/>
        </w:rPr>
        <w:t xml:space="preserve"> Müdürü’nün verdiği diğer görevleri yerine getirir. </w:t>
      </w:r>
    </w:p>
    <w:p w14:paraId="41C8BD60" w14:textId="77777777" w:rsidR="00276641" w:rsidRDefault="00276641" w:rsidP="007E354C">
      <w:pPr>
        <w:spacing w:after="160" w:line="259" w:lineRule="auto"/>
        <w:jc w:val="both"/>
        <w:rPr>
          <w:rFonts w:ascii="Times New Roman" w:eastAsia="Calibri" w:hAnsi="Times New Roman" w:cs="Times New Roman"/>
          <w:b/>
          <w:sz w:val="24"/>
          <w:lang w:eastAsia="en-US"/>
        </w:rPr>
      </w:pPr>
    </w:p>
    <w:p w14:paraId="077654E2" w14:textId="21868C80" w:rsidR="007E354C" w:rsidRPr="007E354C" w:rsidRDefault="00276641" w:rsidP="007E354C">
      <w:pPr>
        <w:spacing w:after="160" w:line="259" w:lineRule="auto"/>
        <w:jc w:val="both"/>
        <w:rPr>
          <w:rFonts w:ascii="Times New Roman" w:eastAsia="Calibri" w:hAnsi="Times New Roman" w:cs="Times New Roman"/>
          <w:b/>
          <w:sz w:val="24"/>
          <w:lang w:eastAsia="en-US"/>
        </w:rPr>
      </w:pPr>
      <w:r w:rsidRPr="007E354C">
        <w:rPr>
          <w:rFonts w:ascii="Times New Roman" w:eastAsia="Calibri" w:hAnsi="Times New Roman" w:cs="Times New Roman"/>
          <w:b/>
          <w:sz w:val="24"/>
          <w:lang w:eastAsia="en-US"/>
        </w:rPr>
        <w:t>YÜRÜTME</w:t>
      </w:r>
    </w:p>
    <w:p w14:paraId="61A30B3C" w14:textId="7BBD2021" w:rsidR="007E354C" w:rsidRPr="007E354C" w:rsidRDefault="00061AFE" w:rsidP="007E354C">
      <w:pPr>
        <w:spacing w:after="160" w:line="259" w:lineRule="auto"/>
        <w:jc w:val="both"/>
        <w:rPr>
          <w:rFonts w:ascii="Times New Roman" w:eastAsia="Calibri" w:hAnsi="Times New Roman" w:cs="Times New Roman"/>
          <w:b/>
          <w:sz w:val="24"/>
          <w:lang w:eastAsia="en-US"/>
        </w:rPr>
      </w:pPr>
      <w:r w:rsidRPr="007E354C">
        <w:rPr>
          <w:rFonts w:ascii="Times New Roman" w:eastAsia="Calibri" w:hAnsi="Times New Roman" w:cs="Times New Roman"/>
          <w:b/>
          <w:sz w:val="24"/>
          <w:lang w:eastAsia="en-US"/>
        </w:rPr>
        <w:t>MADDE 9</w:t>
      </w:r>
      <w:r w:rsidR="00276641">
        <w:rPr>
          <w:rFonts w:ascii="Times New Roman" w:eastAsia="Calibri" w:hAnsi="Times New Roman" w:cs="Times New Roman"/>
          <w:b/>
          <w:sz w:val="24"/>
          <w:lang w:eastAsia="en-US"/>
        </w:rPr>
        <w:t>-</w:t>
      </w:r>
      <w:r w:rsidR="00276641" w:rsidRPr="00276641">
        <w:rPr>
          <w:rFonts w:ascii="Times New Roman" w:eastAsia="Calibri" w:hAnsi="Times New Roman" w:cs="Times New Roman"/>
          <w:bCs/>
          <w:sz w:val="24"/>
          <w:lang w:eastAsia="en-US"/>
        </w:rPr>
        <w:t>(1)</w:t>
      </w:r>
    </w:p>
    <w:p w14:paraId="46F2F249" w14:textId="77777777" w:rsidR="007E354C" w:rsidRPr="007E354C" w:rsidRDefault="007E354C" w:rsidP="007E354C">
      <w:pPr>
        <w:spacing w:after="160" w:line="259" w:lineRule="auto"/>
        <w:jc w:val="both"/>
        <w:rPr>
          <w:rFonts w:ascii="Times New Roman" w:eastAsia="Calibri" w:hAnsi="Times New Roman" w:cs="Times New Roman"/>
          <w:sz w:val="24"/>
          <w:lang w:eastAsia="en-US"/>
        </w:rPr>
      </w:pPr>
      <w:r w:rsidRPr="007E354C">
        <w:rPr>
          <w:rFonts w:ascii="Times New Roman" w:eastAsia="Calibri" w:hAnsi="Times New Roman" w:cs="Times New Roman"/>
          <w:sz w:val="24"/>
          <w:lang w:eastAsia="en-US"/>
        </w:rPr>
        <w:t>a. Bu yönerge hükümlerini Atatürk Üniversitesi Sağlık Bilimleri Enstitüsü Yönetim Kurulu yürütür.</w:t>
      </w:r>
    </w:p>
    <w:p w14:paraId="315336D7" w14:textId="77777777" w:rsidR="001D3685" w:rsidRPr="0078667C" w:rsidRDefault="001D3685" w:rsidP="007E354C">
      <w:pPr>
        <w:spacing w:line="360" w:lineRule="auto"/>
        <w:jc w:val="center"/>
        <w:rPr>
          <w:rFonts w:ascii="Times New Roman" w:hAnsi="Times New Roman" w:cs="Times New Roman"/>
          <w:sz w:val="24"/>
          <w:szCs w:val="24"/>
        </w:rPr>
      </w:pPr>
    </w:p>
    <w:sectPr w:rsidR="001D3685" w:rsidRPr="0078667C" w:rsidSect="00276641">
      <w:headerReference w:type="default" r:id="rId8"/>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36982" w14:textId="77777777" w:rsidR="00B933D6" w:rsidRDefault="00B933D6" w:rsidP="001D3685">
      <w:pPr>
        <w:spacing w:after="0" w:line="240" w:lineRule="auto"/>
      </w:pPr>
      <w:r>
        <w:separator/>
      </w:r>
    </w:p>
  </w:endnote>
  <w:endnote w:type="continuationSeparator" w:id="0">
    <w:p w14:paraId="5599ACCD" w14:textId="77777777" w:rsidR="00B933D6" w:rsidRDefault="00B933D6" w:rsidP="001D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706301"/>
      <w:docPartObj>
        <w:docPartGallery w:val="Page Numbers (Bottom of Page)"/>
        <w:docPartUnique/>
      </w:docPartObj>
    </w:sdtPr>
    <w:sdtEndPr/>
    <w:sdtContent>
      <w:p w14:paraId="1716F3A3" w14:textId="4688E334" w:rsidR="001D3685" w:rsidRDefault="001D3685">
        <w:pPr>
          <w:pStyle w:val="AltBilgi"/>
          <w:jc w:val="center"/>
        </w:pPr>
        <w:r>
          <w:fldChar w:fldCharType="begin"/>
        </w:r>
        <w:r>
          <w:instrText>PAGE   \* MERGEFORMAT</w:instrText>
        </w:r>
        <w:r>
          <w:fldChar w:fldCharType="separate"/>
        </w:r>
        <w:r w:rsidR="007605C5">
          <w:rPr>
            <w:noProof/>
          </w:rPr>
          <w:t>4</w:t>
        </w:r>
        <w:r>
          <w:fldChar w:fldCharType="end"/>
        </w:r>
      </w:p>
    </w:sdtContent>
  </w:sdt>
  <w:p w14:paraId="668D7EC4" w14:textId="77777777" w:rsidR="001D3685" w:rsidRDefault="001D368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5740C" w14:textId="77777777" w:rsidR="00B933D6" w:rsidRDefault="00B933D6" w:rsidP="001D3685">
      <w:pPr>
        <w:spacing w:after="0" w:line="240" w:lineRule="auto"/>
      </w:pPr>
      <w:r>
        <w:separator/>
      </w:r>
    </w:p>
  </w:footnote>
  <w:footnote w:type="continuationSeparator" w:id="0">
    <w:p w14:paraId="6B6F1663" w14:textId="77777777" w:rsidR="00B933D6" w:rsidRDefault="00B933D6" w:rsidP="001D3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5BDAB" w14:textId="55BE769E" w:rsidR="00276641" w:rsidRDefault="00276641">
    <w:pPr>
      <w:pStyle w:val="stBilgi"/>
    </w:pPr>
    <w:r>
      <w:rPr>
        <w:noProof/>
      </w:rPr>
      <w:drawing>
        <wp:inline distT="0" distB="0" distL="0" distR="0" wp14:anchorId="06D9652B" wp14:editId="5D0AC6F6">
          <wp:extent cx="4405680" cy="8851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6984" cy="8854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7EDC"/>
    <w:multiLevelType w:val="hybridMultilevel"/>
    <w:tmpl w:val="154C4C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E13B93"/>
    <w:multiLevelType w:val="hybridMultilevel"/>
    <w:tmpl w:val="55120F20"/>
    <w:lvl w:ilvl="0" w:tplc="F598782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7501C8"/>
    <w:multiLevelType w:val="hybridMultilevel"/>
    <w:tmpl w:val="93104FB8"/>
    <w:lvl w:ilvl="0" w:tplc="B81EDB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C627B4"/>
    <w:multiLevelType w:val="hybridMultilevel"/>
    <w:tmpl w:val="03786E3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54C250A"/>
    <w:multiLevelType w:val="hybridMultilevel"/>
    <w:tmpl w:val="7130B5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E1B35BA"/>
    <w:multiLevelType w:val="hybridMultilevel"/>
    <w:tmpl w:val="97E815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E612A07"/>
    <w:multiLevelType w:val="hybridMultilevel"/>
    <w:tmpl w:val="A19660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36C1836"/>
    <w:multiLevelType w:val="hybridMultilevel"/>
    <w:tmpl w:val="47FA8F5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43C362A"/>
    <w:multiLevelType w:val="hybridMultilevel"/>
    <w:tmpl w:val="6E4A9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75F2CA6"/>
    <w:multiLevelType w:val="hybridMultilevel"/>
    <w:tmpl w:val="566287A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0A3D73"/>
    <w:multiLevelType w:val="hybridMultilevel"/>
    <w:tmpl w:val="711843E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5"/>
  </w:num>
  <w:num w:numId="5">
    <w:abstractNumId w:val="0"/>
  </w:num>
  <w:num w:numId="6">
    <w:abstractNumId w:val="7"/>
  </w:num>
  <w:num w:numId="7">
    <w:abstractNumId w:val="10"/>
  </w:num>
  <w:num w:numId="8">
    <w:abstractNumId w:val="6"/>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80"/>
    <w:rsid w:val="00061AFE"/>
    <w:rsid w:val="000B6EE5"/>
    <w:rsid w:val="000C2B9D"/>
    <w:rsid w:val="000D2A1E"/>
    <w:rsid w:val="00101C1B"/>
    <w:rsid w:val="00105123"/>
    <w:rsid w:val="0011162B"/>
    <w:rsid w:val="00145A6C"/>
    <w:rsid w:val="00155F44"/>
    <w:rsid w:val="00160960"/>
    <w:rsid w:val="00187228"/>
    <w:rsid w:val="001D3685"/>
    <w:rsid w:val="001D7D91"/>
    <w:rsid w:val="0026253F"/>
    <w:rsid w:val="00264C41"/>
    <w:rsid w:val="00276641"/>
    <w:rsid w:val="002B18C1"/>
    <w:rsid w:val="002B5563"/>
    <w:rsid w:val="002E7751"/>
    <w:rsid w:val="00323A8D"/>
    <w:rsid w:val="00393FD3"/>
    <w:rsid w:val="003E4DF2"/>
    <w:rsid w:val="004468B0"/>
    <w:rsid w:val="004653A9"/>
    <w:rsid w:val="00473AE9"/>
    <w:rsid w:val="0048705B"/>
    <w:rsid w:val="00494839"/>
    <w:rsid w:val="004D3370"/>
    <w:rsid w:val="004F1949"/>
    <w:rsid w:val="005161CE"/>
    <w:rsid w:val="00555017"/>
    <w:rsid w:val="00557C22"/>
    <w:rsid w:val="00590043"/>
    <w:rsid w:val="00593F3D"/>
    <w:rsid w:val="005A6085"/>
    <w:rsid w:val="005C1518"/>
    <w:rsid w:val="005C7239"/>
    <w:rsid w:val="005F7768"/>
    <w:rsid w:val="00671A6E"/>
    <w:rsid w:val="006A73A8"/>
    <w:rsid w:val="006B05AF"/>
    <w:rsid w:val="006B6305"/>
    <w:rsid w:val="00721B64"/>
    <w:rsid w:val="007229CD"/>
    <w:rsid w:val="007605C5"/>
    <w:rsid w:val="0078667C"/>
    <w:rsid w:val="007B2BE2"/>
    <w:rsid w:val="007E01E4"/>
    <w:rsid w:val="007E354C"/>
    <w:rsid w:val="008257B1"/>
    <w:rsid w:val="00843395"/>
    <w:rsid w:val="00853E73"/>
    <w:rsid w:val="008767EE"/>
    <w:rsid w:val="008974DF"/>
    <w:rsid w:val="008B6CBD"/>
    <w:rsid w:val="008F6AE9"/>
    <w:rsid w:val="009307BC"/>
    <w:rsid w:val="00945D94"/>
    <w:rsid w:val="0099054B"/>
    <w:rsid w:val="00992288"/>
    <w:rsid w:val="009A079D"/>
    <w:rsid w:val="009A3B39"/>
    <w:rsid w:val="00A0093C"/>
    <w:rsid w:val="00A264E3"/>
    <w:rsid w:val="00A34712"/>
    <w:rsid w:val="00A3732C"/>
    <w:rsid w:val="00A53EA9"/>
    <w:rsid w:val="00A54918"/>
    <w:rsid w:val="00A743AB"/>
    <w:rsid w:val="00AB0813"/>
    <w:rsid w:val="00AB4603"/>
    <w:rsid w:val="00AC6AA5"/>
    <w:rsid w:val="00AF603E"/>
    <w:rsid w:val="00B740BE"/>
    <w:rsid w:val="00B86600"/>
    <w:rsid w:val="00B933D6"/>
    <w:rsid w:val="00BC060B"/>
    <w:rsid w:val="00BC3963"/>
    <w:rsid w:val="00BF49B4"/>
    <w:rsid w:val="00BF6969"/>
    <w:rsid w:val="00C2095D"/>
    <w:rsid w:val="00C2694D"/>
    <w:rsid w:val="00C26F16"/>
    <w:rsid w:val="00C30A3D"/>
    <w:rsid w:val="00C80580"/>
    <w:rsid w:val="00CB2D2B"/>
    <w:rsid w:val="00D83B83"/>
    <w:rsid w:val="00DB4BA0"/>
    <w:rsid w:val="00DB6119"/>
    <w:rsid w:val="00DF6AAE"/>
    <w:rsid w:val="00E21AFA"/>
    <w:rsid w:val="00E31ADA"/>
    <w:rsid w:val="00E952C8"/>
    <w:rsid w:val="00EA3B43"/>
    <w:rsid w:val="00EB75F7"/>
    <w:rsid w:val="00EE4B8E"/>
    <w:rsid w:val="00F1636F"/>
    <w:rsid w:val="00F63255"/>
    <w:rsid w:val="00F7237E"/>
    <w:rsid w:val="00F87B2B"/>
    <w:rsid w:val="00FD03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4ADB"/>
  <w15:docId w15:val="{3F2BE1ED-DA0B-49B7-AA42-5F39AF13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766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653A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A009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093C"/>
    <w:rPr>
      <w:rFonts w:ascii="Tahoma" w:hAnsi="Tahoma" w:cs="Tahoma"/>
      <w:sz w:val="16"/>
      <w:szCs w:val="16"/>
    </w:rPr>
  </w:style>
  <w:style w:type="paragraph" w:styleId="stBilgi">
    <w:name w:val="header"/>
    <w:basedOn w:val="Normal"/>
    <w:link w:val="stBilgiChar"/>
    <w:uiPriority w:val="99"/>
    <w:unhideWhenUsed/>
    <w:rsid w:val="001D36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3685"/>
  </w:style>
  <w:style w:type="paragraph" w:styleId="AltBilgi">
    <w:name w:val="footer"/>
    <w:basedOn w:val="Normal"/>
    <w:link w:val="AltBilgiChar"/>
    <w:uiPriority w:val="99"/>
    <w:unhideWhenUsed/>
    <w:rsid w:val="001D36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3685"/>
  </w:style>
  <w:style w:type="character" w:styleId="Kpr">
    <w:name w:val="Hyperlink"/>
    <w:basedOn w:val="VarsaylanParagrafYazTipi"/>
    <w:uiPriority w:val="99"/>
    <w:unhideWhenUsed/>
    <w:rsid w:val="00B86600"/>
    <w:rPr>
      <w:color w:val="0000FF" w:themeColor="hyperlink"/>
      <w:u w:val="single"/>
    </w:rPr>
  </w:style>
  <w:style w:type="paragraph" w:styleId="ListeParagraf">
    <w:name w:val="List Paragraph"/>
    <w:basedOn w:val="Normal"/>
    <w:link w:val="ListeParagrafChar"/>
    <w:qFormat/>
    <w:rsid w:val="000B6EE5"/>
    <w:pPr>
      <w:ind w:left="720"/>
      <w:contextualSpacing/>
    </w:pPr>
    <w:rPr>
      <w:rFonts w:eastAsiaTheme="minorHAnsi"/>
      <w:lang w:eastAsia="en-US"/>
    </w:rPr>
  </w:style>
  <w:style w:type="character" w:customStyle="1" w:styleId="ListeParagrafChar">
    <w:name w:val="Liste Paragraf Char"/>
    <w:basedOn w:val="VarsaylanParagrafYazTipi"/>
    <w:link w:val="ListeParagraf"/>
    <w:uiPriority w:val="99"/>
    <w:rsid w:val="000B6EE5"/>
    <w:rPr>
      <w:rFonts w:eastAsiaTheme="minorHAnsi"/>
      <w:lang w:eastAsia="en-US"/>
    </w:rPr>
  </w:style>
  <w:style w:type="character" w:customStyle="1" w:styleId="Balk1Char">
    <w:name w:val="Başlık 1 Char"/>
    <w:basedOn w:val="VarsaylanParagrafYazTipi"/>
    <w:link w:val="Balk1"/>
    <w:uiPriority w:val="9"/>
    <w:rsid w:val="0027664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C70-785C-4C16-AA0A-2B168E1C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1075</Words>
  <Characters>6133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Asus</cp:lastModifiedBy>
  <cp:revision>3</cp:revision>
  <cp:lastPrinted>2021-09-08T08:12:00Z</cp:lastPrinted>
  <dcterms:created xsi:type="dcterms:W3CDTF">2021-09-08T08:13:00Z</dcterms:created>
  <dcterms:modified xsi:type="dcterms:W3CDTF">2024-08-08T08:56:00Z</dcterms:modified>
</cp:coreProperties>
</file>