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15" w:rsidRPr="00C83620" w:rsidRDefault="009647D8">
      <w:pPr>
        <w:spacing w:after="213"/>
        <w:ind w:left="0" w:right="764" w:firstLine="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r w:rsidRPr="00C83620">
        <w:rPr>
          <w:rFonts w:ascii="Arial" w:eastAsia="Arial" w:hAnsi="Arial" w:cs="Arial"/>
          <w:b/>
          <w:sz w:val="32"/>
          <w:szCs w:val="32"/>
        </w:rPr>
        <w:t xml:space="preserve">ESKİ MEZUN ÖN KAYIT SAYFASI KULLANIM KILAVUZU </w:t>
      </w:r>
    </w:p>
    <w:p w:rsidR="009647D8" w:rsidRDefault="009647D8">
      <w:pPr>
        <w:spacing w:after="213"/>
        <w:ind w:left="0" w:right="764" w:firstLine="0"/>
        <w:jc w:val="center"/>
        <w:rPr>
          <w:rFonts w:ascii="Arial" w:eastAsia="Arial" w:hAnsi="Arial" w:cs="Arial"/>
          <w:b/>
          <w:sz w:val="32"/>
          <w:szCs w:val="32"/>
        </w:rPr>
      </w:pPr>
      <w:r w:rsidRPr="00C83620">
        <w:rPr>
          <w:rFonts w:ascii="Arial" w:eastAsia="Arial" w:hAnsi="Arial" w:cs="Arial"/>
          <w:b/>
          <w:sz w:val="32"/>
          <w:szCs w:val="32"/>
        </w:rPr>
        <w:t>YÖKSİSTE MEZUNİYE</w:t>
      </w:r>
      <w:r w:rsidR="00C83620" w:rsidRPr="00C83620">
        <w:rPr>
          <w:rFonts w:ascii="Arial" w:eastAsia="Arial" w:hAnsi="Arial" w:cs="Arial"/>
          <w:b/>
          <w:sz w:val="32"/>
          <w:szCs w:val="32"/>
        </w:rPr>
        <w:t>T</w:t>
      </w:r>
      <w:r w:rsidRPr="00C83620">
        <w:rPr>
          <w:rFonts w:ascii="Arial" w:eastAsia="Arial" w:hAnsi="Arial" w:cs="Arial"/>
          <w:b/>
          <w:sz w:val="32"/>
          <w:szCs w:val="32"/>
        </w:rPr>
        <w:t>İ BULUNMAYANLAR</w:t>
      </w:r>
    </w:p>
    <w:p w:rsidR="00C83620" w:rsidRPr="00C83620" w:rsidRDefault="00C83620">
      <w:pPr>
        <w:spacing w:after="213"/>
        <w:ind w:left="0" w:right="764" w:firstLine="0"/>
        <w:jc w:val="center"/>
        <w:rPr>
          <w:sz w:val="32"/>
          <w:szCs w:val="32"/>
        </w:rPr>
      </w:pPr>
    </w:p>
    <w:p w:rsidR="00317415" w:rsidRDefault="009647D8">
      <w:pPr>
        <w:spacing w:after="189" w:line="373" w:lineRule="auto"/>
        <w:ind w:left="100" w:right="744" w:firstLine="708"/>
      </w:pPr>
      <w:proofErr w:type="spellStart"/>
      <w:r>
        <w:t>ÖBS’de</w:t>
      </w:r>
      <w:proofErr w:type="spellEnd"/>
      <w:r>
        <w:t xml:space="preserve"> yer alan </w:t>
      </w:r>
      <w:r>
        <w:rPr>
          <w:b/>
        </w:rPr>
        <w:t>Eski Mezun Ön Kayıt Sayfasının</w:t>
      </w:r>
      <w:r>
        <w:t xml:space="preserve"> amacı, </w:t>
      </w:r>
      <w:proofErr w:type="spellStart"/>
      <w:r>
        <w:t>ÖBS’nin</w:t>
      </w:r>
      <w:proofErr w:type="spellEnd"/>
      <w:r>
        <w:t xml:space="preserve"> kullanılmadığı yıllarda mezun olan öğrencilerin mezuniyet bilgilerini </w:t>
      </w:r>
      <w:proofErr w:type="spellStart"/>
      <w:r>
        <w:t>ÖBS’ye</w:t>
      </w:r>
      <w:proofErr w:type="spellEnd"/>
      <w:r>
        <w:t xml:space="preserve"> kaydederek buradan da YÖKSİS ve e- Devlet’e transfer etmektir. </w:t>
      </w:r>
    </w:p>
    <w:p w:rsidR="00317415" w:rsidRDefault="009647D8">
      <w:pPr>
        <w:spacing w:after="151"/>
        <w:ind w:left="833" w:right="744"/>
      </w:pPr>
      <w:r>
        <w:rPr>
          <w:b/>
        </w:rPr>
        <w:t xml:space="preserve">Not: </w:t>
      </w:r>
      <w:r>
        <w:t xml:space="preserve">Eğer daha önce Atatürk Üniversitesi </w:t>
      </w:r>
      <w:proofErr w:type="spellStart"/>
      <w:r>
        <w:t>ÖBS’ye</w:t>
      </w:r>
      <w:proofErr w:type="spellEnd"/>
      <w:r>
        <w:t xml:space="preserve"> yatay geçiş, pedagojik </w:t>
      </w:r>
      <w:proofErr w:type="gramStart"/>
      <w:r>
        <w:t>formasyon</w:t>
      </w:r>
      <w:proofErr w:type="gramEnd"/>
      <w:r>
        <w:t xml:space="preserve">, </w:t>
      </w:r>
    </w:p>
    <w:p w:rsidR="00317415" w:rsidRDefault="009647D8">
      <w:pPr>
        <w:spacing w:after="14" w:line="375" w:lineRule="auto"/>
        <w:ind w:left="110" w:right="744"/>
      </w:pPr>
      <w:r>
        <w:t>Lisansüstü başvuru vs. sebeple kayıt yapmışsanız “</w:t>
      </w:r>
      <w:r>
        <w:rPr>
          <w:color w:val="FF0000"/>
        </w:rPr>
        <w:t>Kayıt Ol</w:t>
      </w:r>
      <w:r>
        <w:t xml:space="preserve">” sayfasından kayıt yapmanıza gerek yoktur. Doğrudan </w:t>
      </w:r>
      <w:hyperlink r:id="rId4">
        <w:r>
          <w:rPr>
            <w:color w:val="0462C1"/>
            <w:u w:val="single" w:color="0462C1"/>
          </w:rPr>
          <w:t>http://obs.atauni.edu.tr/</w:t>
        </w:r>
      </w:hyperlink>
      <w:hyperlink r:id="rId5">
        <w:r>
          <w:rPr>
            <w:color w:val="0462C1"/>
            <w:u w:val="single" w:color="0462C1"/>
          </w:rPr>
          <w:t xml:space="preserve"> </w:t>
        </w:r>
      </w:hyperlink>
      <w:hyperlink r:id="rId6">
        <w:r>
          <w:t>a</w:t>
        </w:r>
      </w:hyperlink>
      <w:r>
        <w:t xml:space="preserve">dresinden </w:t>
      </w:r>
      <w:proofErr w:type="spellStart"/>
      <w:r>
        <w:t>ÖBS’ye</w:t>
      </w:r>
      <w:proofErr w:type="spellEnd"/>
      <w:r>
        <w:t xml:space="preserve"> giriş yapıp sırasıyla </w:t>
      </w:r>
    </w:p>
    <w:p w:rsidR="00317415" w:rsidRDefault="009647D8">
      <w:pPr>
        <w:spacing w:after="192" w:line="368" w:lineRule="auto"/>
        <w:ind w:left="110" w:right="744"/>
      </w:pPr>
      <w:r>
        <w:t xml:space="preserve">“Kayıt İşlemleri”-“Kayıt Başvuruları”-“Eski Mezun </w:t>
      </w:r>
      <w:proofErr w:type="spellStart"/>
      <w:r>
        <w:t>Önlisans</w:t>
      </w:r>
      <w:proofErr w:type="spellEnd"/>
      <w:r>
        <w:t xml:space="preserve"> Kayıt (YÖKSİS İçin)” linklerine tıklayarak bilgilerinizi kaydedebilirsiniz. </w:t>
      </w:r>
    </w:p>
    <w:p w:rsidR="00317415" w:rsidRDefault="009647D8">
      <w:pPr>
        <w:spacing w:after="208"/>
        <w:ind w:left="833" w:right="744"/>
      </w:pPr>
      <w:r>
        <w:t xml:space="preserve">Eski mezun ön kayıt sayfasının nasıl kullanılacağı aşağıda açıklanmıştır. </w:t>
      </w:r>
    </w:p>
    <w:p w:rsidR="00317415" w:rsidRDefault="009647D8">
      <w:pPr>
        <w:spacing w:after="208"/>
        <w:ind w:left="833" w:right="744"/>
      </w:pPr>
      <w:r>
        <w:rPr>
          <w:rFonts w:ascii="Arial" w:eastAsia="Arial" w:hAnsi="Arial" w:cs="Arial"/>
          <w:b/>
          <w:color w:val="FF0000"/>
        </w:rPr>
        <w:t>Birinci Aşama:</w:t>
      </w:r>
      <w:hyperlink r:id="rId7">
        <w:r>
          <w:rPr>
            <w:rFonts w:ascii="Arial" w:eastAsia="Arial" w:hAnsi="Arial" w:cs="Arial"/>
            <w:b/>
            <w:color w:val="FF0000"/>
          </w:rPr>
          <w:t xml:space="preserve"> </w:t>
        </w:r>
      </w:hyperlink>
      <w:hyperlink r:id="rId8">
        <w:r>
          <w:rPr>
            <w:b/>
            <w:color w:val="0462C1"/>
            <w:u w:val="single" w:color="0462C1"/>
          </w:rPr>
          <w:t>http://obs.atauni.edu.tr/</w:t>
        </w:r>
      </w:hyperlink>
      <w:hyperlink r:id="rId9">
        <w:r>
          <w:rPr>
            <w:b/>
            <w:color w:val="0462C1"/>
            <w:u w:val="single" w:color="0462C1"/>
          </w:rPr>
          <w:t xml:space="preserve"> </w:t>
        </w:r>
      </w:hyperlink>
      <w:hyperlink r:id="rId10">
        <w:r>
          <w:t>a</w:t>
        </w:r>
      </w:hyperlink>
      <w:r>
        <w:t xml:space="preserve">dresinden aşağıda gösterildiği gibi </w:t>
      </w:r>
    </w:p>
    <w:p w:rsidR="00317415" w:rsidRDefault="009647D8">
      <w:pPr>
        <w:spacing w:after="0"/>
        <w:ind w:left="110" w:right="744"/>
      </w:pPr>
      <w:r>
        <w:t>“</w:t>
      </w:r>
      <w:r>
        <w:rPr>
          <w:b/>
          <w:color w:val="FF0000"/>
        </w:rPr>
        <w:t>Kayıt Ol</w:t>
      </w:r>
      <w:r>
        <w:t xml:space="preserve">” linkine tıklayınız. </w:t>
      </w:r>
    </w:p>
    <w:p w:rsidR="00317415" w:rsidRDefault="009647D8">
      <w:pPr>
        <w:spacing w:after="38"/>
        <w:ind w:left="0" w:right="0" w:firstLine="0"/>
        <w:jc w:val="left"/>
      </w:pPr>
      <w:r>
        <w:rPr>
          <w:sz w:val="14"/>
        </w:rPr>
        <w:t xml:space="preserve"> </w:t>
      </w:r>
    </w:p>
    <w:p w:rsidR="00317415" w:rsidRDefault="009647D8">
      <w:pPr>
        <w:spacing w:after="0"/>
        <w:ind w:left="-1" w:right="480" w:firstLine="0"/>
        <w:jc w:val="right"/>
      </w:pPr>
      <w:r>
        <w:rPr>
          <w:noProof/>
        </w:rPr>
        <w:drawing>
          <wp:inline distT="0" distB="0" distL="0" distR="0">
            <wp:extent cx="6057900" cy="2771775"/>
            <wp:effectExtent l="0" t="0" r="0" b="0"/>
            <wp:docPr id="229" name="Pictur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317415" w:rsidRDefault="009647D8">
      <w:pPr>
        <w:spacing w:after="49"/>
        <w:ind w:left="0" w:right="0" w:firstLine="0"/>
        <w:jc w:val="left"/>
      </w:pPr>
      <w:r>
        <w:t xml:space="preserve"> </w:t>
      </w:r>
    </w:p>
    <w:p w:rsidR="00317415" w:rsidRDefault="009647D8">
      <w:pPr>
        <w:ind w:left="0" w:right="744" w:firstLine="852"/>
      </w:pPr>
      <w:r>
        <w:rPr>
          <w:rFonts w:ascii="Arial" w:eastAsia="Arial" w:hAnsi="Arial" w:cs="Arial"/>
          <w:b/>
          <w:color w:val="FF0000"/>
        </w:rPr>
        <w:t xml:space="preserve">İkinci Aşama: </w:t>
      </w:r>
      <w:r>
        <w:t xml:space="preserve">Aşağıdaki bilgileri doldurunuz ve “Kullanıcı Al” butonuna tıklayınız. Bu aşamada şifrenizi kendiniz oluşturmuş olacaksınız. </w:t>
      </w:r>
    </w:p>
    <w:p w:rsidR="00317415" w:rsidRDefault="009647D8">
      <w:pPr>
        <w:spacing w:after="0"/>
        <w:ind w:left="0" w:right="816" w:firstLine="0"/>
        <w:jc w:val="right"/>
      </w:pPr>
      <w:r>
        <w:rPr>
          <w:noProof/>
        </w:rPr>
        <w:lastRenderedPageBreak/>
        <w:drawing>
          <wp:inline distT="0" distB="0" distL="0" distR="0">
            <wp:extent cx="5705729" cy="3084195"/>
            <wp:effectExtent l="0" t="0" r="0" b="0"/>
            <wp:docPr id="231" name="Picture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05729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317415" w:rsidRDefault="009647D8">
      <w:pPr>
        <w:ind w:left="0" w:right="744" w:firstLine="566"/>
      </w:pPr>
      <w:r>
        <w:rPr>
          <w:rFonts w:ascii="Arial" w:eastAsia="Arial" w:hAnsi="Arial" w:cs="Arial"/>
          <w:b/>
          <w:color w:val="FF0000"/>
        </w:rPr>
        <w:t>Üçüncü Aşama:</w:t>
      </w:r>
      <w:hyperlink r:id="rId13">
        <w:r>
          <w:rPr>
            <w:rFonts w:ascii="Arial" w:eastAsia="Arial" w:hAnsi="Arial" w:cs="Arial"/>
            <w:b/>
            <w:color w:val="FF0000"/>
          </w:rPr>
          <w:t xml:space="preserve"> </w:t>
        </w:r>
      </w:hyperlink>
      <w:hyperlink r:id="rId14">
        <w:r>
          <w:rPr>
            <w:b/>
            <w:color w:val="0462C1"/>
            <w:u w:val="single" w:color="0462C1"/>
          </w:rPr>
          <w:t>http://obs.atauni.edu.tr/</w:t>
        </w:r>
      </w:hyperlink>
      <w:hyperlink r:id="rId15">
        <w:r>
          <w:rPr>
            <w:b/>
            <w:color w:val="0462C1"/>
            <w:u w:val="single" w:color="0462C1"/>
          </w:rPr>
          <w:t xml:space="preserve"> </w:t>
        </w:r>
      </w:hyperlink>
      <w:hyperlink r:id="rId16">
        <w:r>
          <w:t>a</w:t>
        </w:r>
      </w:hyperlink>
      <w:r>
        <w:t xml:space="preserve">dresinden aşağıda gösterildiği gibi T.C. Kimlik No. ve parolanızı yazarak sisteme giriş yapınız. </w:t>
      </w:r>
    </w:p>
    <w:p w:rsidR="00317415" w:rsidRDefault="009647D8">
      <w:pPr>
        <w:spacing w:after="25"/>
        <w:ind w:left="0" w:right="0" w:firstLine="0"/>
        <w:jc w:val="left"/>
      </w:pPr>
      <w:r>
        <w:rPr>
          <w:sz w:val="15"/>
        </w:rPr>
        <w:t xml:space="preserve"> </w:t>
      </w:r>
    </w:p>
    <w:p w:rsidR="00317415" w:rsidRDefault="009647D8">
      <w:pPr>
        <w:spacing w:after="234"/>
        <w:ind w:left="0" w:right="713" w:firstLine="0"/>
        <w:jc w:val="center"/>
      </w:pPr>
      <w:r>
        <w:rPr>
          <w:noProof/>
        </w:rPr>
        <w:drawing>
          <wp:inline distT="0" distB="0" distL="0" distR="0">
            <wp:extent cx="2742692" cy="3268345"/>
            <wp:effectExtent l="0" t="0" r="0" b="0"/>
            <wp:docPr id="312" name="Picture 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42692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317415" w:rsidRDefault="009647D8">
      <w:pPr>
        <w:ind w:left="0" w:right="744" w:firstLine="708"/>
      </w:pPr>
      <w:r>
        <w:rPr>
          <w:rFonts w:ascii="Arial" w:eastAsia="Arial" w:hAnsi="Arial" w:cs="Arial"/>
          <w:b/>
          <w:color w:val="FF0000"/>
        </w:rPr>
        <w:t xml:space="preserve">Dördüncü Aşama: </w:t>
      </w:r>
      <w:proofErr w:type="spellStart"/>
      <w:r>
        <w:t>ÖBS’ye</w:t>
      </w:r>
      <w:proofErr w:type="spellEnd"/>
      <w:r>
        <w:t xml:space="preserve"> giriş yaptıktan sonra aşağıda gösterilen ekrandan fotoğraf yükleyiniz. Fotoğraf yüklemeden linkler aktif olmayacaktır. </w:t>
      </w:r>
    </w:p>
    <w:p w:rsidR="00317415" w:rsidRDefault="009647D8">
      <w:pPr>
        <w:spacing w:after="35"/>
        <w:ind w:left="0" w:right="0" w:firstLine="0"/>
        <w:jc w:val="left"/>
      </w:pPr>
      <w:r>
        <w:rPr>
          <w:sz w:val="14"/>
        </w:rPr>
        <w:t xml:space="preserve"> </w:t>
      </w:r>
    </w:p>
    <w:p w:rsidR="00317415" w:rsidRDefault="009647D8">
      <w:pPr>
        <w:spacing w:after="0"/>
        <w:ind w:left="0" w:right="1813" w:firstLine="0"/>
        <w:jc w:val="right"/>
      </w:pPr>
      <w:r>
        <w:rPr>
          <w:noProof/>
        </w:rPr>
        <w:lastRenderedPageBreak/>
        <w:drawing>
          <wp:inline distT="0" distB="0" distL="0" distR="0">
            <wp:extent cx="4440301" cy="4960620"/>
            <wp:effectExtent l="0" t="0" r="0" b="0"/>
            <wp:docPr id="314" name="Picture 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40301" cy="496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317415" w:rsidRDefault="009647D8">
      <w:pPr>
        <w:ind w:left="110" w:right="0"/>
      </w:pPr>
      <w:r>
        <w:rPr>
          <w:rFonts w:ascii="Arial" w:eastAsia="Arial" w:hAnsi="Arial" w:cs="Arial"/>
          <w:b/>
          <w:color w:val="FF0000"/>
        </w:rPr>
        <w:t xml:space="preserve">Beşinci Aşama: </w:t>
      </w:r>
      <w:r>
        <w:t xml:space="preserve">Aşağıda gösterildiği gibi sırasıyla “Kayıt İşlemleri”-“Kayıt Başvuruları”- “Eski Mezun </w:t>
      </w:r>
      <w:proofErr w:type="spellStart"/>
      <w:r>
        <w:t>Önlisans</w:t>
      </w:r>
      <w:proofErr w:type="spellEnd"/>
      <w:r>
        <w:t xml:space="preserve"> Kayıt (YÖKSİS İçin)” linklerine tıklayınız. </w:t>
      </w:r>
    </w:p>
    <w:p w:rsidR="00317415" w:rsidRDefault="009647D8">
      <w:pPr>
        <w:spacing w:after="26"/>
        <w:ind w:left="0" w:right="0" w:firstLine="0"/>
        <w:jc w:val="left"/>
      </w:pPr>
      <w:r>
        <w:rPr>
          <w:sz w:val="15"/>
        </w:rPr>
        <w:t xml:space="preserve"> </w:t>
      </w:r>
    </w:p>
    <w:p w:rsidR="00317415" w:rsidRDefault="009647D8">
      <w:pPr>
        <w:spacing w:after="0"/>
        <w:ind w:left="0" w:right="533" w:firstLine="0"/>
        <w:jc w:val="right"/>
      </w:pPr>
      <w:r>
        <w:rPr>
          <w:noProof/>
        </w:rPr>
        <w:drawing>
          <wp:inline distT="0" distB="0" distL="0" distR="0">
            <wp:extent cx="5655310" cy="2371598"/>
            <wp:effectExtent l="0" t="0" r="0" b="0"/>
            <wp:docPr id="380" name="Picture 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Picture 38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55310" cy="237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317415" w:rsidRDefault="009647D8">
      <w:pPr>
        <w:spacing w:after="24"/>
        <w:ind w:left="0" w:right="0" w:firstLine="0"/>
        <w:jc w:val="left"/>
      </w:pPr>
      <w:r>
        <w:t xml:space="preserve"> </w:t>
      </w:r>
    </w:p>
    <w:p w:rsidR="00317415" w:rsidRDefault="009647D8">
      <w:pPr>
        <w:spacing w:after="60"/>
        <w:ind w:left="115" w:right="0" w:firstLine="0"/>
        <w:jc w:val="left"/>
      </w:pPr>
      <w:r>
        <w:rPr>
          <w:rFonts w:ascii="Arial" w:eastAsia="Arial" w:hAnsi="Arial" w:cs="Arial"/>
          <w:b/>
          <w:color w:val="FF0000"/>
        </w:rPr>
        <w:t xml:space="preserve"> </w:t>
      </w:r>
    </w:p>
    <w:p w:rsidR="00317415" w:rsidRDefault="009647D8">
      <w:pPr>
        <w:spacing w:after="0"/>
        <w:ind w:left="110" w:right="744"/>
      </w:pPr>
      <w:r>
        <w:rPr>
          <w:rFonts w:ascii="Arial" w:eastAsia="Arial" w:hAnsi="Arial" w:cs="Arial"/>
          <w:b/>
          <w:color w:val="FF0000"/>
        </w:rPr>
        <w:t xml:space="preserve">Altıncı Aşama: </w:t>
      </w:r>
      <w:r>
        <w:t xml:space="preserve">Aşağıda gösterildiği gibi mezuniyet bilgilerinizi sisteme kaydediniz. </w:t>
      </w:r>
    </w:p>
    <w:p w:rsidR="00317415" w:rsidRDefault="009647D8">
      <w:pPr>
        <w:spacing w:after="0"/>
        <w:ind w:left="-1" w:right="163" w:firstLine="0"/>
        <w:jc w:val="right"/>
      </w:pPr>
      <w:r>
        <w:rPr>
          <w:noProof/>
        </w:rPr>
        <w:lastRenderedPageBreak/>
        <w:drawing>
          <wp:inline distT="0" distB="0" distL="0" distR="0">
            <wp:extent cx="6259831" cy="2891790"/>
            <wp:effectExtent l="0" t="0" r="0" b="0"/>
            <wp:docPr id="382" name="Picture 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Picture 38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59831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sectPr w:rsidR="00317415">
      <w:pgSz w:w="11911" w:h="16841"/>
      <w:pgMar w:top="611" w:right="538" w:bottom="535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15"/>
    <w:rsid w:val="00317415"/>
    <w:rsid w:val="009647D8"/>
    <w:rsid w:val="00C83620"/>
    <w:rsid w:val="00F8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EEE1D-CAFF-47A2-812C-E178BF77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6"/>
      <w:ind w:left="125" w:right="7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s.atauni.edu.tr/" TargetMode="External"/><Relationship Id="rId13" Type="http://schemas.openxmlformats.org/officeDocument/2006/relationships/hyperlink" Target="http://obs.atauni.edu.tr/" TargetMode="External"/><Relationship Id="rId18" Type="http://schemas.openxmlformats.org/officeDocument/2006/relationships/image" Target="media/image4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obs.atauni.edu.tr/" TargetMode="External"/><Relationship Id="rId12" Type="http://schemas.openxmlformats.org/officeDocument/2006/relationships/image" Target="media/image2.jpg"/><Relationship Id="rId17" Type="http://schemas.openxmlformats.org/officeDocument/2006/relationships/image" Target="media/image3.jpg"/><Relationship Id="rId2" Type="http://schemas.openxmlformats.org/officeDocument/2006/relationships/settings" Target="settings.xml"/><Relationship Id="rId16" Type="http://schemas.openxmlformats.org/officeDocument/2006/relationships/hyperlink" Target="http://obs.atauni.edu.tr/" TargetMode="External"/><Relationship Id="rId20" Type="http://schemas.openxmlformats.org/officeDocument/2006/relationships/image" Target="media/image6.jpg"/><Relationship Id="rId1" Type="http://schemas.openxmlformats.org/officeDocument/2006/relationships/styles" Target="styles.xml"/><Relationship Id="rId6" Type="http://schemas.openxmlformats.org/officeDocument/2006/relationships/hyperlink" Target="http://obs.atauni.edu.tr/" TargetMode="External"/><Relationship Id="rId11" Type="http://schemas.openxmlformats.org/officeDocument/2006/relationships/image" Target="media/image1.jpg"/><Relationship Id="rId5" Type="http://schemas.openxmlformats.org/officeDocument/2006/relationships/hyperlink" Target="http://obs.atauni.edu.tr/" TargetMode="External"/><Relationship Id="rId15" Type="http://schemas.openxmlformats.org/officeDocument/2006/relationships/hyperlink" Target="http://obs.atauni.edu.tr/" TargetMode="External"/><Relationship Id="rId10" Type="http://schemas.openxmlformats.org/officeDocument/2006/relationships/hyperlink" Target="http://obs.atauni.edu.tr/" TargetMode="External"/><Relationship Id="rId19" Type="http://schemas.openxmlformats.org/officeDocument/2006/relationships/image" Target="media/image5.jpg"/><Relationship Id="rId4" Type="http://schemas.openxmlformats.org/officeDocument/2006/relationships/hyperlink" Target="http://obs.atauni.edu.tr/" TargetMode="External"/><Relationship Id="rId9" Type="http://schemas.openxmlformats.org/officeDocument/2006/relationships/hyperlink" Target="http://obs.atauni.edu.tr/" TargetMode="External"/><Relationship Id="rId14" Type="http://schemas.openxmlformats.org/officeDocument/2006/relationships/hyperlink" Target="http://obs.atauni.edu.t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DMT</cp:lastModifiedBy>
  <cp:revision>2</cp:revision>
  <dcterms:created xsi:type="dcterms:W3CDTF">2019-10-30T09:51:00Z</dcterms:created>
  <dcterms:modified xsi:type="dcterms:W3CDTF">2019-10-30T09:51:00Z</dcterms:modified>
</cp:coreProperties>
</file>