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F0D" w:rsidRDefault="005C3F0D">
      <w:pPr>
        <w:pStyle w:val="GvdeMetni"/>
        <w:spacing w:before="7"/>
        <w:rPr>
          <w:rFonts w:ascii="Times New Roman" w:hAnsi="Times New Roman" w:cs="Times New Roman"/>
          <w:sz w:val="24"/>
          <w:szCs w:val="24"/>
        </w:rPr>
      </w:pPr>
      <w:r w:rsidRPr="005C3F0D">
        <w:rPr>
          <w:rFonts w:ascii="Times New Roman" w:hAnsi="Times New Roman" w:cs="Times New Roman"/>
          <w:noProof/>
          <w:sz w:val="24"/>
          <w:szCs w:val="24"/>
        </w:rPr>
        <w:drawing>
          <wp:anchor distT="0" distB="0" distL="114300" distR="114300" simplePos="0" relativeHeight="251661824" behindDoc="0" locked="0" layoutInCell="1" allowOverlap="1" wp14:anchorId="4D733E09" wp14:editId="591FAE51">
            <wp:simplePos x="0" y="0"/>
            <wp:positionH relativeFrom="column">
              <wp:posOffset>0</wp:posOffset>
            </wp:positionH>
            <wp:positionV relativeFrom="paragraph">
              <wp:posOffset>105410</wp:posOffset>
            </wp:positionV>
            <wp:extent cx="6699250" cy="1402715"/>
            <wp:effectExtent l="0" t="0" r="6350"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pir Hamza Polat Meslek Yüksekokulu-0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99250" cy="1402715"/>
                    </a:xfrm>
                    <a:prstGeom prst="rect">
                      <a:avLst/>
                    </a:prstGeom>
                  </pic:spPr>
                </pic:pic>
              </a:graphicData>
            </a:graphic>
          </wp:anchor>
        </w:drawing>
      </w:r>
    </w:p>
    <w:p w:rsidR="004E51CB" w:rsidRPr="005C3F0D" w:rsidRDefault="004E51CB">
      <w:pPr>
        <w:pStyle w:val="GvdeMetni"/>
        <w:spacing w:before="7"/>
        <w:rPr>
          <w:rFonts w:ascii="Times New Roman" w:hAnsi="Times New Roman" w:cs="Times New Roman"/>
          <w:sz w:val="24"/>
          <w:szCs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520"/>
        <w:gridCol w:w="1244"/>
        <w:gridCol w:w="3400"/>
      </w:tblGrid>
      <w:tr w:rsidR="005C3F0D" w:rsidRPr="005C3F0D" w:rsidTr="001A2660">
        <w:trPr>
          <w:trHeight w:val="424"/>
        </w:trPr>
        <w:tc>
          <w:tcPr>
            <w:tcW w:w="2156" w:type="dxa"/>
            <w:tcBorders>
              <w:top w:val="nil"/>
              <w:left w:val="nil"/>
              <w:right w:val="nil"/>
            </w:tcBorders>
            <w:shd w:val="clear" w:color="auto" w:fill="C5D9F0"/>
          </w:tcPr>
          <w:p w:rsidR="005C3F0D" w:rsidRPr="005C3F0D" w:rsidRDefault="005C3F0D" w:rsidP="001A2660">
            <w:pPr>
              <w:pStyle w:val="TableParagraph"/>
              <w:spacing w:before="78"/>
              <w:ind w:left="115"/>
              <w:rPr>
                <w:rFonts w:ascii="Times New Roman" w:hAnsi="Times New Roman" w:cs="Times New Roman"/>
                <w:b/>
                <w:sz w:val="24"/>
                <w:szCs w:val="24"/>
              </w:rPr>
            </w:pPr>
            <w:r w:rsidRPr="005C3F0D">
              <w:rPr>
                <w:rFonts w:ascii="Times New Roman" w:hAnsi="Times New Roman" w:cs="Times New Roman"/>
                <w:b/>
                <w:sz w:val="24"/>
                <w:szCs w:val="24"/>
              </w:rPr>
              <w:t>ÖĞRENCİNİN:</w:t>
            </w:r>
          </w:p>
        </w:tc>
        <w:tc>
          <w:tcPr>
            <w:tcW w:w="4764" w:type="dxa"/>
            <w:gridSpan w:val="2"/>
            <w:tcBorders>
              <w:top w:val="nil"/>
              <w:left w:val="nil"/>
              <w:right w:val="nil"/>
            </w:tcBorders>
            <w:shd w:val="clear" w:color="auto" w:fill="C5D9F0"/>
          </w:tcPr>
          <w:p w:rsidR="005C3F0D" w:rsidRPr="005C3F0D" w:rsidRDefault="005C3F0D" w:rsidP="001A2660">
            <w:pPr>
              <w:pStyle w:val="TableParagraph"/>
              <w:rPr>
                <w:rFonts w:ascii="Times New Roman" w:hAnsi="Times New Roman" w:cs="Times New Roman"/>
                <w:sz w:val="24"/>
                <w:szCs w:val="24"/>
              </w:rPr>
            </w:pPr>
          </w:p>
        </w:tc>
        <w:tc>
          <w:tcPr>
            <w:tcW w:w="3400" w:type="dxa"/>
            <w:tcBorders>
              <w:top w:val="nil"/>
              <w:left w:val="nil"/>
              <w:right w:val="nil"/>
            </w:tcBorders>
            <w:shd w:val="clear" w:color="auto" w:fill="C5D9F0"/>
          </w:tcPr>
          <w:p w:rsidR="005C3F0D" w:rsidRPr="005C3F0D" w:rsidRDefault="005C3F0D" w:rsidP="001A2660">
            <w:pPr>
              <w:pStyle w:val="TableParagraph"/>
              <w:rPr>
                <w:rFonts w:ascii="Times New Roman" w:hAnsi="Times New Roman" w:cs="Times New Roman"/>
                <w:sz w:val="24"/>
                <w:szCs w:val="24"/>
              </w:rPr>
            </w:pPr>
          </w:p>
        </w:tc>
      </w:tr>
      <w:tr w:rsidR="005C3F0D" w:rsidRPr="005C3F0D" w:rsidTr="001A2660">
        <w:trPr>
          <w:trHeight w:val="429"/>
        </w:trPr>
        <w:tc>
          <w:tcPr>
            <w:tcW w:w="2156" w:type="dxa"/>
          </w:tcPr>
          <w:p w:rsidR="005C3F0D" w:rsidRPr="005C3F0D" w:rsidRDefault="005C3F0D" w:rsidP="001A2660">
            <w:pPr>
              <w:pStyle w:val="TableParagraph"/>
              <w:spacing w:before="77"/>
              <w:rPr>
                <w:rFonts w:ascii="Times New Roman" w:hAnsi="Times New Roman" w:cs="Times New Roman"/>
                <w:b/>
                <w:sz w:val="24"/>
                <w:szCs w:val="24"/>
              </w:rPr>
            </w:pPr>
            <w:r w:rsidRPr="005C3F0D">
              <w:rPr>
                <w:rFonts w:ascii="Times New Roman" w:hAnsi="Times New Roman" w:cs="Times New Roman"/>
                <w:b/>
                <w:sz w:val="24"/>
                <w:szCs w:val="24"/>
              </w:rPr>
              <w:t>Adı Soyadı</w:t>
            </w:r>
          </w:p>
        </w:tc>
        <w:tc>
          <w:tcPr>
            <w:tcW w:w="3520" w:type="dxa"/>
          </w:tcPr>
          <w:p w:rsidR="005C3F0D" w:rsidRPr="005C3F0D" w:rsidRDefault="005C3F0D" w:rsidP="001A2660">
            <w:pPr>
              <w:pStyle w:val="TableParagraph"/>
              <w:rPr>
                <w:rFonts w:ascii="Times New Roman" w:hAnsi="Times New Roman" w:cs="Times New Roman"/>
                <w:sz w:val="24"/>
                <w:szCs w:val="24"/>
              </w:rPr>
            </w:pPr>
          </w:p>
        </w:tc>
        <w:tc>
          <w:tcPr>
            <w:tcW w:w="1244" w:type="dxa"/>
          </w:tcPr>
          <w:p w:rsidR="005C3F0D" w:rsidRPr="005C3F0D" w:rsidRDefault="005C3F0D" w:rsidP="001A2660">
            <w:pPr>
              <w:pStyle w:val="TableParagraph"/>
              <w:spacing w:before="77"/>
              <w:ind w:left="109"/>
              <w:rPr>
                <w:rFonts w:ascii="Times New Roman" w:hAnsi="Times New Roman" w:cs="Times New Roman"/>
                <w:b/>
                <w:sz w:val="24"/>
                <w:szCs w:val="24"/>
              </w:rPr>
            </w:pPr>
            <w:r w:rsidRPr="005C3F0D">
              <w:rPr>
                <w:rFonts w:ascii="Times New Roman" w:hAnsi="Times New Roman" w:cs="Times New Roman"/>
                <w:b/>
                <w:sz w:val="24"/>
                <w:szCs w:val="24"/>
              </w:rPr>
              <w:t>Numarası</w:t>
            </w:r>
          </w:p>
        </w:tc>
        <w:tc>
          <w:tcPr>
            <w:tcW w:w="3400" w:type="dxa"/>
          </w:tcPr>
          <w:p w:rsidR="005C3F0D" w:rsidRPr="005C3F0D" w:rsidRDefault="005C3F0D" w:rsidP="001A2660">
            <w:pPr>
              <w:pStyle w:val="TableParagraph"/>
              <w:rPr>
                <w:rFonts w:ascii="Times New Roman" w:hAnsi="Times New Roman" w:cs="Times New Roman"/>
                <w:sz w:val="24"/>
                <w:szCs w:val="24"/>
              </w:rPr>
            </w:pPr>
          </w:p>
        </w:tc>
      </w:tr>
      <w:tr w:rsidR="005C3F0D" w:rsidRPr="005C3F0D" w:rsidTr="001A2660">
        <w:trPr>
          <w:trHeight w:val="429"/>
        </w:trPr>
        <w:tc>
          <w:tcPr>
            <w:tcW w:w="2156" w:type="dxa"/>
          </w:tcPr>
          <w:p w:rsidR="005C3F0D" w:rsidRPr="005C3F0D" w:rsidRDefault="005C3F0D" w:rsidP="001A2660">
            <w:pPr>
              <w:pStyle w:val="TableParagraph"/>
              <w:spacing w:before="80"/>
              <w:rPr>
                <w:rFonts w:ascii="Times New Roman" w:hAnsi="Times New Roman" w:cs="Times New Roman"/>
                <w:b/>
                <w:sz w:val="24"/>
                <w:szCs w:val="24"/>
              </w:rPr>
            </w:pPr>
            <w:r w:rsidRPr="005C3F0D">
              <w:rPr>
                <w:rFonts w:ascii="Times New Roman" w:hAnsi="Times New Roman" w:cs="Times New Roman"/>
                <w:b/>
                <w:sz w:val="24"/>
                <w:szCs w:val="24"/>
              </w:rPr>
              <w:t>Bölümü/Programı</w:t>
            </w:r>
          </w:p>
        </w:tc>
        <w:tc>
          <w:tcPr>
            <w:tcW w:w="8164" w:type="dxa"/>
            <w:gridSpan w:val="3"/>
          </w:tcPr>
          <w:p w:rsidR="005C3F0D" w:rsidRPr="005C3F0D" w:rsidRDefault="005C3F0D" w:rsidP="001A2660">
            <w:pPr>
              <w:pStyle w:val="TableParagraph"/>
              <w:rPr>
                <w:rFonts w:ascii="Times New Roman" w:hAnsi="Times New Roman" w:cs="Times New Roman"/>
                <w:sz w:val="24"/>
                <w:szCs w:val="24"/>
              </w:rPr>
            </w:pPr>
          </w:p>
        </w:tc>
      </w:tr>
      <w:tr w:rsidR="005C3F0D" w:rsidRPr="005C3F0D" w:rsidTr="001A2660">
        <w:trPr>
          <w:trHeight w:val="429"/>
        </w:trPr>
        <w:tc>
          <w:tcPr>
            <w:tcW w:w="2156" w:type="dxa"/>
          </w:tcPr>
          <w:p w:rsidR="005C3F0D" w:rsidRPr="005C3F0D" w:rsidRDefault="005C3F0D" w:rsidP="001A2660">
            <w:pPr>
              <w:pStyle w:val="TableParagraph"/>
              <w:spacing w:before="77"/>
              <w:rPr>
                <w:rFonts w:ascii="Times New Roman" w:hAnsi="Times New Roman" w:cs="Times New Roman"/>
                <w:b/>
                <w:sz w:val="24"/>
                <w:szCs w:val="24"/>
              </w:rPr>
            </w:pPr>
            <w:r w:rsidRPr="005C3F0D">
              <w:rPr>
                <w:rFonts w:ascii="Times New Roman" w:hAnsi="Times New Roman" w:cs="Times New Roman"/>
                <w:b/>
                <w:sz w:val="24"/>
                <w:szCs w:val="24"/>
              </w:rPr>
              <w:t>Adresi</w:t>
            </w:r>
          </w:p>
        </w:tc>
        <w:tc>
          <w:tcPr>
            <w:tcW w:w="8164" w:type="dxa"/>
            <w:gridSpan w:val="3"/>
          </w:tcPr>
          <w:p w:rsidR="005C3F0D" w:rsidRPr="005C3F0D" w:rsidRDefault="005C3F0D" w:rsidP="001A2660">
            <w:pPr>
              <w:pStyle w:val="TableParagraph"/>
              <w:rPr>
                <w:rFonts w:ascii="Times New Roman" w:hAnsi="Times New Roman" w:cs="Times New Roman"/>
                <w:sz w:val="24"/>
                <w:szCs w:val="24"/>
              </w:rPr>
            </w:pPr>
          </w:p>
        </w:tc>
      </w:tr>
      <w:tr w:rsidR="005C3F0D" w:rsidRPr="005C3F0D" w:rsidTr="001A2660">
        <w:trPr>
          <w:trHeight w:val="429"/>
        </w:trPr>
        <w:tc>
          <w:tcPr>
            <w:tcW w:w="2156" w:type="dxa"/>
          </w:tcPr>
          <w:p w:rsidR="005C3F0D" w:rsidRPr="005C3F0D" w:rsidRDefault="005C3F0D" w:rsidP="001A2660">
            <w:pPr>
              <w:pStyle w:val="TableParagraph"/>
              <w:spacing w:before="77"/>
              <w:rPr>
                <w:rFonts w:ascii="Times New Roman" w:hAnsi="Times New Roman" w:cs="Times New Roman"/>
                <w:b/>
                <w:sz w:val="24"/>
                <w:szCs w:val="24"/>
              </w:rPr>
            </w:pPr>
            <w:proofErr w:type="gramStart"/>
            <w:r w:rsidRPr="005C3F0D">
              <w:rPr>
                <w:rFonts w:ascii="Times New Roman" w:hAnsi="Times New Roman" w:cs="Times New Roman"/>
                <w:b/>
                <w:sz w:val="24"/>
                <w:szCs w:val="24"/>
              </w:rPr>
              <w:t>e</w:t>
            </w:r>
            <w:proofErr w:type="gramEnd"/>
            <w:r w:rsidRPr="005C3F0D">
              <w:rPr>
                <w:rFonts w:ascii="Times New Roman" w:hAnsi="Times New Roman" w:cs="Times New Roman"/>
                <w:b/>
                <w:sz w:val="24"/>
                <w:szCs w:val="24"/>
              </w:rPr>
              <w:t>-posta</w:t>
            </w:r>
          </w:p>
        </w:tc>
        <w:tc>
          <w:tcPr>
            <w:tcW w:w="8164" w:type="dxa"/>
            <w:gridSpan w:val="3"/>
          </w:tcPr>
          <w:p w:rsidR="005C3F0D" w:rsidRPr="005C3F0D" w:rsidRDefault="005C3F0D" w:rsidP="001A2660">
            <w:pPr>
              <w:pStyle w:val="TableParagraph"/>
              <w:rPr>
                <w:rFonts w:ascii="Times New Roman" w:hAnsi="Times New Roman" w:cs="Times New Roman"/>
                <w:sz w:val="24"/>
                <w:szCs w:val="24"/>
              </w:rPr>
            </w:pPr>
          </w:p>
        </w:tc>
      </w:tr>
      <w:tr w:rsidR="005C3F0D" w:rsidRPr="005C3F0D" w:rsidTr="001A2660">
        <w:trPr>
          <w:trHeight w:val="431"/>
        </w:trPr>
        <w:tc>
          <w:tcPr>
            <w:tcW w:w="2156" w:type="dxa"/>
          </w:tcPr>
          <w:p w:rsidR="005C3F0D" w:rsidRPr="005C3F0D" w:rsidRDefault="005C3F0D" w:rsidP="001A2660">
            <w:pPr>
              <w:pStyle w:val="TableParagraph"/>
              <w:spacing w:before="77"/>
              <w:rPr>
                <w:rFonts w:ascii="Times New Roman" w:hAnsi="Times New Roman" w:cs="Times New Roman"/>
                <w:b/>
                <w:sz w:val="24"/>
                <w:szCs w:val="24"/>
              </w:rPr>
            </w:pPr>
            <w:r w:rsidRPr="005C3F0D">
              <w:rPr>
                <w:rFonts w:ascii="Times New Roman" w:hAnsi="Times New Roman" w:cs="Times New Roman"/>
                <w:b/>
                <w:sz w:val="24"/>
                <w:szCs w:val="24"/>
              </w:rPr>
              <w:t>Telefon</w:t>
            </w:r>
          </w:p>
        </w:tc>
        <w:tc>
          <w:tcPr>
            <w:tcW w:w="3520" w:type="dxa"/>
          </w:tcPr>
          <w:p w:rsidR="005C3F0D" w:rsidRPr="005C3F0D" w:rsidRDefault="005C3F0D" w:rsidP="001A2660">
            <w:pPr>
              <w:pStyle w:val="TableParagraph"/>
              <w:spacing w:before="77"/>
              <w:ind w:left="107"/>
              <w:rPr>
                <w:rFonts w:ascii="Times New Roman" w:hAnsi="Times New Roman" w:cs="Times New Roman"/>
                <w:b/>
                <w:sz w:val="24"/>
                <w:szCs w:val="24"/>
              </w:rPr>
            </w:pPr>
            <w:r w:rsidRPr="005C3F0D">
              <w:rPr>
                <w:rFonts w:ascii="Times New Roman" w:hAnsi="Times New Roman" w:cs="Times New Roman"/>
                <w:b/>
                <w:sz w:val="24"/>
                <w:szCs w:val="24"/>
              </w:rPr>
              <w:t>Ev:</w:t>
            </w:r>
          </w:p>
        </w:tc>
        <w:tc>
          <w:tcPr>
            <w:tcW w:w="4644" w:type="dxa"/>
            <w:gridSpan w:val="2"/>
          </w:tcPr>
          <w:p w:rsidR="005C3F0D" w:rsidRPr="005C3F0D" w:rsidRDefault="005C3F0D" w:rsidP="001A2660">
            <w:pPr>
              <w:pStyle w:val="TableParagraph"/>
              <w:spacing w:before="77"/>
              <w:ind w:left="109"/>
              <w:rPr>
                <w:rFonts w:ascii="Times New Roman" w:hAnsi="Times New Roman" w:cs="Times New Roman"/>
                <w:b/>
                <w:sz w:val="24"/>
                <w:szCs w:val="24"/>
              </w:rPr>
            </w:pPr>
            <w:r w:rsidRPr="005C3F0D">
              <w:rPr>
                <w:rFonts w:ascii="Times New Roman" w:hAnsi="Times New Roman" w:cs="Times New Roman"/>
                <w:b/>
                <w:sz w:val="24"/>
                <w:szCs w:val="24"/>
              </w:rPr>
              <w:t>Cep:</w:t>
            </w:r>
          </w:p>
        </w:tc>
      </w:tr>
    </w:tbl>
    <w:p w:rsidR="004E51CB" w:rsidRPr="005C3F0D" w:rsidRDefault="004E51CB">
      <w:pPr>
        <w:pStyle w:val="GvdeMetni"/>
        <w:spacing w:before="7"/>
        <w:rPr>
          <w:rFonts w:ascii="Times New Roman" w:hAnsi="Times New Roman" w:cs="Times New Roman"/>
          <w:sz w:val="24"/>
          <w:szCs w:val="24"/>
        </w:rPr>
      </w:pPr>
      <w:bookmarkStart w:id="0" w:name="_GoBack"/>
      <w:bookmarkEnd w:id="0"/>
    </w:p>
    <w:p w:rsidR="0051131C" w:rsidRPr="005C3F0D" w:rsidRDefault="0051131C">
      <w:pPr>
        <w:pStyle w:val="GvdeMetni"/>
        <w:rPr>
          <w:rFonts w:ascii="Times New Roman" w:hAnsi="Times New Roman" w:cs="Times New Roman"/>
          <w:sz w:val="24"/>
          <w:szCs w:val="24"/>
        </w:rPr>
      </w:pPr>
    </w:p>
    <w:p w:rsidR="0051131C" w:rsidRPr="00F63910" w:rsidRDefault="00DB5BAA" w:rsidP="00FB1039">
      <w:pPr>
        <w:pStyle w:val="AralkYok"/>
        <w:ind w:firstLine="720"/>
        <w:rPr>
          <w:rFonts w:ascii="Times New Roman" w:hAnsi="Times New Roman" w:cs="Times New Roman"/>
          <w:sz w:val="24"/>
          <w:szCs w:val="24"/>
        </w:rPr>
      </w:pPr>
      <w:r w:rsidRPr="00F63910">
        <w:rPr>
          <w:rFonts w:ascii="Times New Roman" w:hAnsi="Times New Roman" w:cs="Times New Roman"/>
          <w:sz w:val="24"/>
          <w:szCs w:val="24"/>
        </w:rPr>
        <w:t>Yukarıda belirttiğim bilgilerin doğruluğunu kabul ediyor</w:t>
      </w:r>
      <w:r w:rsidR="00F63910" w:rsidRPr="00F63910">
        <w:rPr>
          <w:rFonts w:ascii="Times New Roman" w:hAnsi="Times New Roman" w:cs="Times New Roman"/>
          <w:sz w:val="24"/>
          <w:szCs w:val="24"/>
        </w:rPr>
        <w:t>, Covid-19 pandemisinden kaynaklı</w:t>
      </w:r>
      <w:r w:rsidRPr="00F63910">
        <w:rPr>
          <w:rFonts w:ascii="Times New Roman" w:hAnsi="Times New Roman" w:cs="Times New Roman"/>
          <w:spacing w:val="7"/>
          <w:sz w:val="24"/>
          <w:szCs w:val="24"/>
        </w:rPr>
        <w:t xml:space="preserve"> </w:t>
      </w:r>
      <w:r w:rsidR="00F63910" w:rsidRPr="00F63910">
        <w:rPr>
          <w:rFonts w:ascii="Times New Roman" w:hAnsi="Times New Roman" w:cs="Times New Roman"/>
          <w:spacing w:val="7"/>
          <w:sz w:val="24"/>
          <w:szCs w:val="24"/>
        </w:rPr>
        <w:t xml:space="preserve">olarak </w:t>
      </w:r>
      <w:r w:rsidR="00FB1039" w:rsidRPr="00F63910">
        <w:rPr>
          <w:rFonts w:ascii="Times New Roman" w:hAnsi="Times New Roman" w:cs="Times New Roman"/>
          <w:sz w:val="24"/>
          <w:szCs w:val="24"/>
        </w:rPr>
        <w:t xml:space="preserve">… </w:t>
      </w:r>
      <w:r w:rsidRPr="00F63910">
        <w:rPr>
          <w:rFonts w:ascii="Times New Roman" w:hAnsi="Times New Roman" w:cs="Times New Roman"/>
          <w:sz w:val="24"/>
          <w:szCs w:val="24"/>
        </w:rPr>
        <w:t>iş günü stajımı</w:t>
      </w:r>
      <w:r w:rsidRPr="00F63910">
        <w:rPr>
          <w:rFonts w:ascii="Times New Roman" w:hAnsi="Times New Roman" w:cs="Times New Roman"/>
          <w:spacing w:val="24"/>
          <w:sz w:val="24"/>
          <w:szCs w:val="24"/>
        </w:rPr>
        <w:t xml:space="preserve"> </w:t>
      </w:r>
      <w:r w:rsidRPr="00F63910">
        <w:rPr>
          <w:rFonts w:ascii="Times New Roman" w:hAnsi="Times New Roman" w:cs="Times New Roman"/>
          <w:sz w:val="24"/>
          <w:szCs w:val="24"/>
        </w:rPr>
        <w:t>uzaktan</w:t>
      </w:r>
      <w:r w:rsidR="00FB1039" w:rsidRPr="00F63910">
        <w:rPr>
          <w:rFonts w:ascii="Times New Roman" w:hAnsi="Times New Roman" w:cs="Times New Roman"/>
          <w:sz w:val="24"/>
          <w:szCs w:val="24"/>
        </w:rPr>
        <w:t xml:space="preserve"> </w:t>
      </w:r>
      <w:r w:rsidRPr="00F63910">
        <w:rPr>
          <w:rFonts w:ascii="Times New Roman" w:hAnsi="Times New Roman" w:cs="Times New Roman"/>
          <w:sz w:val="24"/>
          <w:szCs w:val="24"/>
        </w:rPr>
        <w:t>yapmak istiyorum.</w:t>
      </w:r>
    </w:p>
    <w:p w:rsidR="0051131C" w:rsidRPr="00F63910" w:rsidRDefault="00DB5BAA" w:rsidP="00FB1039">
      <w:pPr>
        <w:spacing w:before="51"/>
        <w:ind w:left="198" w:firstLine="522"/>
        <w:rPr>
          <w:rFonts w:ascii="Times New Roman" w:hAnsi="Times New Roman" w:cs="Times New Roman"/>
          <w:sz w:val="24"/>
          <w:szCs w:val="24"/>
        </w:rPr>
      </w:pPr>
      <w:r w:rsidRPr="00F63910">
        <w:rPr>
          <w:rFonts w:ascii="Times New Roman" w:hAnsi="Times New Roman" w:cs="Times New Roman"/>
          <w:sz w:val="24"/>
          <w:szCs w:val="24"/>
        </w:rPr>
        <w:t>Gereğini bilgilerinize arz ederim.</w:t>
      </w:r>
      <w:r w:rsidR="00F63910">
        <w:rPr>
          <w:rFonts w:ascii="Times New Roman" w:hAnsi="Times New Roman" w:cs="Times New Roman"/>
          <w:sz w:val="24"/>
          <w:szCs w:val="24"/>
        </w:rPr>
        <w:t xml:space="preserve"> </w:t>
      </w:r>
      <w:r w:rsidR="00F63910" w:rsidRPr="008B38F7">
        <w:rPr>
          <w:rFonts w:ascii="Times New Roman" w:hAnsi="Times New Roman" w:cs="Times New Roman"/>
          <w:sz w:val="24"/>
          <w:szCs w:val="24"/>
        </w:rPr>
        <w:t>… / … / 20</w:t>
      </w:r>
      <w:r w:rsidR="00F63910">
        <w:rPr>
          <w:rFonts w:ascii="Times New Roman" w:hAnsi="Times New Roman" w:cs="Times New Roman"/>
          <w:sz w:val="24"/>
          <w:szCs w:val="24"/>
        </w:rPr>
        <w:t>…</w:t>
      </w:r>
    </w:p>
    <w:p w:rsidR="0051131C" w:rsidRPr="005C3F0D" w:rsidRDefault="0051131C">
      <w:pPr>
        <w:pStyle w:val="GvdeMetni"/>
        <w:rPr>
          <w:rFonts w:ascii="Times New Roman" w:hAnsi="Times New Roman" w:cs="Times New Roman"/>
          <w:sz w:val="24"/>
          <w:szCs w:val="24"/>
        </w:rPr>
      </w:pPr>
    </w:p>
    <w:p w:rsidR="0051131C" w:rsidRPr="005C3F0D" w:rsidRDefault="0051131C">
      <w:pPr>
        <w:pStyle w:val="GvdeMetni"/>
        <w:rPr>
          <w:rFonts w:ascii="Times New Roman" w:hAnsi="Times New Roman" w:cs="Times New Roman"/>
          <w:sz w:val="24"/>
          <w:szCs w:val="24"/>
        </w:rPr>
      </w:pPr>
    </w:p>
    <w:p w:rsidR="0051131C" w:rsidRPr="005C3F0D" w:rsidRDefault="00DB5BAA" w:rsidP="00B50A4D">
      <w:pPr>
        <w:spacing w:before="193" w:line="532" w:lineRule="auto"/>
        <w:ind w:left="7513" w:right="1502"/>
        <w:jc w:val="center"/>
        <w:rPr>
          <w:rFonts w:ascii="Times New Roman" w:hAnsi="Times New Roman" w:cs="Times New Roman"/>
          <w:sz w:val="24"/>
          <w:szCs w:val="24"/>
        </w:rPr>
      </w:pPr>
      <w:r w:rsidRPr="005C3F0D">
        <w:rPr>
          <w:rFonts w:ascii="Times New Roman" w:hAnsi="Times New Roman" w:cs="Times New Roman"/>
          <w:sz w:val="24"/>
          <w:szCs w:val="24"/>
        </w:rPr>
        <w:t>İmza</w:t>
      </w:r>
    </w:p>
    <w:p w:rsidR="00B50A4D" w:rsidRDefault="00E26B36" w:rsidP="00E26B36">
      <w:pPr>
        <w:jc w:val="both"/>
        <w:rPr>
          <w:rFonts w:ascii="Times New Roman" w:hAnsi="Times New Roman" w:cs="Times New Roman"/>
          <w:b/>
          <w:sz w:val="24"/>
          <w:szCs w:val="24"/>
        </w:rPr>
      </w:pPr>
      <w:r w:rsidRPr="005C3F0D">
        <w:rPr>
          <w:rFonts w:ascii="Times New Roman" w:hAnsi="Times New Roman" w:cs="Times New Roman"/>
          <w:b/>
          <w:sz w:val="24"/>
          <w:szCs w:val="24"/>
        </w:rPr>
        <w:t xml:space="preserve">    </w:t>
      </w:r>
    </w:p>
    <w:p w:rsidR="00B50A4D" w:rsidRDefault="00B50A4D" w:rsidP="00E26B36">
      <w:pPr>
        <w:jc w:val="both"/>
        <w:rPr>
          <w:rFonts w:ascii="Times New Roman" w:hAnsi="Times New Roman" w:cs="Times New Roman"/>
          <w:b/>
          <w:sz w:val="20"/>
          <w:szCs w:val="24"/>
        </w:rPr>
      </w:pPr>
    </w:p>
    <w:p w:rsidR="00B50A4D" w:rsidRDefault="00B50A4D" w:rsidP="00E26B36">
      <w:pPr>
        <w:jc w:val="both"/>
        <w:rPr>
          <w:rFonts w:ascii="Times New Roman" w:hAnsi="Times New Roman" w:cs="Times New Roman"/>
          <w:b/>
          <w:sz w:val="20"/>
          <w:szCs w:val="24"/>
        </w:rPr>
      </w:pPr>
    </w:p>
    <w:p w:rsidR="00B50A4D" w:rsidRDefault="00B50A4D" w:rsidP="00E26B36">
      <w:pPr>
        <w:jc w:val="both"/>
        <w:rPr>
          <w:rFonts w:ascii="Times New Roman" w:hAnsi="Times New Roman" w:cs="Times New Roman"/>
          <w:b/>
          <w:sz w:val="20"/>
          <w:szCs w:val="24"/>
        </w:rPr>
      </w:pPr>
    </w:p>
    <w:p w:rsidR="00B50A4D" w:rsidRDefault="00B50A4D" w:rsidP="00E26B36">
      <w:pPr>
        <w:jc w:val="both"/>
        <w:rPr>
          <w:rFonts w:ascii="Times New Roman" w:hAnsi="Times New Roman" w:cs="Times New Roman"/>
          <w:b/>
          <w:sz w:val="20"/>
          <w:szCs w:val="24"/>
        </w:rPr>
      </w:pPr>
    </w:p>
    <w:p w:rsidR="00020529" w:rsidRDefault="00020529" w:rsidP="00E26B36">
      <w:pPr>
        <w:jc w:val="both"/>
        <w:rPr>
          <w:rFonts w:ascii="Times New Roman" w:hAnsi="Times New Roman" w:cs="Times New Roman"/>
          <w:b/>
          <w:sz w:val="20"/>
          <w:szCs w:val="24"/>
        </w:rPr>
      </w:pPr>
    </w:p>
    <w:p w:rsidR="00B50A4D" w:rsidRDefault="00B50A4D" w:rsidP="00E26B36">
      <w:pPr>
        <w:jc w:val="both"/>
        <w:rPr>
          <w:rFonts w:ascii="Times New Roman" w:hAnsi="Times New Roman" w:cs="Times New Roman"/>
          <w:b/>
          <w:sz w:val="20"/>
          <w:szCs w:val="24"/>
        </w:rPr>
      </w:pPr>
    </w:p>
    <w:p w:rsidR="0051131C" w:rsidRPr="00B50A4D" w:rsidRDefault="00DB5BAA" w:rsidP="00020529">
      <w:pPr>
        <w:ind w:firstLine="720"/>
        <w:jc w:val="both"/>
        <w:rPr>
          <w:rFonts w:ascii="Times New Roman" w:hAnsi="Times New Roman" w:cs="Times New Roman"/>
          <w:b/>
          <w:sz w:val="20"/>
          <w:szCs w:val="24"/>
        </w:rPr>
      </w:pPr>
      <w:r w:rsidRPr="00B50A4D">
        <w:rPr>
          <w:rFonts w:ascii="Times New Roman" w:hAnsi="Times New Roman" w:cs="Times New Roman"/>
          <w:b/>
          <w:sz w:val="20"/>
          <w:szCs w:val="24"/>
        </w:rPr>
        <w:t>Üniversitemiz Senatosunun 05.06.2020 tarih ve 13 sayılı oturumunda alınan 83 sayılı kararı</w:t>
      </w:r>
      <w:r w:rsidR="00E26B36" w:rsidRPr="00B50A4D">
        <w:rPr>
          <w:rFonts w:ascii="Times New Roman" w:hAnsi="Times New Roman" w:cs="Times New Roman"/>
          <w:b/>
          <w:sz w:val="20"/>
          <w:szCs w:val="24"/>
        </w:rPr>
        <w:t>:</w:t>
      </w:r>
    </w:p>
    <w:p w:rsidR="00B50A4D" w:rsidRPr="00B50A4D" w:rsidRDefault="00DB5BAA" w:rsidP="00B50A4D">
      <w:pPr>
        <w:pStyle w:val="GvdeMetni"/>
        <w:spacing w:before="53" w:line="259" w:lineRule="auto"/>
        <w:ind w:left="198" w:right="540"/>
        <w:jc w:val="both"/>
        <w:rPr>
          <w:rFonts w:ascii="Times New Roman" w:hAnsi="Times New Roman" w:cs="Times New Roman"/>
          <w:szCs w:val="24"/>
        </w:rPr>
      </w:pPr>
      <w:r w:rsidRPr="00B50A4D">
        <w:rPr>
          <w:rFonts w:ascii="Times New Roman" w:hAnsi="Times New Roman" w:cs="Times New Roman"/>
          <w:szCs w:val="24"/>
        </w:rPr>
        <w:t>Karar 83-) Öğrenci İşleri Daire Başkanlığının, Yükseköğretim kurulu Başkanlığının 22.05.2020 tarih ve E.31978 sayılı yazısında yer alan "Mezuniyet durumunda olan öğrencilerin staj uygulamalarının değerlendirilmesinde küresel salgın dönemi şartları göz önünde bulundurularak ilgili yükseköğretim kurumları tarafından gerekli düzenlemelerin yapılması." ilkesine</w:t>
      </w:r>
      <w:r w:rsidRPr="00B50A4D">
        <w:rPr>
          <w:rFonts w:ascii="Times New Roman" w:hAnsi="Times New Roman" w:cs="Times New Roman"/>
          <w:spacing w:val="-11"/>
          <w:szCs w:val="24"/>
        </w:rPr>
        <w:t xml:space="preserve"> </w:t>
      </w:r>
      <w:r w:rsidRPr="00B50A4D">
        <w:rPr>
          <w:rFonts w:ascii="Times New Roman" w:hAnsi="Times New Roman" w:cs="Times New Roman"/>
          <w:szCs w:val="24"/>
        </w:rPr>
        <w:t>istinaden,</w:t>
      </w:r>
      <w:r w:rsidRPr="00B50A4D">
        <w:rPr>
          <w:rFonts w:ascii="Times New Roman" w:hAnsi="Times New Roman" w:cs="Times New Roman"/>
          <w:spacing w:val="-10"/>
          <w:szCs w:val="24"/>
        </w:rPr>
        <w:t xml:space="preserve"> </w:t>
      </w:r>
      <w:r w:rsidRPr="00B50A4D">
        <w:rPr>
          <w:rFonts w:ascii="Times New Roman" w:hAnsi="Times New Roman" w:cs="Times New Roman"/>
          <w:szCs w:val="24"/>
        </w:rPr>
        <w:t>üniversitemizin</w:t>
      </w:r>
      <w:r w:rsidRPr="00B50A4D">
        <w:rPr>
          <w:rFonts w:ascii="Times New Roman" w:hAnsi="Times New Roman" w:cs="Times New Roman"/>
          <w:spacing w:val="-8"/>
          <w:szCs w:val="24"/>
        </w:rPr>
        <w:t xml:space="preserve"> </w:t>
      </w:r>
      <w:r w:rsidRPr="00B50A4D">
        <w:rPr>
          <w:rFonts w:ascii="Times New Roman" w:hAnsi="Times New Roman" w:cs="Times New Roman"/>
          <w:szCs w:val="24"/>
        </w:rPr>
        <w:t>zorunlu</w:t>
      </w:r>
      <w:r w:rsidRPr="00B50A4D">
        <w:rPr>
          <w:rFonts w:ascii="Times New Roman" w:hAnsi="Times New Roman" w:cs="Times New Roman"/>
          <w:spacing w:val="-12"/>
          <w:szCs w:val="24"/>
        </w:rPr>
        <w:t xml:space="preserve"> </w:t>
      </w:r>
      <w:r w:rsidRPr="00B50A4D">
        <w:rPr>
          <w:rFonts w:ascii="Times New Roman" w:hAnsi="Times New Roman" w:cs="Times New Roman"/>
          <w:szCs w:val="24"/>
        </w:rPr>
        <w:t>staja</w:t>
      </w:r>
      <w:r w:rsidRPr="00B50A4D">
        <w:rPr>
          <w:rFonts w:ascii="Times New Roman" w:hAnsi="Times New Roman" w:cs="Times New Roman"/>
          <w:spacing w:val="-9"/>
          <w:szCs w:val="24"/>
        </w:rPr>
        <w:t xml:space="preserve"> </w:t>
      </w:r>
      <w:r w:rsidRPr="00B50A4D">
        <w:rPr>
          <w:rFonts w:ascii="Times New Roman" w:hAnsi="Times New Roman" w:cs="Times New Roman"/>
          <w:szCs w:val="24"/>
        </w:rPr>
        <w:t>tabi</w:t>
      </w:r>
      <w:r w:rsidRPr="00B50A4D">
        <w:rPr>
          <w:rFonts w:ascii="Times New Roman" w:hAnsi="Times New Roman" w:cs="Times New Roman"/>
          <w:spacing w:val="-10"/>
          <w:szCs w:val="24"/>
        </w:rPr>
        <w:t xml:space="preserve"> </w:t>
      </w:r>
      <w:r w:rsidRPr="00B50A4D">
        <w:rPr>
          <w:rFonts w:ascii="Times New Roman" w:hAnsi="Times New Roman" w:cs="Times New Roman"/>
          <w:szCs w:val="24"/>
        </w:rPr>
        <w:t>öğrencisi</w:t>
      </w:r>
      <w:r w:rsidRPr="00B50A4D">
        <w:rPr>
          <w:rFonts w:ascii="Times New Roman" w:hAnsi="Times New Roman" w:cs="Times New Roman"/>
          <w:spacing w:val="-10"/>
          <w:szCs w:val="24"/>
        </w:rPr>
        <w:t xml:space="preserve"> </w:t>
      </w:r>
      <w:r w:rsidRPr="00B50A4D">
        <w:rPr>
          <w:rFonts w:ascii="Times New Roman" w:hAnsi="Times New Roman" w:cs="Times New Roman"/>
          <w:szCs w:val="24"/>
        </w:rPr>
        <w:t>olan</w:t>
      </w:r>
      <w:r w:rsidRPr="00B50A4D">
        <w:rPr>
          <w:rFonts w:ascii="Times New Roman" w:hAnsi="Times New Roman" w:cs="Times New Roman"/>
          <w:spacing w:val="-8"/>
          <w:szCs w:val="24"/>
        </w:rPr>
        <w:t xml:space="preserve"> </w:t>
      </w:r>
      <w:r w:rsidRPr="00B50A4D">
        <w:rPr>
          <w:rFonts w:ascii="Times New Roman" w:hAnsi="Times New Roman" w:cs="Times New Roman"/>
          <w:szCs w:val="24"/>
        </w:rPr>
        <w:t>birimlerinin</w:t>
      </w:r>
      <w:r w:rsidRPr="00B50A4D">
        <w:rPr>
          <w:rFonts w:ascii="Times New Roman" w:hAnsi="Times New Roman" w:cs="Times New Roman"/>
          <w:spacing w:val="-10"/>
          <w:szCs w:val="24"/>
        </w:rPr>
        <w:t xml:space="preserve"> </w:t>
      </w:r>
      <w:r w:rsidRPr="00B50A4D">
        <w:rPr>
          <w:rFonts w:ascii="Times New Roman" w:hAnsi="Times New Roman" w:cs="Times New Roman"/>
          <w:szCs w:val="24"/>
        </w:rPr>
        <w:t>konu</w:t>
      </w:r>
      <w:r w:rsidRPr="00B50A4D">
        <w:rPr>
          <w:rFonts w:ascii="Times New Roman" w:hAnsi="Times New Roman" w:cs="Times New Roman"/>
          <w:spacing w:val="-10"/>
          <w:szCs w:val="24"/>
        </w:rPr>
        <w:t xml:space="preserve"> </w:t>
      </w:r>
      <w:r w:rsidRPr="00B50A4D">
        <w:rPr>
          <w:rFonts w:ascii="Times New Roman" w:hAnsi="Times New Roman" w:cs="Times New Roman"/>
          <w:szCs w:val="24"/>
        </w:rPr>
        <w:t>ile</w:t>
      </w:r>
      <w:r w:rsidRPr="00B50A4D">
        <w:rPr>
          <w:rFonts w:ascii="Times New Roman" w:hAnsi="Times New Roman" w:cs="Times New Roman"/>
          <w:spacing w:val="-10"/>
          <w:szCs w:val="24"/>
        </w:rPr>
        <w:t xml:space="preserve"> </w:t>
      </w:r>
      <w:r w:rsidRPr="00B50A4D">
        <w:rPr>
          <w:rFonts w:ascii="Times New Roman" w:hAnsi="Times New Roman" w:cs="Times New Roman"/>
          <w:szCs w:val="24"/>
        </w:rPr>
        <w:t>ilgili</w:t>
      </w:r>
      <w:r w:rsidRPr="00B50A4D">
        <w:rPr>
          <w:rFonts w:ascii="Times New Roman" w:hAnsi="Times New Roman" w:cs="Times New Roman"/>
          <w:spacing w:val="-11"/>
          <w:szCs w:val="24"/>
        </w:rPr>
        <w:t xml:space="preserve"> </w:t>
      </w:r>
      <w:r w:rsidRPr="00B50A4D">
        <w:rPr>
          <w:rFonts w:ascii="Times New Roman" w:hAnsi="Times New Roman" w:cs="Times New Roman"/>
          <w:szCs w:val="24"/>
        </w:rPr>
        <w:t>almış</w:t>
      </w:r>
      <w:r w:rsidRPr="00B50A4D">
        <w:rPr>
          <w:rFonts w:ascii="Times New Roman" w:hAnsi="Times New Roman" w:cs="Times New Roman"/>
          <w:spacing w:val="-10"/>
          <w:szCs w:val="24"/>
        </w:rPr>
        <w:t xml:space="preserve"> </w:t>
      </w:r>
      <w:r w:rsidRPr="00B50A4D">
        <w:rPr>
          <w:rFonts w:ascii="Times New Roman" w:hAnsi="Times New Roman" w:cs="Times New Roman"/>
          <w:szCs w:val="24"/>
        </w:rPr>
        <w:t>oldukları</w:t>
      </w:r>
      <w:r w:rsidRPr="00B50A4D">
        <w:rPr>
          <w:rFonts w:ascii="Times New Roman" w:hAnsi="Times New Roman" w:cs="Times New Roman"/>
          <w:spacing w:val="-10"/>
          <w:szCs w:val="24"/>
        </w:rPr>
        <w:t xml:space="preserve"> </w:t>
      </w:r>
      <w:r w:rsidRPr="00B50A4D">
        <w:rPr>
          <w:rFonts w:ascii="Times New Roman" w:hAnsi="Times New Roman" w:cs="Times New Roman"/>
          <w:szCs w:val="24"/>
        </w:rPr>
        <w:t>yönetim</w:t>
      </w:r>
      <w:r w:rsidRPr="00B50A4D">
        <w:rPr>
          <w:rFonts w:ascii="Times New Roman" w:hAnsi="Times New Roman" w:cs="Times New Roman"/>
          <w:spacing w:val="-10"/>
          <w:szCs w:val="24"/>
        </w:rPr>
        <w:t xml:space="preserve"> </w:t>
      </w:r>
      <w:r w:rsidRPr="00B50A4D">
        <w:rPr>
          <w:rFonts w:ascii="Times New Roman" w:hAnsi="Times New Roman" w:cs="Times New Roman"/>
          <w:szCs w:val="24"/>
        </w:rPr>
        <w:t xml:space="preserve">kurulu kararlarını içeren </w:t>
      </w:r>
      <w:proofErr w:type="spellStart"/>
      <w:r w:rsidRPr="00B50A4D">
        <w:rPr>
          <w:rFonts w:ascii="Times New Roman" w:hAnsi="Times New Roman" w:cs="Times New Roman"/>
          <w:szCs w:val="24"/>
        </w:rPr>
        <w:t>form'a</w:t>
      </w:r>
      <w:proofErr w:type="spellEnd"/>
      <w:r w:rsidRPr="00B50A4D">
        <w:rPr>
          <w:rFonts w:ascii="Times New Roman" w:hAnsi="Times New Roman" w:cs="Times New Roman"/>
          <w:szCs w:val="24"/>
        </w:rPr>
        <w:t xml:space="preserve"> ilişkin, 04.06.2020 tarih ve E.2000137827 sayılı yazısı okundu. Yapılan görüşmelerden sonra; Yükseköğretim Kurulu Başkanlığının 22.05.2020 tarih ve E.31978 sayılı yazısı kapsamında olmak üzere, ilgili programın öğrenme</w:t>
      </w:r>
      <w:r w:rsidRPr="00B50A4D">
        <w:rPr>
          <w:rFonts w:ascii="Times New Roman" w:hAnsi="Times New Roman" w:cs="Times New Roman"/>
          <w:spacing w:val="-13"/>
          <w:szCs w:val="24"/>
        </w:rPr>
        <w:t xml:space="preserve"> </w:t>
      </w:r>
      <w:r w:rsidRPr="00B50A4D">
        <w:rPr>
          <w:rFonts w:ascii="Times New Roman" w:hAnsi="Times New Roman" w:cs="Times New Roman"/>
          <w:szCs w:val="24"/>
        </w:rPr>
        <w:t>kazanımları</w:t>
      </w:r>
      <w:r w:rsidRPr="00B50A4D">
        <w:rPr>
          <w:rFonts w:ascii="Times New Roman" w:hAnsi="Times New Roman" w:cs="Times New Roman"/>
          <w:spacing w:val="-10"/>
          <w:szCs w:val="24"/>
        </w:rPr>
        <w:t xml:space="preserve"> </w:t>
      </w:r>
      <w:r w:rsidRPr="00B50A4D">
        <w:rPr>
          <w:rFonts w:ascii="Times New Roman" w:hAnsi="Times New Roman" w:cs="Times New Roman"/>
          <w:szCs w:val="24"/>
        </w:rPr>
        <w:t>ve</w:t>
      </w:r>
      <w:r w:rsidRPr="00B50A4D">
        <w:rPr>
          <w:rFonts w:ascii="Times New Roman" w:hAnsi="Times New Roman" w:cs="Times New Roman"/>
          <w:spacing w:val="-11"/>
          <w:szCs w:val="24"/>
        </w:rPr>
        <w:t xml:space="preserve"> </w:t>
      </w:r>
      <w:r w:rsidRPr="00B50A4D">
        <w:rPr>
          <w:rFonts w:ascii="Times New Roman" w:hAnsi="Times New Roman" w:cs="Times New Roman"/>
          <w:szCs w:val="24"/>
        </w:rPr>
        <w:t>sonraki</w:t>
      </w:r>
      <w:r w:rsidRPr="00B50A4D">
        <w:rPr>
          <w:rFonts w:ascii="Times New Roman" w:hAnsi="Times New Roman" w:cs="Times New Roman"/>
          <w:spacing w:val="-12"/>
          <w:szCs w:val="24"/>
        </w:rPr>
        <w:t xml:space="preserve"> </w:t>
      </w:r>
      <w:r w:rsidRPr="00B50A4D">
        <w:rPr>
          <w:rFonts w:ascii="Times New Roman" w:hAnsi="Times New Roman" w:cs="Times New Roman"/>
          <w:szCs w:val="24"/>
        </w:rPr>
        <w:t>süreçte</w:t>
      </w:r>
      <w:r w:rsidRPr="00B50A4D">
        <w:rPr>
          <w:rFonts w:ascii="Times New Roman" w:hAnsi="Times New Roman" w:cs="Times New Roman"/>
          <w:spacing w:val="-13"/>
          <w:szCs w:val="24"/>
        </w:rPr>
        <w:t xml:space="preserve"> </w:t>
      </w:r>
      <w:r w:rsidRPr="00B50A4D">
        <w:rPr>
          <w:rFonts w:ascii="Times New Roman" w:hAnsi="Times New Roman" w:cs="Times New Roman"/>
          <w:szCs w:val="24"/>
        </w:rPr>
        <w:t>yaşanabilecek</w:t>
      </w:r>
      <w:r w:rsidRPr="00B50A4D">
        <w:rPr>
          <w:rFonts w:ascii="Times New Roman" w:hAnsi="Times New Roman" w:cs="Times New Roman"/>
          <w:spacing w:val="-12"/>
          <w:szCs w:val="24"/>
        </w:rPr>
        <w:t xml:space="preserve"> </w:t>
      </w:r>
      <w:r w:rsidRPr="00B50A4D">
        <w:rPr>
          <w:rFonts w:ascii="Times New Roman" w:hAnsi="Times New Roman" w:cs="Times New Roman"/>
          <w:szCs w:val="24"/>
        </w:rPr>
        <w:t>ihtilaflar</w:t>
      </w:r>
      <w:r w:rsidRPr="00B50A4D">
        <w:rPr>
          <w:rFonts w:ascii="Times New Roman" w:hAnsi="Times New Roman" w:cs="Times New Roman"/>
          <w:spacing w:val="-12"/>
          <w:szCs w:val="24"/>
        </w:rPr>
        <w:t xml:space="preserve"> </w:t>
      </w:r>
      <w:r w:rsidRPr="00B50A4D">
        <w:rPr>
          <w:rFonts w:ascii="Times New Roman" w:hAnsi="Times New Roman" w:cs="Times New Roman"/>
          <w:szCs w:val="24"/>
        </w:rPr>
        <w:t>ve</w:t>
      </w:r>
      <w:r w:rsidRPr="00B50A4D">
        <w:rPr>
          <w:rFonts w:ascii="Times New Roman" w:hAnsi="Times New Roman" w:cs="Times New Roman"/>
          <w:spacing w:val="-12"/>
          <w:szCs w:val="24"/>
        </w:rPr>
        <w:t xml:space="preserve"> </w:t>
      </w:r>
      <w:r w:rsidRPr="00B50A4D">
        <w:rPr>
          <w:rFonts w:ascii="Times New Roman" w:hAnsi="Times New Roman" w:cs="Times New Roman"/>
          <w:szCs w:val="24"/>
        </w:rPr>
        <w:t>denetlemeler</w:t>
      </w:r>
      <w:r w:rsidRPr="00B50A4D">
        <w:rPr>
          <w:rFonts w:ascii="Times New Roman" w:hAnsi="Times New Roman" w:cs="Times New Roman"/>
          <w:spacing w:val="-13"/>
          <w:szCs w:val="24"/>
        </w:rPr>
        <w:t xml:space="preserve"> </w:t>
      </w:r>
      <w:r w:rsidRPr="00B50A4D">
        <w:rPr>
          <w:rFonts w:ascii="Times New Roman" w:hAnsi="Times New Roman" w:cs="Times New Roman"/>
          <w:szCs w:val="24"/>
        </w:rPr>
        <w:t>de</w:t>
      </w:r>
      <w:r w:rsidRPr="00B50A4D">
        <w:rPr>
          <w:rFonts w:ascii="Times New Roman" w:hAnsi="Times New Roman" w:cs="Times New Roman"/>
          <w:spacing w:val="-11"/>
          <w:szCs w:val="24"/>
        </w:rPr>
        <w:t xml:space="preserve"> </w:t>
      </w:r>
      <w:r w:rsidRPr="00B50A4D">
        <w:rPr>
          <w:rFonts w:ascii="Times New Roman" w:hAnsi="Times New Roman" w:cs="Times New Roman"/>
          <w:szCs w:val="24"/>
        </w:rPr>
        <w:t>göz</w:t>
      </w:r>
      <w:r w:rsidRPr="00B50A4D">
        <w:rPr>
          <w:rFonts w:ascii="Times New Roman" w:hAnsi="Times New Roman" w:cs="Times New Roman"/>
          <w:spacing w:val="-12"/>
          <w:szCs w:val="24"/>
        </w:rPr>
        <w:t xml:space="preserve"> </w:t>
      </w:r>
      <w:r w:rsidRPr="00B50A4D">
        <w:rPr>
          <w:rFonts w:ascii="Times New Roman" w:hAnsi="Times New Roman" w:cs="Times New Roman"/>
          <w:szCs w:val="24"/>
        </w:rPr>
        <w:t>önünde</w:t>
      </w:r>
      <w:r w:rsidRPr="00B50A4D">
        <w:rPr>
          <w:rFonts w:ascii="Times New Roman" w:hAnsi="Times New Roman" w:cs="Times New Roman"/>
          <w:spacing w:val="-13"/>
          <w:szCs w:val="24"/>
        </w:rPr>
        <w:t xml:space="preserve"> </w:t>
      </w:r>
      <w:r w:rsidRPr="00B50A4D">
        <w:rPr>
          <w:rFonts w:ascii="Times New Roman" w:hAnsi="Times New Roman" w:cs="Times New Roman"/>
          <w:szCs w:val="24"/>
        </w:rPr>
        <w:t>bulundurularak</w:t>
      </w:r>
      <w:r w:rsidRPr="00B50A4D">
        <w:rPr>
          <w:rFonts w:ascii="Times New Roman" w:hAnsi="Times New Roman" w:cs="Times New Roman"/>
          <w:spacing w:val="-12"/>
          <w:szCs w:val="24"/>
        </w:rPr>
        <w:t xml:space="preserve"> </w:t>
      </w:r>
      <w:r w:rsidRPr="00B50A4D">
        <w:rPr>
          <w:rFonts w:ascii="Times New Roman" w:hAnsi="Times New Roman" w:cs="Times New Roman"/>
          <w:szCs w:val="24"/>
        </w:rPr>
        <w:t>Üniversite yetkili kurulları tarafından belirlenecek olan “hukuki açıdan şeffaf, açıklanabilir ve denetlenebilir ilkeler doğrultusunda, Üniversitemiz örgün ön</w:t>
      </w:r>
      <w:r w:rsidR="00020529">
        <w:rPr>
          <w:rFonts w:ascii="Times New Roman" w:hAnsi="Times New Roman" w:cs="Times New Roman"/>
          <w:szCs w:val="24"/>
        </w:rPr>
        <w:t xml:space="preserve"> </w:t>
      </w:r>
      <w:r w:rsidRPr="00B50A4D">
        <w:rPr>
          <w:rFonts w:ascii="Times New Roman" w:hAnsi="Times New Roman" w:cs="Times New Roman"/>
          <w:szCs w:val="24"/>
        </w:rPr>
        <w:t>lisans ve lisans programlarına kayıtlı öğrencilerden mezuniyet durumunda olan öğrencilerin staj işlemlerinin</w:t>
      </w:r>
      <w:r w:rsidRPr="00B50A4D">
        <w:rPr>
          <w:rFonts w:ascii="Times New Roman" w:hAnsi="Times New Roman" w:cs="Times New Roman"/>
          <w:spacing w:val="-3"/>
          <w:szCs w:val="24"/>
        </w:rPr>
        <w:t xml:space="preserve"> </w:t>
      </w:r>
      <w:r w:rsidRPr="00B50A4D">
        <w:rPr>
          <w:rFonts w:ascii="Times New Roman" w:hAnsi="Times New Roman" w:cs="Times New Roman"/>
          <w:szCs w:val="24"/>
        </w:rPr>
        <w:t>uzaktan</w:t>
      </w:r>
      <w:r w:rsidRPr="00B50A4D">
        <w:rPr>
          <w:rFonts w:ascii="Times New Roman" w:hAnsi="Times New Roman" w:cs="Times New Roman"/>
          <w:spacing w:val="-2"/>
          <w:szCs w:val="24"/>
        </w:rPr>
        <w:t xml:space="preserve"> </w:t>
      </w:r>
      <w:r w:rsidRPr="00B50A4D">
        <w:rPr>
          <w:rFonts w:ascii="Times New Roman" w:hAnsi="Times New Roman" w:cs="Times New Roman"/>
          <w:szCs w:val="24"/>
        </w:rPr>
        <w:t>eğitim</w:t>
      </w:r>
      <w:r w:rsidRPr="00B50A4D">
        <w:rPr>
          <w:rFonts w:ascii="Times New Roman" w:hAnsi="Times New Roman" w:cs="Times New Roman"/>
          <w:spacing w:val="-3"/>
          <w:szCs w:val="24"/>
        </w:rPr>
        <w:t xml:space="preserve"> </w:t>
      </w:r>
      <w:r w:rsidRPr="00B50A4D">
        <w:rPr>
          <w:rFonts w:ascii="Times New Roman" w:hAnsi="Times New Roman" w:cs="Times New Roman"/>
          <w:szCs w:val="24"/>
        </w:rPr>
        <w:t>yolu</w:t>
      </w:r>
      <w:r w:rsidRPr="00B50A4D">
        <w:rPr>
          <w:rFonts w:ascii="Times New Roman" w:hAnsi="Times New Roman" w:cs="Times New Roman"/>
          <w:spacing w:val="-3"/>
          <w:szCs w:val="24"/>
        </w:rPr>
        <w:t xml:space="preserve"> </w:t>
      </w:r>
      <w:r w:rsidRPr="00B50A4D">
        <w:rPr>
          <w:rFonts w:ascii="Times New Roman" w:hAnsi="Times New Roman" w:cs="Times New Roman"/>
          <w:szCs w:val="24"/>
        </w:rPr>
        <w:t>ile</w:t>
      </w:r>
      <w:r w:rsidRPr="00B50A4D">
        <w:rPr>
          <w:rFonts w:ascii="Times New Roman" w:hAnsi="Times New Roman" w:cs="Times New Roman"/>
          <w:spacing w:val="-3"/>
          <w:szCs w:val="24"/>
        </w:rPr>
        <w:t xml:space="preserve"> </w:t>
      </w:r>
      <w:r w:rsidRPr="00B50A4D">
        <w:rPr>
          <w:rFonts w:ascii="Times New Roman" w:hAnsi="Times New Roman" w:cs="Times New Roman"/>
          <w:szCs w:val="24"/>
        </w:rPr>
        <w:t>ilgili</w:t>
      </w:r>
      <w:r w:rsidRPr="00B50A4D">
        <w:rPr>
          <w:rFonts w:ascii="Times New Roman" w:hAnsi="Times New Roman" w:cs="Times New Roman"/>
          <w:spacing w:val="-4"/>
          <w:szCs w:val="24"/>
        </w:rPr>
        <w:t xml:space="preserve"> </w:t>
      </w:r>
      <w:r w:rsidRPr="00B50A4D">
        <w:rPr>
          <w:rFonts w:ascii="Times New Roman" w:hAnsi="Times New Roman" w:cs="Times New Roman"/>
          <w:szCs w:val="24"/>
        </w:rPr>
        <w:t>birimlerin</w:t>
      </w:r>
      <w:r w:rsidRPr="00B50A4D">
        <w:rPr>
          <w:rFonts w:ascii="Times New Roman" w:hAnsi="Times New Roman" w:cs="Times New Roman"/>
          <w:spacing w:val="-2"/>
          <w:szCs w:val="24"/>
        </w:rPr>
        <w:t xml:space="preserve"> </w:t>
      </w:r>
      <w:r w:rsidRPr="00B50A4D">
        <w:rPr>
          <w:rFonts w:ascii="Times New Roman" w:hAnsi="Times New Roman" w:cs="Times New Roman"/>
          <w:szCs w:val="24"/>
        </w:rPr>
        <w:t>sorumluluk</w:t>
      </w:r>
      <w:r w:rsidRPr="00B50A4D">
        <w:rPr>
          <w:rFonts w:ascii="Times New Roman" w:hAnsi="Times New Roman" w:cs="Times New Roman"/>
          <w:spacing w:val="-3"/>
          <w:szCs w:val="24"/>
        </w:rPr>
        <w:t xml:space="preserve"> </w:t>
      </w:r>
      <w:r w:rsidRPr="00B50A4D">
        <w:rPr>
          <w:rFonts w:ascii="Times New Roman" w:hAnsi="Times New Roman" w:cs="Times New Roman"/>
          <w:szCs w:val="24"/>
        </w:rPr>
        <w:t>ve</w:t>
      </w:r>
      <w:r w:rsidRPr="00B50A4D">
        <w:rPr>
          <w:rFonts w:ascii="Times New Roman" w:hAnsi="Times New Roman" w:cs="Times New Roman"/>
          <w:spacing w:val="-3"/>
          <w:szCs w:val="24"/>
        </w:rPr>
        <w:t xml:space="preserve"> </w:t>
      </w:r>
      <w:r w:rsidRPr="00B50A4D">
        <w:rPr>
          <w:rFonts w:ascii="Times New Roman" w:hAnsi="Times New Roman" w:cs="Times New Roman"/>
          <w:szCs w:val="24"/>
        </w:rPr>
        <w:t>denetiminde</w:t>
      </w:r>
      <w:r w:rsidRPr="00B50A4D">
        <w:rPr>
          <w:rFonts w:ascii="Times New Roman" w:hAnsi="Times New Roman" w:cs="Times New Roman"/>
          <w:spacing w:val="-4"/>
          <w:szCs w:val="24"/>
        </w:rPr>
        <w:t xml:space="preserve"> </w:t>
      </w:r>
      <w:r w:rsidRPr="00B50A4D">
        <w:rPr>
          <w:rFonts w:ascii="Times New Roman" w:hAnsi="Times New Roman" w:cs="Times New Roman"/>
          <w:szCs w:val="24"/>
        </w:rPr>
        <w:t>yürütülmesinin</w:t>
      </w:r>
      <w:r w:rsidRPr="00B50A4D">
        <w:rPr>
          <w:rFonts w:ascii="Times New Roman" w:hAnsi="Times New Roman" w:cs="Times New Roman"/>
          <w:spacing w:val="-2"/>
          <w:szCs w:val="24"/>
        </w:rPr>
        <w:t xml:space="preserve"> </w:t>
      </w:r>
      <w:r w:rsidRPr="00B50A4D">
        <w:rPr>
          <w:rFonts w:ascii="Times New Roman" w:hAnsi="Times New Roman" w:cs="Times New Roman"/>
          <w:szCs w:val="24"/>
        </w:rPr>
        <w:t>kabulüne</w:t>
      </w:r>
      <w:r w:rsidRPr="00B50A4D">
        <w:rPr>
          <w:rFonts w:ascii="Times New Roman" w:hAnsi="Times New Roman" w:cs="Times New Roman"/>
          <w:spacing w:val="-4"/>
          <w:szCs w:val="24"/>
        </w:rPr>
        <w:t xml:space="preserve"> </w:t>
      </w:r>
      <w:r w:rsidRPr="00B50A4D">
        <w:rPr>
          <w:rFonts w:ascii="Times New Roman" w:hAnsi="Times New Roman" w:cs="Times New Roman"/>
          <w:szCs w:val="24"/>
        </w:rPr>
        <w:t>oy</w:t>
      </w:r>
      <w:r w:rsidRPr="00B50A4D">
        <w:rPr>
          <w:rFonts w:ascii="Times New Roman" w:hAnsi="Times New Roman" w:cs="Times New Roman"/>
          <w:spacing w:val="-4"/>
          <w:szCs w:val="24"/>
        </w:rPr>
        <w:t xml:space="preserve"> </w:t>
      </w:r>
      <w:r w:rsidRPr="00B50A4D">
        <w:rPr>
          <w:rFonts w:ascii="Times New Roman" w:hAnsi="Times New Roman" w:cs="Times New Roman"/>
          <w:szCs w:val="24"/>
        </w:rPr>
        <w:t>birliği</w:t>
      </w:r>
      <w:r w:rsidRPr="00B50A4D">
        <w:rPr>
          <w:rFonts w:ascii="Times New Roman" w:hAnsi="Times New Roman" w:cs="Times New Roman"/>
          <w:spacing w:val="-3"/>
          <w:szCs w:val="24"/>
        </w:rPr>
        <w:t xml:space="preserve"> </w:t>
      </w:r>
      <w:r w:rsidRPr="00B50A4D">
        <w:rPr>
          <w:rFonts w:ascii="Times New Roman" w:hAnsi="Times New Roman" w:cs="Times New Roman"/>
          <w:szCs w:val="24"/>
        </w:rPr>
        <w:t>ile</w:t>
      </w:r>
      <w:r w:rsidRPr="00B50A4D">
        <w:rPr>
          <w:rFonts w:ascii="Times New Roman" w:hAnsi="Times New Roman" w:cs="Times New Roman"/>
          <w:spacing w:val="-3"/>
          <w:szCs w:val="24"/>
        </w:rPr>
        <w:t xml:space="preserve"> </w:t>
      </w:r>
      <w:r w:rsidRPr="00B50A4D">
        <w:rPr>
          <w:rFonts w:ascii="Times New Roman" w:hAnsi="Times New Roman" w:cs="Times New Roman"/>
          <w:szCs w:val="24"/>
        </w:rPr>
        <w:t>karar verildi.</w:t>
      </w:r>
    </w:p>
    <w:p w:rsidR="00B50A4D" w:rsidRDefault="00B50A4D" w:rsidP="00B50A4D">
      <w:pPr>
        <w:pStyle w:val="GvdeMetni"/>
        <w:spacing w:before="53" w:line="259" w:lineRule="auto"/>
        <w:ind w:left="198" w:right="540"/>
        <w:jc w:val="both"/>
        <w:rPr>
          <w:rFonts w:ascii="Times New Roman" w:hAnsi="Times New Roman" w:cs="Times New Roman"/>
          <w:sz w:val="24"/>
          <w:szCs w:val="24"/>
        </w:rPr>
      </w:pPr>
    </w:p>
    <w:p w:rsidR="00B50A4D" w:rsidRPr="00B50A4D" w:rsidRDefault="00DB5BAA" w:rsidP="00020529">
      <w:pPr>
        <w:pStyle w:val="GvdeMetni"/>
        <w:spacing w:before="53" w:line="259" w:lineRule="auto"/>
        <w:ind w:left="198" w:right="540" w:firstLine="522"/>
        <w:jc w:val="both"/>
        <w:rPr>
          <w:rFonts w:ascii="Times New Roman" w:hAnsi="Times New Roman" w:cs="Times New Roman"/>
          <w:b/>
          <w:sz w:val="22"/>
          <w:szCs w:val="24"/>
        </w:rPr>
      </w:pPr>
      <w:r w:rsidRPr="00B50A4D">
        <w:rPr>
          <w:rFonts w:ascii="Times New Roman" w:hAnsi="Times New Roman" w:cs="Times New Roman"/>
          <w:b/>
          <w:sz w:val="22"/>
          <w:szCs w:val="24"/>
        </w:rPr>
        <w:t>Bu belge doldurulup imzalandıktan sonra e-posta, faks, kargo ya da posta yoluyla ilgili bölüm başkanlığına iletilecektir</w:t>
      </w:r>
    </w:p>
    <w:p w:rsidR="0051131C" w:rsidRPr="00B50A4D" w:rsidRDefault="00DB5BAA" w:rsidP="00020529">
      <w:pPr>
        <w:pStyle w:val="GvdeMetni"/>
        <w:spacing w:before="53" w:line="259" w:lineRule="auto"/>
        <w:ind w:left="198" w:right="540" w:firstLine="522"/>
        <w:jc w:val="both"/>
        <w:rPr>
          <w:rFonts w:ascii="Times New Roman" w:hAnsi="Times New Roman" w:cs="Times New Roman"/>
          <w:b/>
          <w:sz w:val="22"/>
          <w:szCs w:val="24"/>
        </w:rPr>
      </w:pPr>
      <w:r w:rsidRPr="00B50A4D">
        <w:rPr>
          <w:rFonts w:ascii="Times New Roman" w:hAnsi="Times New Roman" w:cs="Times New Roman"/>
          <w:b/>
          <w:sz w:val="22"/>
          <w:szCs w:val="24"/>
        </w:rPr>
        <w:t>Bölüm başkanlığına dilekçesi ulaşmayan öğrencilerin staj uygulaması başlatılmayacaktır.</w:t>
      </w:r>
    </w:p>
    <w:sectPr w:rsidR="0051131C" w:rsidRPr="00B50A4D">
      <w:type w:val="continuous"/>
      <w:pgSz w:w="11910" w:h="16840"/>
      <w:pgMar w:top="900" w:right="440" w:bottom="280" w:left="9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zNTY2MDQ0NTUzNLJQ0lEKTi0uzszPAykwrAUAzbGLEiwAAAA="/>
  </w:docVars>
  <w:rsids>
    <w:rsidRoot w:val="0051131C"/>
    <w:rsid w:val="00020529"/>
    <w:rsid w:val="00231EC3"/>
    <w:rsid w:val="004E51CB"/>
    <w:rsid w:val="0051131C"/>
    <w:rsid w:val="005C3F0D"/>
    <w:rsid w:val="006E5BAE"/>
    <w:rsid w:val="007109CF"/>
    <w:rsid w:val="00923E41"/>
    <w:rsid w:val="00A90A97"/>
    <w:rsid w:val="00B50A4D"/>
    <w:rsid w:val="00C22206"/>
    <w:rsid w:val="00DB5BAA"/>
    <w:rsid w:val="00E26B36"/>
    <w:rsid w:val="00F63910"/>
    <w:rsid w:val="00FB10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81D95"/>
  <w15:docId w15:val="{0407AD86-BCBF-4FF9-B23B-4CF7AEA8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spacing w:before="10"/>
      <w:ind w:left="198"/>
      <w:outlineLvl w:val="0"/>
    </w:pPr>
  </w:style>
  <w:style w:type="paragraph" w:styleId="Balk2">
    <w:name w:val="heading 2"/>
    <w:basedOn w:val="Normal"/>
    <w:uiPriority w:val="1"/>
    <w:qFormat/>
    <w:pPr>
      <w:ind w:left="213"/>
      <w:outlineLvl w:val="1"/>
    </w:pPr>
    <w:rPr>
      <w:b/>
      <w:bCs/>
      <w:sz w:val="20"/>
      <w:szCs w:val="20"/>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KonuBal">
    <w:name w:val="Title"/>
    <w:basedOn w:val="Normal"/>
    <w:uiPriority w:val="1"/>
    <w:qFormat/>
    <w:pPr>
      <w:spacing w:before="105"/>
      <w:ind w:left="2321" w:right="1137"/>
      <w:jc w:val="center"/>
    </w:pPr>
    <w:rPr>
      <w:rFonts w:ascii="Times New Roman" w:eastAsia="Times New Roman" w:hAnsi="Times New Roman" w:cs="Times New Roman"/>
      <w:b/>
      <w:bCs/>
      <w:sz w:val="32"/>
      <w:szCs w:val="32"/>
      <w:u w:val="single" w:color="000000"/>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76"/>
      <w:ind w:left="110"/>
    </w:pPr>
  </w:style>
  <w:style w:type="paragraph" w:styleId="BalonMetni">
    <w:name w:val="Balloon Text"/>
    <w:basedOn w:val="Normal"/>
    <w:link w:val="BalonMetniChar"/>
    <w:uiPriority w:val="99"/>
    <w:semiHidden/>
    <w:unhideWhenUsed/>
    <w:rsid w:val="00FB103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1039"/>
    <w:rPr>
      <w:rFonts w:ascii="Segoe UI" w:eastAsia="Carlito" w:hAnsi="Segoe UI" w:cs="Segoe UI"/>
      <w:sz w:val="18"/>
      <w:szCs w:val="18"/>
      <w:lang w:val="tr-TR"/>
    </w:rPr>
  </w:style>
  <w:style w:type="paragraph" w:styleId="AralkYok">
    <w:name w:val="No Spacing"/>
    <w:uiPriority w:val="1"/>
    <w:qFormat/>
    <w:rsid w:val="00FB1039"/>
    <w:rPr>
      <w:rFonts w:ascii="Carlito" w:eastAsia="Carlito" w:hAnsi="Carlito" w:cs="Carlito"/>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EMRE HARORLI</cp:lastModifiedBy>
  <cp:revision>3</cp:revision>
  <dcterms:created xsi:type="dcterms:W3CDTF">2021-04-23T12:07:00Z</dcterms:created>
  <dcterms:modified xsi:type="dcterms:W3CDTF">2021-04-23T12:09:00Z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Microsoft® Word 2016</vt:lpwstr>
  </property>
  <property fmtid="{D5CDD505-2E9C-101B-9397-08002B2CF9AE}" pid="4" name="LastSaved">
    <vt:filetime>2021-03-31T00:00:00Z</vt:filetime>
  </property>
</Properties>
</file>