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3B8A" w:rsidRDefault="00D83B8A" w:rsidP="00D83B8A">
      <w:pPr>
        <w:spacing w:after="120"/>
        <w:rPr>
          <w:rFonts w:cs="Arial"/>
          <w:b/>
          <w:color w:val="0070C0"/>
          <w:sz w:val="28"/>
          <w:szCs w:val="28"/>
        </w:rPr>
      </w:pPr>
    </w:p>
    <w:p w:rsidR="00D83B8A" w:rsidRPr="005F6C0B" w:rsidRDefault="00D83B8A" w:rsidP="00D83B8A">
      <w:pPr>
        <w:pStyle w:val="ListeParagraf"/>
        <w:spacing w:after="120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5F6C0B">
        <w:rPr>
          <w:rFonts w:ascii="Times New Roman" w:hAnsi="Times New Roman" w:cs="Times New Roman"/>
          <w:b/>
          <w:sz w:val="24"/>
          <w:szCs w:val="24"/>
        </w:rPr>
        <w:t xml:space="preserve">TEMEL TIP ANABİLİM DALLARI </w:t>
      </w:r>
    </w:p>
    <w:p w:rsidR="00D83B8A" w:rsidRPr="00A6130E" w:rsidRDefault="00D83B8A" w:rsidP="00D83B8A">
      <w:pPr>
        <w:pStyle w:val="ListeParagraf"/>
        <w:spacing w:after="120"/>
        <w:ind w:left="426" w:hanging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C0B">
        <w:rPr>
          <w:rFonts w:ascii="Times New Roman" w:hAnsi="Times New Roman" w:cs="Times New Roman"/>
          <w:b/>
          <w:sz w:val="24"/>
          <w:szCs w:val="24"/>
        </w:rPr>
        <w:t xml:space="preserve">LİSANSÜSTÜ </w:t>
      </w:r>
      <w:r w:rsidR="00690A91" w:rsidRPr="005F6C0B">
        <w:rPr>
          <w:rFonts w:ascii="Times New Roman" w:hAnsi="Times New Roman" w:cs="Times New Roman"/>
          <w:b/>
          <w:sz w:val="24"/>
          <w:szCs w:val="24"/>
        </w:rPr>
        <w:t>BİLİMS</w:t>
      </w:r>
      <w:r w:rsidR="001B44A0">
        <w:rPr>
          <w:rFonts w:ascii="Times New Roman" w:hAnsi="Times New Roman" w:cs="Times New Roman"/>
          <w:b/>
          <w:sz w:val="24"/>
          <w:szCs w:val="24"/>
        </w:rPr>
        <w:t xml:space="preserve">EL HAZIRLIK DERSLERİ </w:t>
      </w:r>
      <w:bookmarkEnd w:id="0"/>
      <w:r w:rsidR="001B44A0">
        <w:rPr>
          <w:rFonts w:ascii="Times New Roman" w:hAnsi="Times New Roman" w:cs="Times New Roman"/>
          <w:b/>
          <w:sz w:val="24"/>
          <w:szCs w:val="24"/>
        </w:rPr>
        <w:t>(2017-2018-</w:t>
      </w:r>
      <w:r w:rsidR="00690A91" w:rsidRPr="005F6C0B">
        <w:rPr>
          <w:rFonts w:ascii="Times New Roman" w:hAnsi="Times New Roman" w:cs="Times New Roman"/>
          <w:b/>
          <w:sz w:val="24"/>
          <w:szCs w:val="24"/>
        </w:rPr>
        <w:t>Güz</w:t>
      </w:r>
      <w:r w:rsidR="005749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12C1" w:rsidRPr="005F6C0B">
        <w:rPr>
          <w:rFonts w:ascii="Times New Roman" w:hAnsi="Times New Roman" w:cs="Times New Roman"/>
          <w:b/>
          <w:sz w:val="24"/>
          <w:szCs w:val="24"/>
        </w:rPr>
        <w:t>Dönemi</w:t>
      </w:r>
      <w:r w:rsidRPr="005F6C0B">
        <w:rPr>
          <w:rFonts w:ascii="Times New Roman" w:hAnsi="Times New Roman" w:cs="Times New Roman"/>
          <w:b/>
          <w:sz w:val="24"/>
          <w:szCs w:val="24"/>
        </w:rPr>
        <w:t>)</w:t>
      </w:r>
    </w:p>
    <w:p w:rsidR="00D83B8A" w:rsidRPr="00A6130E" w:rsidRDefault="00D83B8A" w:rsidP="00D83B8A">
      <w:pPr>
        <w:pStyle w:val="ListeParagraf"/>
        <w:spacing w:after="120"/>
        <w:ind w:left="426" w:hanging="426"/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D83B8A" w:rsidRPr="00101DFC" w:rsidRDefault="00D83B8A" w:rsidP="00101DFC">
      <w:pPr>
        <w:spacing w:after="120"/>
        <w:ind w:firstLine="426"/>
        <w:jc w:val="both"/>
        <w:rPr>
          <w:rFonts w:eastAsia="Times New Roman" w:cs="Times New Roman"/>
          <w:sz w:val="20"/>
          <w:szCs w:val="20"/>
        </w:rPr>
      </w:pPr>
      <w:r w:rsidRPr="00101DFC">
        <w:rPr>
          <w:rFonts w:eastAsia="Times New Roman" w:cs="Times New Roman"/>
          <w:sz w:val="20"/>
          <w:szCs w:val="20"/>
        </w:rPr>
        <w:t>Temel Tıp Bilimleri Bil</w:t>
      </w:r>
      <w:r w:rsidR="00101DFC" w:rsidRPr="00101DFC">
        <w:rPr>
          <w:rFonts w:eastAsia="Times New Roman" w:cs="Times New Roman"/>
          <w:sz w:val="20"/>
          <w:szCs w:val="20"/>
        </w:rPr>
        <w:t>imsel Hazırlık Programı en az 12,</w:t>
      </w:r>
      <w:r w:rsidRPr="00101DFC">
        <w:rPr>
          <w:rFonts w:eastAsia="Times New Roman" w:cs="Times New Roman"/>
          <w:sz w:val="20"/>
          <w:szCs w:val="20"/>
        </w:rPr>
        <w:t xml:space="preserve"> en fazla 30 kredilik ders yükünden oluşur. Lisans derecesini </w:t>
      </w:r>
      <w:r w:rsidR="00182E47" w:rsidRPr="00101DFC">
        <w:rPr>
          <w:rFonts w:eastAsia="Times New Roman" w:cs="Times New Roman"/>
          <w:sz w:val="20"/>
          <w:szCs w:val="20"/>
        </w:rPr>
        <w:t xml:space="preserve">Tıp Fakültesinden </w:t>
      </w:r>
      <w:r w:rsidRPr="00101DFC">
        <w:rPr>
          <w:rFonts w:eastAsia="Times New Roman" w:cs="Times New Roman"/>
          <w:sz w:val="20"/>
          <w:szCs w:val="20"/>
        </w:rPr>
        <w:t>farklı programlardan almış olan öğrenciler,</w:t>
      </w:r>
      <w:r w:rsidR="00101DFC" w:rsidRPr="00101DFC">
        <w:rPr>
          <w:rFonts w:eastAsia="Times New Roman" w:cs="Times New Roman"/>
          <w:sz w:val="20"/>
          <w:szCs w:val="20"/>
        </w:rPr>
        <w:t xml:space="preserve"> aşağıdaki tabloda belirtilen derslerden anabilim dalı kurulunca uygun görülen dersleri almak zorundadırlar. </w:t>
      </w:r>
    </w:p>
    <w:tbl>
      <w:tblPr>
        <w:tblStyle w:val="TabloKlavuzu"/>
        <w:tblW w:w="10748" w:type="dxa"/>
        <w:tblInd w:w="-822" w:type="dxa"/>
        <w:tblLayout w:type="fixed"/>
        <w:tblLook w:val="04A0" w:firstRow="1" w:lastRow="0" w:firstColumn="1" w:lastColumn="0" w:noHBand="0" w:noVBand="1"/>
      </w:tblPr>
      <w:tblGrid>
        <w:gridCol w:w="3647"/>
        <w:gridCol w:w="1923"/>
        <w:gridCol w:w="2115"/>
        <w:gridCol w:w="3063"/>
      </w:tblGrid>
      <w:tr w:rsidR="00101DFC" w:rsidRPr="00A6130E" w:rsidTr="00101DFC">
        <w:trPr>
          <w:trHeight w:hRule="exact" w:val="986"/>
        </w:trPr>
        <w:tc>
          <w:tcPr>
            <w:tcW w:w="3647" w:type="dxa"/>
            <w:tcBorders>
              <w:bottom w:val="single" w:sz="4" w:space="0" w:color="auto"/>
            </w:tcBorders>
          </w:tcPr>
          <w:p w:rsidR="00101DFC" w:rsidRPr="00A6130E" w:rsidRDefault="00101DFC" w:rsidP="00101DFC">
            <w:pPr>
              <w:jc w:val="both"/>
              <w:rPr>
                <w:rFonts w:cs="Times New Roman"/>
                <w:b/>
                <w:sz w:val="24"/>
                <w:szCs w:val="24"/>
              </w:rPr>
            </w:pPr>
            <w:r w:rsidRPr="00A6130E">
              <w:rPr>
                <w:rFonts w:cs="Times New Roman"/>
                <w:b/>
                <w:sz w:val="24"/>
                <w:szCs w:val="24"/>
              </w:rPr>
              <w:t>Dersin Adı</w:t>
            </w: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101DFC" w:rsidRPr="00A6130E" w:rsidRDefault="00101DFC" w:rsidP="00101DFC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A6130E">
              <w:rPr>
                <w:rFonts w:eastAsia="Times New Roman" w:cs="Times New Roman"/>
                <w:b/>
                <w:sz w:val="24"/>
                <w:szCs w:val="24"/>
              </w:rPr>
              <w:t xml:space="preserve">      Kredi      </w:t>
            </w:r>
          </w:p>
          <w:p w:rsidR="00101DFC" w:rsidRPr="00A6130E" w:rsidRDefault="00101DFC" w:rsidP="00101DFC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A6130E">
              <w:rPr>
                <w:rFonts w:eastAsia="Times New Roman" w:cs="Times New Roman"/>
                <w:b/>
                <w:sz w:val="24"/>
                <w:szCs w:val="24"/>
              </w:rPr>
              <w:t>T       U       K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101DFC" w:rsidRPr="00A6130E" w:rsidRDefault="00101DFC" w:rsidP="002F046F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sz w:val="24"/>
                <w:szCs w:val="24"/>
              </w:rPr>
              <w:t>AKTS</w:t>
            </w:r>
          </w:p>
        </w:tc>
        <w:tc>
          <w:tcPr>
            <w:tcW w:w="3063" w:type="dxa"/>
            <w:tcBorders>
              <w:bottom w:val="single" w:sz="4" w:space="0" w:color="auto"/>
            </w:tcBorders>
          </w:tcPr>
          <w:p w:rsidR="00101DFC" w:rsidRPr="00A6130E" w:rsidRDefault="00101DFC" w:rsidP="00101DFC">
            <w:pPr>
              <w:rPr>
                <w:rFonts w:eastAsia="Times New Roman" w:cs="Times New Roman"/>
                <w:b/>
                <w:sz w:val="24"/>
                <w:szCs w:val="24"/>
              </w:rPr>
            </w:pPr>
            <w:r w:rsidRPr="00A6130E">
              <w:rPr>
                <w:rFonts w:eastAsia="Times New Roman" w:cs="Times New Roman"/>
                <w:b/>
                <w:sz w:val="24"/>
                <w:szCs w:val="24"/>
              </w:rPr>
              <w:t>Dersi Verecek Öğretim üyesi</w:t>
            </w:r>
          </w:p>
        </w:tc>
      </w:tr>
      <w:tr w:rsidR="00101DFC" w:rsidRPr="00A6130E" w:rsidTr="00101DFC">
        <w:trPr>
          <w:trHeight w:hRule="exact" w:val="665"/>
        </w:trPr>
        <w:tc>
          <w:tcPr>
            <w:tcW w:w="3647" w:type="dxa"/>
            <w:shd w:val="clear" w:color="auto" w:fill="E5DFEC" w:themeFill="accent4" w:themeFillTint="33"/>
          </w:tcPr>
          <w:p w:rsidR="00101DFC" w:rsidRPr="00A6130E" w:rsidRDefault="00101DFC" w:rsidP="00101DFC">
            <w:pPr>
              <w:rPr>
                <w:rFonts w:eastAsia="Times New Roman" w:cs="Times New Roman"/>
                <w:sz w:val="24"/>
                <w:szCs w:val="24"/>
              </w:rPr>
            </w:pPr>
            <w:r w:rsidRPr="00A6130E">
              <w:rPr>
                <w:rFonts w:eastAsia="Times New Roman" w:cs="Times New Roman"/>
                <w:sz w:val="24"/>
                <w:szCs w:val="24"/>
              </w:rPr>
              <w:t xml:space="preserve">   Tıbbi Terminoloji</w:t>
            </w:r>
          </w:p>
        </w:tc>
        <w:tc>
          <w:tcPr>
            <w:tcW w:w="1923" w:type="dxa"/>
            <w:shd w:val="clear" w:color="auto" w:fill="E5DFEC" w:themeFill="accent4" w:themeFillTint="33"/>
          </w:tcPr>
          <w:p w:rsidR="00101DFC" w:rsidRPr="00A6130E" w:rsidRDefault="00101DFC" w:rsidP="008E555D">
            <w:pPr>
              <w:rPr>
                <w:rFonts w:eastAsia="Times New Roman" w:cs="Times New Roman"/>
                <w:sz w:val="24"/>
                <w:szCs w:val="24"/>
              </w:rPr>
            </w:pPr>
            <w:r w:rsidRPr="00A6130E">
              <w:rPr>
                <w:rFonts w:eastAsia="Times New Roman" w:cs="Times New Roman"/>
                <w:sz w:val="24"/>
                <w:szCs w:val="24"/>
              </w:rPr>
              <w:t>2       0       2</w:t>
            </w:r>
          </w:p>
        </w:tc>
        <w:tc>
          <w:tcPr>
            <w:tcW w:w="2115" w:type="dxa"/>
            <w:shd w:val="clear" w:color="auto" w:fill="E5DFEC" w:themeFill="accent4" w:themeFillTint="33"/>
          </w:tcPr>
          <w:p w:rsidR="00101DFC" w:rsidRPr="00A6130E" w:rsidRDefault="00101DFC" w:rsidP="00101DF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3</w:t>
            </w:r>
          </w:p>
        </w:tc>
        <w:tc>
          <w:tcPr>
            <w:tcW w:w="3063" w:type="dxa"/>
            <w:shd w:val="clear" w:color="auto" w:fill="E5DFEC" w:themeFill="accent4" w:themeFillTint="33"/>
          </w:tcPr>
          <w:p w:rsidR="00101DFC" w:rsidRPr="00A6130E" w:rsidRDefault="00101DFC" w:rsidP="00101DFC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Prof</w:t>
            </w:r>
            <w:r w:rsidRPr="00A6130E">
              <w:rPr>
                <w:rFonts w:eastAsia="Times New Roman" w:cs="Times New Roman"/>
              </w:rPr>
              <w:t>. Dr. Samet KAPAKİN</w:t>
            </w:r>
          </w:p>
        </w:tc>
      </w:tr>
      <w:tr w:rsidR="00101DFC" w:rsidRPr="00A6130E" w:rsidTr="00101DFC">
        <w:trPr>
          <w:trHeight w:hRule="exact" w:val="674"/>
        </w:trPr>
        <w:tc>
          <w:tcPr>
            <w:tcW w:w="3647" w:type="dxa"/>
            <w:tcBorders>
              <w:bottom w:val="single" w:sz="4" w:space="0" w:color="auto"/>
            </w:tcBorders>
          </w:tcPr>
          <w:p w:rsidR="00101DFC" w:rsidRPr="00A6130E" w:rsidRDefault="00101DFC" w:rsidP="00101DFC">
            <w:pPr>
              <w:rPr>
                <w:rFonts w:eastAsia="Times New Roman" w:cs="Times New Roman"/>
                <w:sz w:val="24"/>
                <w:szCs w:val="24"/>
              </w:rPr>
            </w:pPr>
            <w:r w:rsidRPr="00A6130E">
              <w:rPr>
                <w:rFonts w:eastAsia="Times New Roman" w:cs="Times New Roman"/>
                <w:sz w:val="24"/>
                <w:szCs w:val="24"/>
              </w:rPr>
              <w:t xml:space="preserve">   Temel Tıbbi Anatomi</w:t>
            </w: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101DFC" w:rsidRPr="00A6130E" w:rsidRDefault="008E555D" w:rsidP="008E555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2       2       3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101DFC" w:rsidRPr="00A6130E" w:rsidRDefault="00101DFC" w:rsidP="00101DF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3063" w:type="dxa"/>
            <w:tcBorders>
              <w:bottom w:val="single" w:sz="4" w:space="0" w:color="auto"/>
            </w:tcBorders>
          </w:tcPr>
          <w:p w:rsidR="00101DFC" w:rsidRPr="00A6130E" w:rsidRDefault="00101DFC" w:rsidP="00101DFC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Prof</w:t>
            </w:r>
            <w:r w:rsidRPr="00A6130E">
              <w:rPr>
                <w:rFonts w:eastAsia="Times New Roman" w:cs="Times New Roman"/>
              </w:rPr>
              <w:t>. Dr. Samet KAPAKİN</w:t>
            </w:r>
          </w:p>
        </w:tc>
      </w:tr>
      <w:tr w:rsidR="00101DFC" w:rsidRPr="00A6130E" w:rsidTr="00101DFC">
        <w:trPr>
          <w:trHeight w:hRule="exact" w:val="846"/>
        </w:trPr>
        <w:tc>
          <w:tcPr>
            <w:tcW w:w="3647" w:type="dxa"/>
            <w:shd w:val="clear" w:color="auto" w:fill="E5DFEC" w:themeFill="accent4" w:themeFillTint="33"/>
          </w:tcPr>
          <w:p w:rsidR="00101DFC" w:rsidRPr="00A6130E" w:rsidRDefault="00101DFC" w:rsidP="00101DFC">
            <w:pPr>
              <w:rPr>
                <w:rFonts w:eastAsia="Times New Roman" w:cs="Times New Roman"/>
                <w:sz w:val="24"/>
                <w:szCs w:val="24"/>
              </w:rPr>
            </w:pPr>
            <w:r w:rsidRPr="00A6130E">
              <w:rPr>
                <w:rFonts w:eastAsia="Times New Roman" w:cs="Times New Roman"/>
                <w:sz w:val="24"/>
                <w:szCs w:val="24"/>
              </w:rPr>
              <w:t xml:space="preserve">   Temel Tıbbi Fizyoloji</w:t>
            </w:r>
          </w:p>
        </w:tc>
        <w:tc>
          <w:tcPr>
            <w:tcW w:w="1923" w:type="dxa"/>
            <w:shd w:val="clear" w:color="auto" w:fill="E5DFEC" w:themeFill="accent4" w:themeFillTint="33"/>
          </w:tcPr>
          <w:p w:rsidR="00101DFC" w:rsidRPr="00A6130E" w:rsidRDefault="008E555D" w:rsidP="008E555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2       2       3</w:t>
            </w:r>
          </w:p>
        </w:tc>
        <w:tc>
          <w:tcPr>
            <w:tcW w:w="2115" w:type="dxa"/>
            <w:shd w:val="clear" w:color="auto" w:fill="E5DFEC" w:themeFill="accent4" w:themeFillTint="33"/>
          </w:tcPr>
          <w:p w:rsidR="00101DFC" w:rsidRPr="00A6130E" w:rsidRDefault="00101DFC" w:rsidP="00101DF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3063" w:type="dxa"/>
            <w:shd w:val="clear" w:color="auto" w:fill="E5DFEC" w:themeFill="accent4" w:themeFillTint="33"/>
          </w:tcPr>
          <w:p w:rsidR="00101DFC" w:rsidRPr="00A6130E" w:rsidRDefault="00101DFC" w:rsidP="00101DFC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Yrd.Doç.Dr. Gülşah GÜNDOĞDU</w:t>
            </w:r>
          </w:p>
          <w:p w:rsidR="00101DFC" w:rsidRPr="00A6130E" w:rsidRDefault="00101DFC" w:rsidP="00101DFC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101DFC" w:rsidRPr="00A6130E" w:rsidTr="00101DFC">
        <w:trPr>
          <w:trHeight w:hRule="exact" w:val="778"/>
        </w:trPr>
        <w:tc>
          <w:tcPr>
            <w:tcW w:w="3647" w:type="dxa"/>
            <w:tcBorders>
              <w:bottom w:val="single" w:sz="4" w:space="0" w:color="auto"/>
            </w:tcBorders>
          </w:tcPr>
          <w:p w:rsidR="00101DFC" w:rsidRPr="00A6130E" w:rsidRDefault="00101DFC" w:rsidP="00101DFC">
            <w:pPr>
              <w:ind w:left="174" w:hanging="174"/>
              <w:rPr>
                <w:rFonts w:eastAsia="Times New Roman" w:cs="Times New Roman"/>
                <w:sz w:val="24"/>
                <w:szCs w:val="24"/>
              </w:rPr>
            </w:pPr>
            <w:r w:rsidRPr="00A6130E">
              <w:rPr>
                <w:rFonts w:eastAsia="Times New Roman" w:cs="Times New Roman"/>
                <w:sz w:val="24"/>
                <w:szCs w:val="24"/>
              </w:rPr>
              <w:t xml:space="preserve">   Temel Tıbbi Histoloji ve Embriyoloji</w:t>
            </w:r>
          </w:p>
        </w:tc>
        <w:tc>
          <w:tcPr>
            <w:tcW w:w="1923" w:type="dxa"/>
            <w:tcBorders>
              <w:bottom w:val="single" w:sz="4" w:space="0" w:color="auto"/>
            </w:tcBorders>
          </w:tcPr>
          <w:p w:rsidR="00101DFC" w:rsidRPr="00A6130E" w:rsidRDefault="00101DFC" w:rsidP="008E555D">
            <w:pPr>
              <w:rPr>
                <w:rFonts w:eastAsia="Times New Roman" w:cs="Times New Roman"/>
                <w:sz w:val="24"/>
                <w:szCs w:val="24"/>
              </w:rPr>
            </w:pPr>
            <w:r w:rsidRPr="00A6130E">
              <w:rPr>
                <w:rFonts w:eastAsia="Times New Roman" w:cs="Times New Roman"/>
                <w:sz w:val="24"/>
                <w:szCs w:val="24"/>
              </w:rPr>
              <w:t>2       2       3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:rsidR="00101DFC" w:rsidRPr="00A6130E" w:rsidRDefault="00101DFC" w:rsidP="00101DF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3063" w:type="dxa"/>
            <w:tcBorders>
              <w:bottom w:val="single" w:sz="4" w:space="0" w:color="auto"/>
            </w:tcBorders>
          </w:tcPr>
          <w:p w:rsidR="00101DFC" w:rsidRPr="00A6130E" w:rsidRDefault="00101DFC" w:rsidP="00101DFC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 w:rsidRPr="00A6130E">
              <w:rPr>
                <w:rFonts w:eastAsia="Times New Roman" w:cs="Times New Roman"/>
                <w:sz w:val="24"/>
                <w:szCs w:val="24"/>
              </w:rPr>
              <w:t>Yrd.Doç.Dr.</w:t>
            </w:r>
            <w:r>
              <w:rPr>
                <w:rFonts w:eastAsia="Times New Roman" w:cs="Times New Roman"/>
                <w:sz w:val="24"/>
                <w:szCs w:val="24"/>
              </w:rPr>
              <w:t>Tuba DEMİRCİ</w:t>
            </w:r>
            <w:r w:rsidRPr="00A6130E">
              <w:rPr>
                <w:rFonts w:eastAsia="Times New Roman" w:cs="Times New Roman"/>
                <w:sz w:val="24"/>
                <w:szCs w:val="24"/>
              </w:rPr>
              <w:t xml:space="preserve"> </w:t>
            </w:r>
          </w:p>
        </w:tc>
      </w:tr>
      <w:tr w:rsidR="00101DFC" w:rsidRPr="00A6130E" w:rsidTr="00101DFC">
        <w:trPr>
          <w:trHeight w:hRule="exact" w:val="467"/>
        </w:trPr>
        <w:tc>
          <w:tcPr>
            <w:tcW w:w="3647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101DFC" w:rsidRPr="00A6130E" w:rsidRDefault="00101DFC" w:rsidP="00101DFC">
            <w:pPr>
              <w:rPr>
                <w:rFonts w:eastAsia="Times New Roman" w:cs="Times New Roman"/>
                <w:sz w:val="24"/>
                <w:szCs w:val="24"/>
              </w:rPr>
            </w:pPr>
            <w:r w:rsidRPr="00A6130E">
              <w:rPr>
                <w:rFonts w:eastAsia="Times New Roman" w:cs="Times New Roman"/>
                <w:sz w:val="24"/>
                <w:szCs w:val="24"/>
              </w:rPr>
              <w:t xml:space="preserve">   Temel Tıbbi Biyokimya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101DFC" w:rsidRPr="00A6130E" w:rsidRDefault="008E555D" w:rsidP="008E555D">
            <w:pPr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2        2        3</w:t>
            </w:r>
          </w:p>
        </w:tc>
        <w:tc>
          <w:tcPr>
            <w:tcW w:w="2115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101DFC" w:rsidRPr="00A6130E" w:rsidRDefault="00101DFC" w:rsidP="00101DF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3063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101DFC" w:rsidRPr="00A6130E" w:rsidRDefault="00101DFC" w:rsidP="00101DFC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Prof.Dr. Nuri BAKAN</w:t>
            </w:r>
          </w:p>
        </w:tc>
      </w:tr>
      <w:tr w:rsidR="00101DFC" w:rsidRPr="00A6130E" w:rsidTr="00101DFC">
        <w:trPr>
          <w:trHeight w:hRule="exact" w:val="631"/>
        </w:trPr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</w:tcPr>
          <w:p w:rsidR="00101DFC" w:rsidRPr="00A6130E" w:rsidRDefault="00101DFC" w:rsidP="00101DFC">
            <w:pPr>
              <w:rPr>
                <w:rFonts w:eastAsia="Times New Roman" w:cs="Times New Roman"/>
                <w:sz w:val="24"/>
                <w:szCs w:val="24"/>
              </w:rPr>
            </w:pPr>
            <w:r w:rsidRPr="00A6130E">
              <w:rPr>
                <w:rFonts w:eastAsia="Times New Roman" w:cs="Times New Roman"/>
                <w:sz w:val="24"/>
                <w:szCs w:val="24"/>
              </w:rPr>
              <w:t xml:space="preserve">   Temel Tıbbi Mikrobiyoloji</w:t>
            </w: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</w:tcPr>
          <w:p w:rsidR="00101DFC" w:rsidRPr="00A6130E" w:rsidRDefault="00101DFC" w:rsidP="008E555D">
            <w:pPr>
              <w:rPr>
                <w:rFonts w:eastAsia="Times New Roman" w:cs="Times New Roman"/>
                <w:sz w:val="24"/>
                <w:szCs w:val="24"/>
              </w:rPr>
            </w:pPr>
            <w:r w:rsidRPr="00A6130E">
              <w:rPr>
                <w:rFonts w:eastAsia="Times New Roman" w:cs="Times New Roman"/>
                <w:sz w:val="24"/>
                <w:szCs w:val="24"/>
              </w:rPr>
              <w:t>2         2        3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101DFC" w:rsidRPr="00A6130E" w:rsidRDefault="00101DFC" w:rsidP="00101DF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</w:tcPr>
          <w:p w:rsidR="00101DFC" w:rsidRPr="00A6130E" w:rsidRDefault="00101DFC" w:rsidP="00101DFC">
            <w:pPr>
              <w:jc w:val="both"/>
              <w:rPr>
                <w:rFonts w:eastAsia="Times New Roman" w:cs="Times New Roman"/>
              </w:rPr>
            </w:pPr>
            <w:r w:rsidRPr="00A6130E">
              <w:rPr>
                <w:rFonts w:eastAsia="Times New Roman" w:cs="Times New Roman"/>
              </w:rPr>
              <w:t>Prof.Dr.Osman AKTAŞ</w:t>
            </w:r>
          </w:p>
        </w:tc>
      </w:tr>
      <w:tr w:rsidR="00101DFC" w:rsidRPr="00A6130E" w:rsidTr="00101DFC">
        <w:trPr>
          <w:trHeight w:hRule="exact" w:val="657"/>
        </w:trPr>
        <w:tc>
          <w:tcPr>
            <w:tcW w:w="3647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101DFC" w:rsidRPr="00A6130E" w:rsidRDefault="00101DFC" w:rsidP="00101DFC">
            <w:pPr>
              <w:rPr>
                <w:rFonts w:eastAsia="Times New Roman" w:cs="Times New Roman"/>
                <w:sz w:val="24"/>
                <w:szCs w:val="24"/>
              </w:rPr>
            </w:pPr>
            <w:r w:rsidRPr="00A6130E">
              <w:rPr>
                <w:rFonts w:eastAsia="Times New Roman" w:cs="Times New Roman"/>
                <w:sz w:val="24"/>
                <w:szCs w:val="24"/>
              </w:rPr>
              <w:t xml:space="preserve">   Temel Farmakoloji</w:t>
            </w:r>
          </w:p>
        </w:tc>
        <w:tc>
          <w:tcPr>
            <w:tcW w:w="1923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101DFC" w:rsidRPr="00A6130E" w:rsidRDefault="00101DFC" w:rsidP="008E555D">
            <w:pPr>
              <w:rPr>
                <w:rFonts w:eastAsia="Times New Roman" w:cs="Times New Roman"/>
                <w:sz w:val="24"/>
                <w:szCs w:val="24"/>
              </w:rPr>
            </w:pPr>
            <w:r w:rsidRPr="00A6130E">
              <w:rPr>
                <w:rFonts w:eastAsia="Times New Roman" w:cs="Times New Roman"/>
                <w:sz w:val="24"/>
                <w:szCs w:val="24"/>
              </w:rPr>
              <w:t>3         0        3</w:t>
            </w:r>
          </w:p>
        </w:tc>
        <w:tc>
          <w:tcPr>
            <w:tcW w:w="2115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101DFC" w:rsidRPr="00A6130E" w:rsidRDefault="00101DFC" w:rsidP="00101DF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3063" w:type="dxa"/>
            <w:tcBorders>
              <w:top w:val="single" w:sz="4" w:space="0" w:color="auto"/>
            </w:tcBorders>
            <w:shd w:val="clear" w:color="auto" w:fill="E5DFEC" w:themeFill="accent4" w:themeFillTint="33"/>
          </w:tcPr>
          <w:p w:rsidR="00101DFC" w:rsidRPr="00A6130E" w:rsidRDefault="00101DFC" w:rsidP="00101DFC">
            <w:pPr>
              <w:jc w:val="both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Doç.Dr. Elif ÇADIRCI</w:t>
            </w:r>
          </w:p>
        </w:tc>
      </w:tr>
      <w:tr w:rsidR="00101DFC" w:rsidRPr="00A6130E" w:rsidTr="00101DFC">
        <w:trPr>
          <w:trHeight w:hRule="exact" w:val="1750"/>
        </w:trPr>
        <w:tc>
          <w:tcPr>
            <w:tcW w:w="3647" w:type="dxa"/>
            <w:tcBorders>
              <w:top w:val="single" w:sz="4" w:space="0" w:color="auto"/>
              <w:bottom w:val="single" w:sz="4" w:space="0" w:color="auto"/>
            </w:tcBorders>
          </w:tcPr>
          <w:p w:rsidR="00101DFC" w:rsidRPr="00A6130E" w:rsidRDefault="00101DFC" w:rsidP="00101DFC">
            <w:pPr>
              <w:ind w:left="174" w:hanging="174"/>
              <w:rPr>
                <w:rFonts w:eastAsia="Times New Roman" w:cs="Times New Roman"/>
                <w:sz w:val="24"/>
                <w:szCs w:val="24"/>
              </w:rPr>
            </w:pPr>
            <w:r w:rsidRPr="00A6130E">
              <w:rPr>
                <w:rFonts w:eastAsia="Times New Roman" w:cs="Times New Roman"/>
                <w:sz w:val="24"/>
                <w:szCs w:val="24"/>
              </w:rPr>
              <w:t xml:space="preserve">   Temel Tıbbi Biyoloji ve Genetik</w:t>
            </w: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</w:tcPr>
          <w:p w:rsidR="00101DFC" w:rsidRPr="00A6130E" w:rsidRDefault="00101DFC" w:rsidP="008E555D">
            <w:pPr>
              <w:rPr>
                <w:rFonts w:eastAsia="Times New Roman" w:cs="Times New Roman"/>
                <w:sz w:val="24"/>
                <w:szCs w:val="24"/>
              </w:rPr>
            </w:pPr>
            <w:r w:rsidRPr="00A6130E">
              <w:rPr>
                <w:rFonts w:eastAsia="Times New Roman" w:cs="Times New Roman"/>
                <w:sz w:val="24"/>
                <w:szCs w:val="24"/>
              </w:rPr>
              <w:t>2         2        3</w:t>
            </w:r>
          </w:p>
        </w:tc>
        <w:tc>
          <w:tcPr>
            <w:tcW w:w="2115" w:type="dxa"/>
            <w:tcBorders>
              <w:top w:val="single" w:sz="4" w:space="0" w:color="auto"/>
              <w:bottom w:val="single" w:sz="4" w:space="0" w:color="auto"/>
            </w:tcBorders>
          </w:tcPr>
          <w:p w:rsidR="00101DFC" w:rsidRPr="00A6130E" w:rsidRDefault="00101DFC" w:rsidP="00101DFC">
            <w:pPr>
              <w:jc w:val="center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4</w:t>
            </w:r>
          </w:p>
        </w:tc>
        <w:tc>
          <w:tcPr>
            <w:tcW w:w="3063" w:type="dxa"/>
            <w:tcBorders>
              <w:top w:val="single" w:sz="4" w:space="0" w:color="auto"/>
              <w:bottom w:val="single" w:sz="4" w:space="0" w:color="auto"/>
            </w:tcBorders>
          </w:tcPr>
          <w:p w:rsidR="00101DFC" w:rsidRPr="00A6130E" w:rsidRDefault="00101DFC" w:rsidP="00101DFC">
            <w:pPr>
              <w:jc w:val="both"/>
              <w:rPr>
                <w:rFonts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</w:rPr>
              <w:t>Yrd.Doç.Dr.Eda BALKAN</w:t>
            </w:r>
          </w:p>
        </w:tc>
      </w:tr>
    </w:tbl>
    <w:p w:rsidR="00D83B8A" w:rsidRPr="00A6130E" w:rsidRDefault="00D83B8A" w:rsidP="00D83B8A">
      <w:pPr>
        <w:spacing w:after="120"/>
        <w:ind w:firstLine="426"/>
        <w:jc w:val="both"/>
        <w:rPr>
          <w:rFonts w:eastAsia="Times New Roman" w:cs="Times New Roman"/>
          <w:sz w:val="24"/>
          <w:szCs w:val="24"/>
        </w:rPr>
      </w:pPr>
    </w:p>
    <w:p w:rsidR="00D83B8A" w:rsidRPr="00A6130E" w:rsidRDefault="00D83B8A" w:rsidP="00D83B8A">
      <w:pPr>
        <w:spacing w:after="120"/>
        <w:ind w:firstLine="426"/>
        <w:jc w:val="both"/>
        <w:rPr>
          <w:rFonts w:eastAsia="Times New Roman" w:cs="Times New Roman"/>
          <w:sz w:val="24"/>
          <w:szCs w:val="24"/>
        </w:rPr>
      </w:pPr>
    </w:p>
    <w:p w:rsidR="00D83B8A" w:rsidRDefault="00D83B8A" w:rsidP="00D83B8A">
      <w:pPr>
        <w:spacing w:after="120"/>
        <w:ind w:firstLine="426"/>
        <w:jc w:val="both"/>
        <w:rPr>
          <w:rFonts w:eastAsia="Times New Roman" w:cs="Times New Roman"/>
          <w:sz w:val="24"/>
          <w:szCs w:val="24"/>
        </w:rPr>
      </w:pPr>
    </w:p>
    <w:p w:rsidR="00093507" w:rsidRDefault="00093507" w:rsidP="00D83B8A">
      <w:pPr>
        <w:spacing w:after="120"/>
        <w:ind w:firstLine="426"/>
        <w:jc w:val="both"/>
        <w:rPr>
          <w:rFonts w:eastAsia="Times New Roman" w:cs="Times New Roman"/>
          <w:sz w:val="24"/>
          <w:szCs w:val="24"/>
        </w:rPr>
      </w:pPr>
    </w:p>
    <w:p w:rsidR="00093507" w:rsidRDefault="00093507" w:rsidP="00D83B8A">
      <w:pPr>
        <w:spacing w:after="120"/>
        <w:ind w:firstLine="426"/>
        <w:jc w:val="both"/>
        <w:rPr>
          <w:rFonts w:eastAsia="Times New Roman" w:cs="Times New Roman"/>
          <w:sz w:val="24"/>
          <w:szCs w:val="24"/>
        </w:rPr>
      </w:pPr>
    </w:p>
    <w:p w:rsidR="00093507" w:rsidRDefault="00093507" w:rsidP="00D83B8A">
      <w:pPr>
        <w:spacing w:after="120"/>
        <w:ind w:firstLine="426"/>
        <w:jc w:val="both"/>
        <w:rPr>
          <w:rFonts w:eastAsia="Times New Roman" w:cs="Times New Roman"/>
          <w:sz w:val="24"/>
          <w:szCs w:val="24"/>
        </w:rPr>
      </w:pPr>
    </w:p>
    <w:p w:rsidR="00093507" w:rsidRDefault="00093507" w:rsidP="00D83B8A">
      <w:pPr>
        <w:spacing w:after="120"/>
        <w:ind w:firstLine="426"/>
        <w:jc w:val="both"/>
        <w:rPr>
          <w:rFonts w:eastAsia="Times New Roman" w:cs="Times New Roman"/>
          <w:sz w:val="24"/>
          <w:szCs w:val="24"/>
        </w:rPr>
      </w:pPr>
    </w:p>
    <w:p w:rsidR="00093507" w:rsidRDefault="00093507" w:rsidP="00D83B8A">
      <w:pPr>
        <w:spacing w:after="120"/>
        <w:ind w:firstLine="426"/>
        <w:jc w:val="both"/>
        <w:rPr>
          <w:rFonts w:eastAsia="Times New Roman" w:cs="Times New Roman"/>
          <w:sz w:val="24"/>
          <w:szCs w:val="24"/>
        </w:rPr>
      </w:pPr>
    </w:p>
    <w:p w:rsidR="00093507" w:rsidRDefault="00093507" w:rsidP="00D83B8A">
      <w:pPr>
        <w:spacing w:after="120"/>
        <w:ind w:firstLine="426"/>
        <w:jc w:val="both"/>
        <w:rPr>
          <w:rFonts w:eastAsia="Times New Roman" w:cs="Times New Roman"/>
          <w:sz w:val="24"/>
          <w:szCs w:val="24"/>
        </w:rPr>
      </w:pPr>
    </w:p>
    <w:p w:rsidR="00093507" w:rsidRDefault="00093507" w:rsidP="00D83B8A">
      <w:pPr>
        <w:spacing w:after="120"/>
        <w:ind w:firstLine="426"/>
        <w:jc w:val="both"/>
        <w:rPr>
          <w:rFonts w:eastAsia="Times New Roman" w:cs="Times New Roman"/>
          <w:sz w:val="24"/>
          <w:szCs w:val="24"/>
        </w:rPr>
      </w:pPr>
    </w:p>
    <w:p w:rsidR="00093507" w:rsidRDefault="00093507" w:rsidP="00D83B8A">
      <w:pPr>
        <w:spacing w:after="120"/>
        <w:ind w:firstLine="426"/>
        <w:jc w:val="both"/>
        <w:rPr>
          <w:rFonts w:eastAsia="Times New Roman" w:cs="Times New Roman"/>
          <w:sz w:val="24"/>
          <w:szCs w:val="24"/>
        </w:rPr>
      </w:pPr>
    </w:p>
    <w:p w:rsidR="00093507" w:rsidRDefault="00093507" w:rsidP="00D83B8A">
      <w:pPr>
        <w:spacing w:after="120"/>
        <w:ind w:firstLine="426"/>
        <w:jc w:val="both"/>
        <w:rPr>
          <w:rFonts w:eastAsia="Times New Roman" w:cs="Times New Roman"/>
          <w:sz w:val="24"/>
          <w:szCs w:val="24"/>
        </w:rPr>
      </w:pPr>
    </w:p>
    <w:p w:rsidR="00093507" w:rsidRDefault="00093507" w:rsidP="00D83B8A">
      <w:pPr>
        <w:spacing w:after="120"/>
        <w:ind w:firstLine="426"/>
        <w:jc w:val="both"/>
        <w:rPr>
          <w:rFonts w:eastAsia="Times New Roman" w:cs="Times New Roman"/>
          <w:sz w:val="24"/>
          <w:szCs w:val="24"/>
        </w:rPr>
      </w:pPr>
    </w:p>
    <w:p w:rsidR="00093507" w:rsidRDefault="00093507" w:rsidP="00D83B8A">
      <w:pPr>
        <w:spacing w:after="120"/>
        <w:ind w:firstLine="426"/>
        <w:jc w:val="both"/>
        <w:rPr>
          <w:rFonts w:eastAsia="Times New Roman" w:cs="Times New Roman"/>
          <w:sz w:val="24"/>
          <w:szCs w:val="24"/>
        </w:rPr>
      </w:pPr>
    </w:p>
    <w:p w:rsidR="00093507" w:rsidRDefault="00093507" w:rsidP="00093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2017-2018</w:t>
      </w:r>
      <w:r w:rsidR="00D4155F">
        <w:rPr>
          <w:rFonts w:ascii="Times New Roman" w:eastAsia="Times New Roman" w:hAnsi="Times New Roman" w:cs="Times New Roman"/>
          <w:b/>
          <w:sz w:val="26"/>
          <w:szCs w:val="26"/>
        </w:rPr>
        <w:t>-Güz Dönemi</w:t>
      </w:r>
      <w:r w:rsidRPr="005D14D0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Temel Tıp </w:t>
      </w:r>
      <w:r w:rsidRPr="005D14D0">
        <w:rPr>
          <w:rFonts w:ascii="Times New Roman" w:eastAsia="Times New Roman" w:hAnsi="Times New Roman" w:cs="Times New Roman"/>
          <w:b/>
          <w:sz w:val="26"/>
          <w:szCs w:val="26"/>
        </w:rPr>
        <w:t xml:space="preserve">Anabilim Dalları </w:t>
      </w:r>
    </w:p>
    <w:p w:rsidR="00093507" w:rsidRPr="005D14D0" w:rsidRDefault="00093507" w:rsidP="000935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D14D0">
        <w:rPr>
          <w:rFonts w:ascii="Times New Roman" w:eastAsia="Times New Roman" w:hAnsi="Times New Roman" w:cs="Times New Roman"/>
          <w:b/>
          <w:sz w:val="26"/>
          <w:szCs w:val="26"/>
        </w:rPr>
        <w:t>Bilimsel Hazırlık Ders Programı</w:t>
      </w:r>
    </w:p>
    <w:p w:rsidR="00093507" w:rsidRPr="005D14D0" w:rsidRDefault="00093507" w:rsidP="000935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TabloKlavuzu1"/>
        <w:tblW w:w="0" w:type="auto"/>
        <w:tblLook w:val="04A0" w:firstRow="1" w:lastRow="0" w:firstColumn="1" w:lastColumn="0" w:noHBand="0" w:noVBand="1"/>
      </w:tblPr>
      <w:tblGrid>
        <w:gridCol w:w="1052"/>
        <w:gridCol w:w="1339"/>
        <w:gridCol w:w="1449"/>
        <w:gridCol w:w="1692"/>
        <w:gridCol w:w="2058"/>
        <w:gridCol w:w="1472"/>
      </w:tblGrid>
      <w:tr w:rsidR="00093507" w:rsidRPr="005D14D0" w:rsidTr="00846819">
        <w:trPr>
          <w:trHeight w:val="495"/>
        </w:trPr>
        <w:tc>
          <w:tcPr>
            <w:tcW w:w="1060" w:type="dxa"/>
            <w:shd w:val="clear" w:color="auto" w:fill="C6D9F1"/>
            <w:vAlign w:val="center"/>
          </w:tcPr>
          <w:p w:rsidR="00093507" w:rsidRPr="005D14D0" w:rsidRDefault="00093507" w:rsidP="00846819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D14D0">
              <w:rPr>
                <w:rFonts w:eastAsia="Times New Roman" w:cs="Times New Roman"/>
                <w:b/>
                <w:sz w:val="20"/>
                <w:szCs w:val="20"/>
              </w:rPr>
              <w:t>Ders Saati</w:t>
            </w:r>
          </w:p>
        </w:tc>
        <w:tc>
          <w:tcPr>
            <w:tcW w:w="1292" w:type="dxa"/>
            <w:shd w:val="clear" w:color="auto" w:fill="C6D9F1"/>
            <w:vAlign w:val="center"/>
          </w:tcPr>
          <w:p w:rsidR="00093507" w:rsidRPr="005D14D0" w:rsidRDefault="00093507" w:rsidP="00846819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D14D0">
              <w:rPr>
                <w:rFonts w:eastAsia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1451" w:type="dxa"/>
            <w:shd w:val="clear" w:color="auto" w:fill="C6D9F1"/>
            <w:vAlign w:val="center"/>
          </w:tcPr>
          <w:p w:rsidR="00093507" w:rsidRPr="005D14D0" w:rsidRDefault="00093507" w:rsidP="00846819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D14D0">
              <w:rPr>
                <w:rFonts w:eastAsia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1704" w:type="dxa"/>
            <w:shd w:val="clear" w:color="auto" w:fill="C6D9F1"/>
            <w:vAlign w:val="center"/>
          </w:tcPr>
          <w:p w:rsidR="00093507" w:rsidRPr="005D14D0" w:rsidRDefault="00093507" w:rsidP="00846819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D14D0">
              <w:rPr>
                <w:rFonts w:eastAsia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076" w:type="dxa"/>
            <w:shd w:val="clear" w:color="auto" w:fill="C6D9F1"/>
            <w:vAlign w:val="center"/>
          </w:tcPr>
          <w:p w:rsidR="00093507" w:rsidRPr="005D14D0" w:rsidRDefault="00093507" w:rsidP="00846819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D14D0">
              <w:rPr>
                <w:rFonts w:eastAsia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1479" w:type="dxa"/>
            <w:shd w:val="clear" w:color="auto" w:fill="C6D9F1"/>
            <w:vAlign w:val="center"/>
          </w:tcPr>
          <w:p w:rsidR="00093507" w:rsidRPr="005D14D0" w:rsidRDefault="00093507" w:rsidP="00846819">
            <w:pPr>
              <w:jc w:val="center"/>
              <w:rPr>
                <w:rFonts w:eastAsia="Times New Roman" w:cs="Times New Roman"/>
                <w:b/>
                <w:sz w:val="20"/>
                <w:szCs w:val="20"/>
              </w:rPr>
            </w:pPr>
            <w:r w:rsidRPr="005D14D0">
              <w:rPr>
                <w:rFonts w:eastAsia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093507" w:rsidRPr="003B327C" w:rsidTr="00846819"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093507" w:rsidRPr="003B327C" w:rsidRDefault="00093507" w:rsidP="00846819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327C">
              <w:rPr>
                <w:rFonts w:ascii="Times New Roman" w:eastAsia="Times New Roman" w:hAnsi="Times New Roman" w:cs="Times New Roman"/>
                <w:sz w:val="20"/>
                <w:szCs w:val="20"/>
              </w:rPr>
              <w:t>08.</w:t>
            </w:r>
            <w:r w:rsidRPr="003B327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10</w:t>
            </w:r>
            <w:r w:rsidRPr="003B327C">
              <w:rPr>
                <w:rFonts w:ascii="Times New Roman" w:eastAsia="Times New Roman" w:hAnsi="Times New Roman" w:cs="Times New Roman"/>
                <w:sz w:val="20"/>
                <w:szCs w:val="20"/>
              </w:rPr>
              <w:t>-09.</w:t>
            </w:r>
            <w:r w:rsidRPr="003B327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093507" w:rsidRPr="003B327C" w:rsidRDefault="00093507" w:rsidP="008468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27C">
              <w:rPr>
                <w:rFonts w:ascii="Times New Roman" w:eastAsia="Times New Roman" w:hAnsi="Times New Roman" w:cs="Times New Roman"/>
                <w:sz w:val="20"/>
                <w:szCs w:val="20"/>
              </w:rPr>
              <w:t>Temel Tıbbi Mikrobiyoloji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093507" w:rsidRPr="003B327C" w:rsidRDefault="00093507" w:rsidP="008468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2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Temel Tıbbi Anatomi (U)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093507" w:rsidRPr="003B327C" w:rsidRDefault="00093507" w:rsidP="008468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32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Temel Tıbbi Anatomi (U)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:rsidR="00093507" w:rsidRPr="003B327C" w:rsidRDefault="00093507" w:rsidP="008468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32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Temel Histoloji ve Embriyoloji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093507" w:rsidRPr="003B327C" w:rsidRDefault="00093507" w:rsidP="008468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32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Temel Tıbbi Anatomi</w:t>
            </w:r>
          </w:p>
        </w:tc>
      </w:tr>
      <w:tr w:rsidR="00093507" w:rsidRPr="003B327C" w:rsidTr="00846819"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093507" w:rsidRPr="003B327C" w:rsidRDefault="00093507" w:rsidP="0084681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27C">
              <w:rPr>
                <w:rFonts w:ascii="Times New Roman" w:eastAsia="Times New Roman" w:hAnsi="Times New Roman" w:cs="Times New Roman"/>
                <w:sz w:val="20"/>
                <w:szCs w:val="20"/>
              </w:rPr>
              <w:t>09.</w:t>
            </w:r>
            <w:r w:rsidRPr="003B327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10</w:t>
            </w:r>
            <w:r w:rsidRPr="003B327C">
              <w:rPr>
                <w:rFonts w:ascii="Times New Roman" w:eastAsia="Times New Roman" w:hAnsi="Times New Roman" w:cs="Times New Roman"/>
                <w:sz w:val="20"/>
                <w:szCs w:val="20"/>
              </w:rPr>
              <w:t>-10.</w:t>
            </w:r>
            <w:r w:rsidRPr="003B327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093507" w:rsidRPr="003B327C" w:rsidRDefault="00093507" w:rsidP="008468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27C">
              <w:rPr>
                <w:rFonts w:ascii="Times New Roman" w:eastAsia="Times New Roman" w:hAnsi="Times New Roman" w:cs="Times New Roman"/>
                <w:sz w:val="20"/>
                <w:szCs w:val="20"/>
              </w:rPr>
              <w:t>Temel Tıbbi Mikrobiyoloji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093507" w:rsidRPr="003B327C" w:rsidRDefault="00093507" w:rsidP="008468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27C">
              <w:rPr>
                <w:rFonts w:ascii="Times New Roman" w:eastAsia="Times New Roman" w:hAnsi="Times New Roman" w:cs="Times New Roman"/>
                <w:sz w:val="20"/>
                <w:szCs w:val="20"/>
              </w:rPr>
              <w:t>Temel Farmakoloji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093507" w:rsidRPr="003B327C" w:rsidRDefault="00093507" w:rsidP="0084681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2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Temel Tıbbi Biyokimya</w:t>
            </w: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:rsidR="00093507" w:rsidRPr="003B327C" w:rsidRDefault="00093507" w:rsidP="008468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32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Temel Histoloji ve Embriyoloji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093507" w:rsidRPr="003B327C" w:rsidRDefault="00093507" w:rsidP="0084681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32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Temel Tıbbi Anatomi</w:t>
            </w:r>
          </w:p>
        </w:tc>
      </w:tr>
      <w:tr w:rsidR="00D23E44" w:rsidRPr="003B327C" w:rsidTr="00846819">
        <w:tc>
          <w:tcPr>
            <w:tcW w:w="1060" w:type="dxa"/>
            <w:shd w:val="clear" w:color="auto" w:fill="E5DFEC" w:themeFill="accent4" w:themeFillTint="33"/>
            <w:vAlign w:val="center"/>
          </w:tcPr>
          <w:p w:rsidR="00D23E44" w:rsidRPr="003B327C" w:rsidRDefault="00D23E44" w:rsidP="00D23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27C">
              <w:rPr>
                <w:rFonts w:ascii="Times New Roman" w:eastAsia="Times New Roman" w:hAnsi="Times New Roman" w:cs="Times New Roman"/>
                <w:sz w:val="20"/>
                <w:szCs w:val="20"/>
              </w:rPr>
              <w:t>10.</w:t>
            </w:r>
            <w:r w:rsidRPr="003B327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10</w:t>
            </w:r>
            <w:r w:rsidRPr="003B327C">
              <w:rPr>
                <w:rFonts w:ascii="Times New Roman" w:eastAsia="Times New Roman" w:hAnsi="Times New Roman" w:cs="Times New Roman"/>
                <w:sz w:val="20"/>
                <w:szCs w:val="20"/>
              </w:rPr>
              <w:t>-11.</w:t>
            </w:r>
            <w:r w:rsidRPr="003B327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92" w:type="dxa"/>
            <w:shd w:val="clear" w:color="auto" w:fill="E5DFEC" w:themeFill="accent4" w:themeFillTint="33"/>
            <w:vAlign w:val="center"/>
          </w:tcPr>
          <w:p w:rsidR="00D23E44" w:rsidRPr="003B327C" w:rsidRDefault="00D23E44" w:rsidP="00D23E4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B32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Tıbbi Terminoloji</w:t>
            </w:r>
          </w:p>
        </w:tc>
        <w:tc>
          <w:tcPr>
            <w:tcW w:w="1451" w:type="dxa"/>
            <w:shd w:val="clear" w:color="auto" w:fill="E5DFEC" w:themeFill="accent4" w:themeFillTint="33"/>
            <w:vAlign w:val="center"/>
          </w:tcPr>
          <w:p w:rsidR="00D23E44" w:rsidRPr="003B327C" w:rsidRDefault="00D23E44" w:rsidP="00D23E4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27C">
              <w:rPr>
                <w:rFonts w:ascii="Times New Roman" w:eastAsia="Times New Roman" w:hAnsi="Times New Roman" w:cs="Times New Roman"/>
                <w:sz w:val="20"/>
                <w:szCs w:val="20"/>
              </w:rPr>
              <w:t>Temel Farmakoloji</w:t>
            </w:r>
          </w:p>
        </w:tc>
        <w:tc>
          <w:tcPr>
            <w:tcW w:w="1704" w:type="dxa"/>
            <w:shd w:val="clear" w:color="auto" w:fill="E5DFEC" w:themeFill="accent4" w:themeFillTint="33"/>
            <w:vAlign w:val="center"/>
          </w:tcPr>
          <w:p w:rsidR="00D23E44" w:rsidRPr="003B327C" w:rsidRDefault="00D23E44" w:rsidP="00D23E4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B32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Temel Tıbbi Biyokimya</w:t>
            </w:r>
            <w:r w:rsidRPr="003B32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2076" w:type="dxa"/>
            <w:shd w:val="clear" w:color="auto" w:fill="E5DFEC" w:themeFill="accent4" w:themeFillTint="33"/>
            <w:vAlign w:val="center"/>
          </w:tcPr>
          <w:p w:rsidR="00D23E44" w:rsidRPr="003B327C" w:rsidRDefault="00D23E44" w:rsidP="00D23E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32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Temel Histoloji ve Embriyoloji (U)</w:t>
            </w:r>
          </w:p>
        </w:tc>
        <w:tc>
          <w:tcPr>
            <w:tcW w:w="1479" w:type="dxa"/>
            <w:shd w:val="clear" w:color="auto" w:fill="E5DFEC" w:themeFill="accent4" w:themeFillTint="33"/>
            <w:vAlign w:val="center"/>
          </w:tcPr>
          <w:p w:rsidR="00D23E44" w:rsidRPr="003B327C" w:rsidRDefault="00D23E44" w:rsidP="00D23E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32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Temel Tıbbi Fizyoloji</w:t>
            </w:r>
          </w:p>
        </w:tc>
      </w:tr>
      <w:tr w:rsidR="00D23E44" w:rsidRPr="003B327C" w:rsidTr="00846819"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D23E44" w:rsidRPr="003B327C" w:rsidRDefault="00D23E44" w:rsidP="00D23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27C">
              <w:rPr>
                <w:rFonts w:ascii="Times New Roman" w:eastAsia="Times New Roman" w:hAnsi="Times New Roman" w:cs="Times New Roman"/>
                <w:sz w:val="20"/>
                <w:szCs w:val="20"/>
              </w:rPr>
              <w:t>11.</w:t>
            </w:r>
            <w:r w:rsidRPr="003B327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10</w:t>
            </w:r>
            <w:r w:rsidRPr="003B327C">
              <w:rPr>
                <w:rFonts w:ascii="Times New Roman" w:eastAsia="Times New Roman" w:hAnsi="Times New Roman" w:cs="Times New Roman"/>
                <w:sz w:val="20"/>
                <w:szCs w:val="20"/>
              </w:rPr>
              <w:t>-12.</w:t>
            </w:r>
            <w:r w:rsidRPr="003B327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D23E44" w:rsidRPr="003B327C" w:rsidRDefault="00D23E44" w:rsidP="00D23E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32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Tıbbi Terminoloji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D23E44" w:rsidRPr="003B327C" w:rsidRDefault="00D23E44" w:rsidP="00D23E4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B327C">
              <w:rPr>
                <w:rFonts w:ascii="Times New Roman" w:eastAsia="Times New Roman" w:hAnsi="Times New Roman" w:cs="Times New Roman"/>
                <w:sz w:val="20"/>
                <w:szCs w:val="20"/>
              </w:rPr>
              <w:t>Temel Farmakoloji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D23E44" w:rsidRPr="003B327C" w:rsidRDefault="00D23E44" w:rsidP="00D23E4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:rsidR="00D23E44" w:rsidRPr="003B327C" w:rsidRDefault="00D23E44" w:rsidP="00D23E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32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Temel Histoloji ve Embriyoloji (U)</w:t>
            </w: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D23E44" w:rsidRPr="003B327C" w:rsidRDefault="00D23E44" w:rsidP="00D23E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32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Temel Tıbbi Fizyoloji</w:t>
            </w:r>
          </w:p>
        </w:tc>
      </w:tr>
      <w:tr w:rsidR="00D23E44" w:rsidRPr="003B327C" w:rsidTr="00846819">
        <w:trPr>
          <w:trHeight w:val="469"/>
        </w:trPr>
        <w:tc>
          <w:tcPr>
            <w:tcW w:w="1060" w:type="dxa"/>
            <w:shd w:val="clear" w:color="auto" w:fill="E5DFEC" w:themeFill="accent4" w:themeFillTint="33"/>
            <w:vAlign w:val="center"/>
          </w:tcPr>
          <w:p w:rsidR="00D23E44" w:rsidRPr="003B327C" w:rsidRDefault="00D23E44" w:rsidP="00D23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27C">
              <w:rPr>
                <w:rFonts w:ascii="Times New Roman" w:eastAsia="Times New Roman" w:hAnsi="Times New Roman" w:cs="Times New Roman"/>
                <w:sz w:val="20"/>
                <w:szCs w:val="20"/>
              </w:rPr>
              <w:t>13.</w:t>
            </w:r>
            <w:r w:rsidRPr="003B327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3B327C">
              <w:rPr>
                <w:rFonts w:ascii="Times New Roman" w:eastAsia="Times New Roman" w:hAnsi="Times New Roman" w:cs="Times New Roman"/>
                <w:sz w:val="20"/>
                <w:szCs w:val="20"/>
              </w:rPr>
              <w:t>-13.</w:t>
            </w:r>
            <w:r w:rsidRPr="003B327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292" w:type="dxa"/>
            <w:shd w:val="clear" w:color="auto" w:fill="E5DFEC" w:themeFill="accent4" w:themeFillTint="33"/>
            <w:vAlign w:val="center"/>
          </w:tcPr>
          <w:p w:rsidR="00D23E44" w:rsidRPr="003B327C" w:rsidRDefault="00D23E44" w:rsidP="00D23E4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B32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Temel Tıbbi Biyoloji ve Genetik</w:t>
            </w:r>
            <w:r w:rsidRPr="003B327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51" w:type="dxa"/>
            <w:shd w:val="clear" w:color="auto" w:fill="E5DFEC" w:themeFill="accent4" w:themeFillTint="33"/>
            <w:vAlign w:val="center"/>
          </w:tcPr>
          <w:p w:rsidR="00D23E44" w:rsidRPr="003B327C" w:rsidRDefault="00D23E44" w:rsidP="00D23E4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B327C">
              <w:rPr>
                <w:rFonts w:ascii="Times New Roman" w:eastAsia="Times New Roman" w:hAnsi="Times New Roman" w:cs="Times New Roman"/>
                <w:sz w:val="20"/>
                <w:szCs w:val="20"/>
              </w:rPr>
              <w:t>Temel Tıbbi Mikrobiyoloji (U)</w:t>
            </w:r>
          </w:p>
        </w:tc>
        <w:tc>
          <w:tcPr>
            <w:tcW w:w="1704" w:type="dxa"/>
            <w:shd w:val="clear" w:color="auto" w:fill="E5DFEC" w:themeFill="accent4" w:themeFillTint="33"/>
            <w:vAlign w:val="center"/>
          </w:tcPr>
          <w:p w:rsidR="00D23E44" w:rsidRPr="003B327C" w:rsidRDefault="00D23E44" w:rsidP="00D23E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E5DFEC" w:themeFill="accent4" w:themeFillTint="33"/>
            <w:vAlign w:val="center"/>
          </w:tcPr>
          <w:p w:rsidR="00D23E44" w:rsidRPr="003B327C" w:rsidRDefault="00D23E44" w:rsidP="00D23E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E5DFEC" w:themeFill="accent4" w:themeFillTint="33"/>
            <w:vAlign w:val="center"/>
          </w:tcPr>
          <w:p w:rsidR="00D23E44" w:rsidRPr="003B327C" w:rsidRDefault="00D23E44" w:rsidP="00D23E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32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Temel Tıbbi Fizyoloji (U)</w:t>
            </w:r>
          </w:p>
        </w:tc>
      </w:tr>
      <w:tr w:rsidR="00D23E44" w:rsidRPr="003B327C" w:rsidTr="00846819">
        <w:trPr>
          <w:trHeight w:val="419"/>
        </w:trPr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D23E44" w:rsidRPr="003B327C" w:rsidRDefault="00D23E44" w:rsidP="00D23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27C">
              <w:rPr>
                <w:rFonts w:ascii="Times New Roman" w:eastAsia="Times New Roman" w:hAnsi="Times New Roman" w:cs="Times New Roman"/>
                <w:sz w:val="20"/>
                <w:szCs w:val="20"/>
              </w:rPr>
              <w:t>14.</w:t>
            </w:r>
            <w:r w:rsidRPr="003B327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3B327C">
              <w:rPr>
                <w:rFonts w:ascii="Times New Roman" w:eastAsia="Times New Roman" w:hAnsi="Times New Roman" w:cs="Times New Roman"/>
                <w:sz w:val="20"/>
                <w:szCs w:val="20"/>
              </w:rPr>
              <w:t>-14.</w:t>
            </w:r>
            <w:r w:rsidRPr="003B327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292" w:type="dxa"/>
            <w:tcBorders>
              <w:bottom w:val="single" w:sz="4" w:space="0" w:color="auto"/>
            </w:tcBorders>
            <w:vAlign w:val="center"/>
          </w:tcPr>
          <w:p w:rsidR="00D23E44" w:rsidRPr="003B327C" w:rsidRDefault="00D23E44" w:rsidP="00D23E4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B32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Temel Tıbbi Biyoloji ve Genetik</w:t>
            </w:r>
          </w:p>
        </w:tc>
        <w:tc>
          <w:tcPr>
            <w:tcW w:w="1451" w:type="dxa"/>
            <w:tcBorders>
              <w:bottom w:val="single" w:sz="4" w:space="0" w:color="auto"/>
            </w:tcBorders>
            <w:vAlign w:val="center"/>
          </w:tcPr>
          <w:p w:rsidR="00D23E44" w:rsidRPr="003B327C" w:rsidRDefault="00D23E44" w:rsidP="00D23E4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B327C">
              <w:rPr>
                <w:rFonts w:ascii="Times New Roman" w:eastAsia="Times New Roman" w:hAnsi="Times New Roman" w:cs="Times New Roman"/>
                <w:sz w:val="20"/>
                <w:szCs w:val="20"/>
              </w:rPr>
              <w:t>Temel Tıbbi Mikrobiyoloji (U)</w:t>
            </w:r>
          </w:p>
        </w:tc>
        <w:tc>
          <w:tcPr>
            <w:tcW w:w="1704" w:type="dxa"/>
            <w:tcBorders>
              <w:bottom w:val="single" w:sz="4" w:space="0" w:color="auto"/>
            </w:tcBorders>
            <w:vAlign w:val="center"/>
          </w:tcPr>
          <w:p w:rsidR="00D23E44" w:rsidRPr="003B327C" w:rsidRDefault="00D23E44" w:rsidP="00D23E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076" w:type="dxa"/>
            <w:tcBorders>
              <w:bottom w:val="single" w:sz="4" w:space="0" w:color="auto"/>
            </w:tcBorders>
            <w:vAlign w:val="center"/>
          </w:tcPr>
          <w:p w:rsidR="00D23E44" w:rsidRPr="003B327C" w:rsidRDefault="00D23E44" w:rsidP="00D23E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  <w:vAlign w:val="center"/>
          </w:tcPr>
          <w:p w:rsidR="00D23E44" w:rsidRPr="003B327C" w:rsidRDefault="00D23E44" w:rsidP="00D23E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3B32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Temel Tıbbi Fizyoloji (U)</w:t>
            </w:r>
          </w:p>
        </w:tc>
      </w:tr>
      <w:tr w:rsidR="00D23E44" w:rsidRPr="003B327C" w:rsidTr="00846819">
        <w:tc>
          <w:tcPr>
            <w:tcW w:w="1060" w:type="dxa"/>
            <w:shd w:val="clear" w:color="auto" w:fill="E5DFEC" w:themeFill="accent4" w:themeFillTint="33"/>
            <w:vAlign w:val="center"/>
          </w:tcPr>
          <w:p w:rsidR="00D23E44" w:rsidRPr="003B327C" w:rsidRDefault="00D23E44" w:rsidP="00D23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27C">
              <w:rPr>
                <w:rFonts w:ascii="Times New Roman" w:eastAsia="Times New Roman" w:hAnsi="Times New Roman" w:cs="Times New Roman"/>
                <w:sz w:val="20"/>
                <w:szCs w:val="20"/>
              </w:rPr>
              <w:t>15.</w:t>
            </w:r>
            <w:r w:rsidRPr="003B327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3B327C">
              <w:rPr>
                <w:rFonts w:ascii="Times New Roman" w:eastAsia="Times New Roman" w:hAnsi="Times New Roman" w:cs="Times New Roman"/>
                <w:sz w:val="20"/>
                <w:szCs w:val="20"/>
              </w:rPr>
              <w:t>-15.</w:t>
            </w:r>
            <w:r w:rsidRPr="003B327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292" w:type="dxa"/>
            <w:shd w:val="clear" w:color="auto" w:fill="E5DFEC" w:themeFill="accent4" w:themeFillTint="33"/>
            <w:vAlign w:val="center"/>
          </w:tcPr>
          <w:p w:rsidR="00D23E44" w:rsidRPr="003B327C" w:rsidRDefault="00D23E44" w:rsidP="00D23E4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B32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Temel Tıbbi Biyoloji ve Genetik (U)</w:t>
            </w:r>
          </w:p>
        </w:tc>
        <w:tc>
          <w:tcPr>
            <w:tcW w:w="1451" w:type="dxa"/>
            <w:shd w:val="clear" w:color="auto" w:fill="E5DFEC" w:themeFill="accent4" w:themeFillTint="33"/>
            <w:vAlign w:val="center"/>
          </w:tcPr>
          <w:p w:rsidR="00D23E44" w:rsidRPr="003B327C" w:rsidRDefault="00D23E44" w:rsidP="00D23E4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4" w:type="dxa"/>
            <w:shd w:val="clear" w:color="auto" w:fill="E5DFEC" w:themeFill="accent4" w:themeFillTint="33"/>
            <w:vAlign w:val="center"/>
          </w:tcPr>
          <w:p w:rsidR="00D23E44" w:rsidRPr="003B327C" w:rsidRDefault="00D23E44" w:rsidP="00D23E4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76" w:type="dxa"/>
            <w:shd w:val="clear" w:color="auto" w:fill="E5DFEC" w:themeFill="accent4" w:themeFillTint="33"/>
            <w:vAlign w:val="center"/>
          </w:tcPr>
          <w:p w:rsidR="00D23E44" w:rsidRPr="003B327C" w:rsidRDefault="00D23E44" w:rsidP="00D23E4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479" w:type="dxa"/>
            <w:shd w:val="clear" w:color="auto" w:fill="E5DFEC" w:themeFill="accent4" w:themeFillTint="33"/>
            <w:vAlign w:val="center"/>
          </w:tcPr>
          <w:p w:rsidR="00D23E44" w:rsidRPr="003B327C" w:rsidRDefault="00D23E44" w:rsidP="00D23E4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B32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Temel Tıbbi Biyokimya (U)</w:t>
            </w:r>
          </w:p>
        </w:tc>
      </w:tr>
      <w:tr w:rsidR="00D23E44" w:rsidRPr="003B327C" w:rsidTr="00846819">
        <w:tc>
          <w:tcPr>
            <w:tcW w:w="1060" w:type="dxa"/>
            <w:vAlign w:val="center"/>
          </w:tcPr>
          <w:p w:rsidR="00D23E44" w:rsidRPr="003B327C" w:rsidRDefault="00D23E44" w:rsidP="00D23E4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27C">
              <w:rPr>
                <w:rFonts w:ascii="Times New Roman" w:eastAsia="Times New Roman" w:hAnsi="Times New Roman" w:cs="Times New Roman"/>
                <w:sz w:val="20"/>
                <w:szCs w:val="20"/>
              </w:rPr>
              <w:t>16.</w:t>
            </w:r>
            <w:r w:rsidRPr="003B327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00</w:t>
            </w:r>
            <w:r w:rsidRPr="003B327C">
              <w:rPr>
                <w:rFonts w:ascii="Times New Roman" w:eastAsia="Times New Roman" w:hAnsi="Times New Roman" w:cs="Times New Roman"/>
                <w:sz w:val="20"/>
                <w:szCs w:val="20"/>
              </w:rPr>
              <w:t>-16.</w:t>
            </w:r>
            <w:r w:rsidRPr="003B327C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1292" w:type="dxa"/>
            <w:vAlign w:val="center"/>
          </w:tcPr>
          <w:p w:rsidR="00D23E44" w:rsidRPr="003B327C" w:rsidRDefault="00D23E44" w:rsidP="00D23E4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B327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Temel Tıbbi Biyoloji ve Genetik (U)</w:t>
            </w:r>
          </w:p>
        </w:tc>
        <w:tc>
          <w:tcPr>
            <w:tcW w:w="1451" w:type="dxa"/>
            <w:vAlign w:val="center"/>
          </w:tcPr>
          <w:p w:rsidR="00D23E44" w:rsidRPr="003B327C" w:rsidRDefault="00D23E44" w:rsidP="00D23E4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04" w:type="dxa"/>
            <w:vAlign w:val="center"/>
          </w:tcPr>
          <w:p w:rsidR="00D23E44" w:rsidRPr="003B327C" w:rsidRDefault="00D23E44" w:rsidP="00D23E4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2076" w:type="dxa"/>
            <w:vAlign w:val="center"/>
          </w:tcPr>
          <w:p w:rsidR="00D23E44" w:rsidRPr="003B327C" w:rsidRDefault="00D23E44" w:rsidP="00D23E4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79" w:type="dxa"/>
            <w:vAlign w:val="center"/>
          </w:tcPr>
          <w:p w:rsidR="00D23E44" w:rsidRPr="003B327C" w:rsidRDefault="00D23E44" w:rsidP="00D23E44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3B327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Temel Tıbbi Biyokimya (U)</w:t>
            </w:r>
          </w:p>
        </w:tc>
      </w:tr>
    </w:tbl>
    <w:p w:rsidR="00093507" w:rsidRPr="003B327C" w:rsidRDefault="00093507" w:rsidP="00D83B8A">
      <w:pPr>
        <w:spacing w:after="120"/>
        <w:ind w:firstLine="426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D83B8A" w:rsidRPr="00A6130E" w:rsidRDefault="00D83B8A" w:rsidP="00D83B8A">
      <w:pPr>
        <w:spacing w:after="120"/>
        <w:ind w:firstLine="426"/>
        <w:jc w:val="both"/>
        <w:rPr>
          <w:rFonts w:eastAsia="Times New Roman" w:cs="Times New Roman"/>
          <w:sz w:val="24"/>
          <w:szCs w:val="24"/>
        </w:rPr>
      </w:pPr>
    </w:p>
    <w:p w:rsidR="00D83B8A" w:rsidRPr="00A6130E" w:rsidRDefault="00D83B8A" w:rsidP="00D83B8A">
      <w:pPr>
        <w:spacing w:after="120"/>
        <w:ind w:firstLine="426"/>
        <w:jc w:val="both"/>
        <w:rPr>
          <w:rFonts w:eastAsia="Times New Roman" w:cs="Times New Roman"/>
          <w:sz w:val="24"/>
          <w:szCs w:val="24"/>
        </w:rPr>
      </w:pPr>
    </w:p>
    <w:p w:rsidR="00D83B8A" w:rsidRPr="00A6130E" w:rsidRDefault="00D83B8A" w:rsidP="00D83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83B8A" w:rsidRPr="00A6130E" w:rsidRDefault="00D83B8A" w:rsidP="00D83B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sectPr w:rsidR="00D83B8A" w:rsidRPr="00A6130E" w:rsidSect="00A26ADE">
      <w:pgSz w:w="11906" w:h="16838"/>
      <w:pgMar w:top="284" w:right="1417" w:bottom="426" w:left="1417" w:header="0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234" w:rsidRDefault="00617234">
      <w:pPr>
        <w:spacing w:after="0" w:line="240" w:lineRule="auto"/>
      </w:pPr>
      <w:r>
        <w:separator/>
      </w:r>
    </w:p>
  </w:endnote>
  <w:endnote w:type="continuationSeparator" w:id="0">
    <w:p w:rsidR="00617234" w:rsidRDefault="00617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234" w:rsidRDefault="00617234">
      <w:pPr>
        <w:spacing w:after="0" w:line="240" w:lineRule="auto"/>
      </w:pPr>
      <w:r>
        <w:separator/>
      </w:r>
    </w:p>
  </w:footnote>
  <w:footnote w:type="continuationSeparator" w:id="0">
    <w:p w:rsidR="00617234" w:rsidRDefault="006172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F10"/>
    <w:rsid w:val="000212C1"/>
    <w:rsid w:val="00043312"/>
    <w:rsid w:val="00093507"/>
    <w:rsid w:val="00101DFC"/>
    <w:rsid w:val="0016422D"/>
    <w:rsid w:val="00182E47"/>
    <w:rsid w:val="001B44A0"/>
    <w:rsid w:val="00234636"/>
    <w:rsid w:val="00274D43"/>
    <w:rsid w:val="002F046F"/>
    <w:rsid w:val="0036410D"/>
    <w:rsid w:val="003B327C"/>
    <w:rsid w:val="004650EA"/>
    <w:rsid w:val="004A3A16"/>
    <w:rsid w:val="005749D4"/>
    <w:rsid w:val="005870E8"/>
    <w:rsid w:val="005A46A4"/>
    <w:rsid w:val="005D6D26"/>
    <w:rsid w:val="005F6C0B"/>
    <w:rsid w:val="00617234"/>
    <w:rsid w:val="00657409"/>
    <w:rsid w:val="00664FAC"/>
    <w:rsid w:val="00686996"/>
    <w:rsid w:val="00690A91"/>
    <w:rsid w:val="006B54A7"/>
    <w:rsid w:val="006B6480"/>
    <w:rsid w:val="007867A3"/>
    <w:rsid w:val="008048B4"/>
    <w:rsid w:val="008E4648"/>
    <w:rsid w:val="008E555D"/>
    <w:rsid w:val="009A1B3B"/>
    <w:rsid w:val="00A216B2"/>
    <w:rsid w:val="00A26DAB"/>
    <w:rsid w:val="00A374A4"/>
    <w:rsid w:val="00A44A48"/>
    <w:rsid w:val="00A6130E"/>
    <w:rsid w:val="00A73BA8"/>
    <w:rsid w:val="00AC7597"/>
    <w:rsid w:val="00B069A5"/>
    <w:rsid w:val="00BD4222"/>
    <w:rsid w:val="00C271AA"/>
    <w:rsid w:val="00C46E48"/>
    <w:rsid w:val="00C75F10"/>
    <w:rsid w:val="00CF4395"/>
    <w:rsid w:val="00D01B3F"/>
    <w:rsid w:val="00D23E44"/>
    <w:rsid w:val="00D4155F"/>
    <w:rsid w:val="00D446A0"/>
    <w:rsid w:val="00D83B8A"/>
    <w:rsid w:val="00D83E74"/>
    <w:rsid w:val="00D91DE7"/>
    <w:rsid w:val="00E70AA0"/>
    <w:rsid w:val="00EE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8AA766-D26F-47E1-870E-A892DA666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22D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6422D"/>
    <w:pPr>
      <w:ind w:left="720"/>
      <w:contextualSpacing/>
    </w:pPr>
    <w:rPr>
      <w:rFonts w:eastAsiaTheme="minorHAnsi"/>
      <w:lang w:eastAsia="en-US"/>
    </w:rPr>
  </w:style>
  <w:style w:type="table" w:styleId="TabloKlavuzu">
    <w:name w:val="Table Grid"/>
    <w:basedOn w:val="NormalTablo"/>
    <w:uiPriority w:val="59"/>
    <w:rsid w:val="001642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6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6422D"/>
    <w:rPr>
      <w:rFonts w:ascii="Tahoma" w:eastAsiaTheme="minorEastAsia" w:hAnsi="Tahoma" w:cs="Tahoma"/>
      <w:sz w:val="16"/>
      <w:szCs w:val="16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D91D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ltbilgi">
    <w:name w:val="footer"/>
    <w:basedOn w:val="Normal"/>
    <w:link w:val="AltbilgiChar"/>
    <w:unhideWhenUsed/>
    <w:rsid w:val="00D83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rsid w:val="00D83B8A"/>
    <w:rPr>
      <w:rFonts w:eastAsiaTheme="minorEastAsia"/>
      <w:lang w:eastAsia="tr-TR"/>
    </w:rPr>
  </w:style>
  <w:style w:type="paragraph" w:styleId="AralkYok">
    <w:name w:val="No Spacing"/>
    <w:basedOn w:val="Normal"/>
    <w:uiPriority w:val="1"/>
    <w:qFormat/>
    <w:rsid w:val="00D83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5D6D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D6D26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A78EE8-B42D-42CA-84D3-680039717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Ataturk Universitesi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Optiplex 990</dc:creator>
  <cp:keywords/>
  <dc:description/>
  <cp:lastModifiedBy>PCC</cp:lastModifiedBy>
  <cp:revision>27</cp:revision>
  <cp:lastPrinted>2017-02-28T11:37:00Z</cp:lastPrinted>
  <dcterms:created xsi:type="dcterms:W3CDTF">2017-07-20T07:32:00Z</dcterms:created>
  <dcterms:modified xsi:type="dcterms:W3CDTF">2017-09-12T09:16:00Z</dcterms:modified>
</cp:coreProperties>
</file>