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398" w:rsidRDefault="00E70853" w:rsidP="00947398">
      <w:pPr>
        <w:pStyle w:val="Balk1"/>
        <w:spacing w:before="72"/>
        <w:ind w:right="2148"/>
        <w:rPr>
          <w:spacing w:val="-57"/>
        </w:rPr>
      </w:pPr>
      <w:r>
        <w:t>ATATÜRK</w:t>
      </w:r>
      <w:r w:rsidR="00624A2C">
        <w:t xml:space="preserve"> ÜNİVERSİTESİ</w:t>
      </w:r>
      <w:r w:rsidR="00624A2C">
        <w:rPr>
          <w:spacing w:val="-57"/>
        </w:rPr>
        <w:t xml:space="preserve"> </w:t>
      </w:r>
      <w:r>
        <w:rPr>
          <w:spacing w:val="-57"/>
        </w:rPr>
        <w:t xml:space="preserve"> </w:t>
      </w:r>
    </w:p>
    <w:p w:rsidR="00947398" w:rsidRDefault="00624A2C" w:rsidP="00947398">
      <w:pPr>
        <w:pStyle w:val="Balk1"/>
        <w:spacing w:before="72"/>
        <w:ind w:right="2148"/>
      </w:pPr>
      <w:r>
        <w:t>SAĞLIK</w:t>
      </w:r>
      <w:r>
        <w:rPr>
          <w:spacing w:val="-3"/>
        </w:rPr>
        <w:t xml:space="preserve"> </w:t>
      </w:r>
      <w:r>
        <w:t>BİLİMLERİ</w:t>
      </w:r>
      <w:r>
        <w:rPr>
          <w:spacing w:val="-1"/>
        </w:rPr>
        <w:t xml:space="preserve"> </w:t>
      </w:r>
      <w:r w:rsidR="00E70853">
        <w:t>ENSTİTÜSÜ</w:t>
      </w:r>
    </w:p>
    <w:p w:rsidR="00CC30E0" w:rsidRPr="00947398" w:rsidRDefault="00624A2C" w:rsidP="00947398">
      <w:pPr>
        <w:pStyle w:val="Balk1"/>
        <w:spacing w:before="72"/>
        <w:ind w:right="2148"/>
        <w:rPr>
          <w:spacing w:val="-57"/>
        </w:rPr>
      </w:pPr>
      <w:r>
        <w:t>MEZUN</w:t>
      </w:r>
      <w:r>
        <w:rPr>
          <w:spacing w:val="-4"/>
        </w:rPr>
        <w:t xml:space="preserve"> </w:t>
      </w:r>
      <w:r>
        <w:t>İZLEME</w:t>
      </w:r>
      <w:r>
        <w:rPr>
          <w:spacing w:val="-2"/>
        </w:rPr>
        <w:t xml:space="preserve"> </w:t>
      </w:r>
      <w:r>
        <w:t>KOMİSYONU</w:t>
      </w:r>
      <w:r>
        <w:rPr>
          <w:spacing w:val="-3"/>
        </w:rPr>
        <w:t xml:space="preserve"> </w:t>
      </w:r>
      <w:r>
        <w:t>YÖNERGESİ</w:t>
      </w:r>
    </w:p>
    <w:p w:rsidR="00CC30E0" w:rsidRDefault="00CC30E0">
      <w:pPr>
        <w:pStyle w:val="GvdeMetni"/>
        <w:ind w:left="0" w:firstLine="0"/>
        <w:rPr>
          <w:b/>
        </w:rPr>
      </w:pPr>
    </w:p>
    <w:p w:rsidR="00CC30E0" w:rsidRDefault="00624A2C">
      <w:pPr>
        <w:pStyle w:val="Balk1"/>
        <w:spacing w:before="1"/>
        <w:ind w:right="2147"/>
      </w:pPr>
      <w:r>
        <w:t>BİRİNCİ</w:t>
      </w:r>
      <w:r>
        <w:rPr>
          <w:spacing w:val="-3"/>
        </w:rPr>
        <w:t xml:space="preserve"> </w:t>
      </w:r>
      <w:r>
        <w:t>BÖLÜM</w:t>
      </w:r>
    </w:p>
    <w:p w:rsidR="00CC30E0" w:rsidRDefault="00624A2C">
      <w:pPr>
        <w:ind w:left="2131" w:right="2148"/>
        <w:jc w:val="center"/>
        <w:rPr>
          <w:b/>
          <w:sz w:val="24"/>
        </w:rPr>
      </w:pPr>
      <w:r>
        <w:rPr>
          <w:b/>
          <w:sz w:val="24"/>
        </w:rPr>
        <w:t>Amaç, Kapsam,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Dayanak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Tanımlar</w:t>
      </w:r>
    </w:p>
    <w:p w:rsidR="00CC30E0" w:rsidRDefault="00CC30E0">
      <w:pPr>
        <w:pStyle w:val="GvdeMetni"/>
        <w:spacing w:before="11"/>
        <w:ind w:left="0" w:firstLine="0"/>
        <w:rPr>
          <w:b/>
          <w:sz w:val="23"/>
        </w:rPr>
      </w:pPr>
    </w:p>
    <w:p w:rsidR="00CC30E0" w:rsidRDefault="00624A2C">
      <w:pPr>
        <w:pStyle w:val="Balk1"/>
        <w:spacing w:line="274" w:lineRule="exact"/>
        <w:ind w:left="823"/>
        <w:jc w:val="both"/>
      </w:pPr>
      <w:r>
        <w:t>Amaç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 w:rsidR="000B2FD4">
        <w:t>K</w:t>
      </w:r>
      <w:r>
        <w:t>apsam</w:t>
      </w:r>
    </w:p>
    <w:p w:rsidR="00CC30E0" w:rsidRDefault="00624A2C">
      <w:pPr>
        <w:pStyle w:val="GvdeMetni"/>
        <w:ind w:right="128"/>
        <w:jc w:val="both"/>
      </w:pPr>
      <w:r>
        <w:rPr>
          <w:b/>
        </w:rPr>
        <w:t xml:space="preserve">MADDE 1 – </w:t>
      </w:r>
      <w:r>
        <w:t xml:space="preserve">(1) Bu yönerge, </w:t>
      </w:r>
      <w:r w:rsidR="00E70853">
        <w:t>Atatürk Üniversitesi</w:t>
      </w:r>
      <w:r>
        <w:t xml:space="preserve"> Sağlık Bilimleri</w:t>
      </w:r>
      <w:r>
        <w:rPr>
          <w:spacing w:val="1"/>
        </w:rPr>
        <w:t xml:space="preserve"> </w:t>
      </w:r>
      <w:r w:rsidR="00E70853">
        <w:t>Enstitüsü</w:t>
      </w:r>
      <w:r>
        <w:rPr>
          <w:spacing w:val="-1"/>
        </w:rPr>
        <w:t xml:space="preserve"> </w:t>
      </w:r>
      <w:r>
        <w:t>Mezun</w:t>
      </w:r>
      <w:r>
        <w:rPr>
          <w:spacing w:val="1"/>
        </w:rPr>
        <w:t xml:space="preserve"> </w:t>
      </w:r>
      <w:r>
        <w:t>İzleme</w:t>
      </w:r>
      <w:r>
        <w:rPr>
          <w:spacing w:val="1"/>
        </w:rPr>
        <w:t xml:space="preserve"> </w:t>
      </w:r>
      <w:r>
        <w:t>Komisyonu</w:t>
      </w:r>
      <w:r w:rsidR="00947398">
        <w:t>’</w:t>
      </w:r>
      <w:r>
        <w:t>nun</w:t>
      </w:r>
      <w:r>
        <w:rPr>
          <w:spacing w:val="-1"/>
        </w:rPr>
        <w:t xml:space="preserve"> </w:t>
      </w:r>
      <w:r>
        <w:t>çalışma</w:t>
      </w:r>
      <w:r>
        <w:rPr>
          <w:spacing w:val="-2"/>
        </w:rPr>
        <w:t xml:space="preserve"> </w:t>
      </w:r>
      <w:r>
        <w:t>usul ve</w:t>
      </w:r>
      <w:r>
        <w:rPr>
          <w:spacing w:val="-2"/>
        </w:rPr>
        <w:t xml:space="preserve"> </w:t>
      </w:r>
      <w:r>
        <w:t>esaslarını belirler.</w:t>
      </w:r>
    </w:p>
    <w:p w:rsidR="00CC30E0" w:rsidRDefault="00624A2C">
      <w:pPr>
        <w:pStyle w:val="GvdeMetni"/>
        <w:ind w:right="149"/>
        <w:jc w:val="both"/>
      </w:pPr>
      <w:r>
        <w:rPr>
          <w:b/>
        </w:rPr>
        <w:t>MADDE</w:t>
      </w:r>
      <w:r>
        <w:rPr>
          <w:b/>
          <w:spacing w:val="-7"/>
        </w:rPr>
        <w:t xml:space="preserve"> </w:t>
      </w:r>
      <w:r>
        <w:rPr>
          <w:b/>
        </w:rPr>
        <w:t>2</w:t>
      </w:r>
      <w:r>
        <w:rPr>
          <w:b/>
          <w:spacing w:val="-7"/>
        </w:rPr>
        <w:t xml:space="preserve"> </w:t>
      </w:r>
      <w:r>
        <w:rPr>
          <w:b/>
        </w:rPr>
        <w:t>-</w:t>
      </w:r>
      <w:r>
        <w:rPr>
          <w:b/>
          <w:spacing w:val="-9"/>
        </w:rPr>
        <w:t xml:space="preserve"> </w:t>
      </w:r>
      <w:r>
        <w:t>(1)</w:t>
      </w:r>
      <w:r>
        <w:rPr>
          <w:spacing w:val="-8"/>
        </w:rPr>
        <w:t xml:space="preserve"> </w:t>
      </w:r>
      <w:r>
        <w:t>Bu</w:t>
      </w:r>
      <w:r>
        <w:rPr>
          <w:spacing w:val="-7"/>
        </w:rPr>
        <w:t xml:space="preserve"> </w:t>
      </w:r>
      <w:r>
        <w:t>Yönerge,</w:t>
      </w:r>
      <w:r>
        <w:rPr>
          <w:spacing w:val="-8"/>
        </w:rPr>
        <w:t xml:space="preserve"> </w:t>
      </w:r>
      <w:r w:rsidR="00E70853">
        <w:rPr>
          <w:spacing w:val="-8"/>
        </w:rPr>
        <w:t>Atatürk</w:t>
      </w:r>
      <w:r>
        <w:rPr>
          <w:spacing w:val="-8"/>
        </w:rPr>
        <w:t xml:space="preserve"> </w:t>
      </w:r>
      <w:r>
        <w:t>Üniversitesi</w:t>
      </w:r>
      <w:r>
        <w:rPr>
          <w:spacing w:val="-7"/>
        </w:rPr>
        <w:t xml:space="preserve"> </w:t>
      </w:r>
      <w:r>
        <w:t>Sağlık</w:t>
      </w:r>
      <w:r>
        <w:rPr>
          <w:spacing w:val="-7"/>
        </w:rPr>
        <w:t xml:space="preserve"> </w:t>
      </w:r>
      <w:r>
        <w:t>Bilimleri</w:t>
      </w:r>
      <w:r>
        <w:rPr>
          <w:spacing w:val="-8"/>
        </w:rPr>
        <w:t xml:space="preserve"> </w:t>
      </w:r>
      <w:r w:rsidR="00E70853">
        <w:t>E</w:t>
      </w:r>
      <w:r w:rsidR="00947398">
        <w:t xml:space="preserve">nstitüsü </w:t>
      </w:r>
      <w:r>
        <w:t>Mezun İzleme Komisyonu</w:t>
      </w:r>
      <w:r w:rsidR="00947398">
        <w:t>’</w:t>
      </w:r>
      <w:r>
        <w:t>nun çalışma ilke ve esasları ile görev ve sorumluluklarına ilişkin</w:t>
      </w:r>
      <w:r>
        <w:rPr>
          <w:spacing w:val="1"/>
        </w:rPr>
        <w:t xml:space="preserve"> </w:t>
      </w:r>
      <w:r>
        <w:t>hükümleri</w:t>
      </w:r>
      <w:r>
        <w:rPr>
          <w:spacing w:val="-1"/>
        </w:rPr>
        <w:t xml:space="preserve"> </w:t>
      </w:r>
      <w:r>
        <w:t>kapsar.</w:t>
      </w:r>
    </w:p>
    <w:p w:rsidR="00CC30E0" w:rsidRDefault="00624A2C">
      <w:pPr>
        <w:pStyle w:val="Balk1"/>
        <w:spacing w:before="3" w:line="274" w:lineRule="exact"/>
        <w:ind w:left="823"/>
        <w:jc w:val="left"/>
      </w:pPr>
      <w:r>
        <w:t>Dayanak</w:t>
      </w:r>
    </w:p>
    <w:p w:rsidR="00CC30E0" w:rsidRDefault="00624A2C">
      <w:pPr>
        <w:pStyle w:val="GvdeMetni"/>
      </w:pPr>
      <w:r>
        <w:rPr>
          <w:b/>
        </w:rPr>
        <w:t>MADDE</w:t>
      </w:r>
      <w:r>
        <w:rPr>
          <w:b/>
          <w:spacing w:val="15"/>
        </w:rPr>
        <w:t xml:space="preserve"> </w:t>
      </w:r>
      <w:r>
        <w:rPr>
          <w:b/>
        </w:rPr>
        <w:t>3</w:t>
      </w:r>
      <w:r>
        <w:rPr>
          <w:b/>
          <w:spacing w:val="18"/>
        </w:rPr>
        <w:t xml:space="preserve"> </w:t>
      </w:r>
      <w:r>
        <w:rPr>
          <w:b/>
        </w:rPr>
        <w:t>-</w:t>
      </w:r>
      <w:r>
        <w:rPr>
          <w:b/>
          <w:spacing w:val="15"/>
        </w:rPr>
        <w:t xml:space="preserve"> </w:t>
      </w:r>
      <w:r>
        <w:t>(1)</w:t>
      </w:r>
      <w:r>
        <w:rPr>
          <w:spacing w:val="16"/>
        </w:rPr>
        <w:t xml:space="preserve"> </w:t>
      </w:r>
      <w:r>
        <w:t>Bu</w:t>
      </w:r>
      <w:r>
        <w:rPr>
          <w:spacing w:val="15"/>
        </w:rPr>
        <w:t xml:space="preserve"> </w:t>
      </w:r>
      <w:r>
        <w:t>Yönerge,</w:t>
      </w:r>
      <w:r>
        <w:rPr>
          <w:spacing w:val="15"/>
        </w:rPr>
        <w:t xml:space="preserve"> </w:t>
      </w:r>
      <w:proofErr w:type="gramStart"/>
      <w:r>
        <w:t>4/11/1981</w:t>
      </w:r>
      <w:proofErr w:type="gramEnd"/>
      <w:r>
        <w:rPr>
          <w:spacing w:val="15"/>
        </w:rPr>
        <w:t xml:space="preserve"> </w:t>
      </w:r>
      <w:r>
        <w:t>tarih</w:t>
      </w:r>
      <w:r>
        <w:rPr>
          <w:spacing w:val="15"/>
        </w:rPr>
        <w:t xml:space="preserve"> </w:t>
      </w:r>
      <w:r>
        <w:t>ve</w:t>
      </w:r>
      <w:r>
        <w:rPr>
          <w:spacing w:val="13"/>
        </w:rPr>
        <w:t xml:space="preserve"> </w:t>
      </w:r>
      <w:r>
        <w:t>2547</w:t>
      </w:r>
      <w:r>
        <w:rPr>
          <w:spacing w:val="15"/>
        </w:rPr>
        <w:t xml:space="preserve"> </w:t>
      </w:r>
      <w:r>
        <w:t>sayılı</w:t>
      </w:r>
      <w:r>
        <w:rPr>
          <w:spacing w:val="16"/>
        </w:rPr>
        <w:t xml:space="preserve"> </w:t>
      </w:r>
      <w:r>
        <w:t>Yükseköğretim</w:t>
      </w:r>
      <w:r>
        <w:rPr>
          <w:spacing w:val="16"/>
        </w:rPr>
        <w:t xml:space="preserve"> </w:t>
      </w:r>
      <w:r>
        <w:t>Kanunu</w:t>
      </w:r>
      <w:r>
        <w:rPr>
          <w:spacing w:val="-57"/>
        </w:rPr>
        <w:t xml:space="preserve"> </w:t>
      </w:r>
      <w:r>
        <w:t>uyarınca</w:t>
      </w:r>
      <w:r>
        <w:rPr>
          <w:spacing w:val="-2"/>
        </w:rPr>
        <w:t xml:space="preserve"> </w:t>
      </w:r>
      <w:r>
        <w:t>hazırlanmıştır.</w:t>
      </w:r>
    </w:p>
    <w:p w:rsidR="00CC30E0" w:rsidRDefault="00624A2C">
      <w:pPr>
        <w:pStyle w:val="Balk1"/>
        <w:spacing w:before="2" w:line="274" w:lineRule="exact"/>
        <w:ind w:left="823"/>
        <w:jc w:val="left"/>
      </w:pPr>
      <w:r>
        <w:t>Tanımlar</w:t>
      </w:r>
    </w:p>
    <w:p w:rsidR="00CC30E0" w:rsidRDefault="00624A2C">
      <w:pPr>
        <w:spacing w:line="274" w:lineRule="exact"/>
        <w:ind w:left="823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(1)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Bu </w:t>
      </w:r>
      <w:proofErr w:type="spellStart"/>
      <w:r>
        <w:rPr>
          <w:sz w:val="24"/>
        </w:rPr>
        <w:t>Yönerge</w:t>
      </w:r>
      <w:r w:rsidR="00947398">
        <w:rPr>
          <w:sz w:val="24"/>
        </w:rPr>
        <w:t>’</w:t>
      </w:r>
      <w:r>
        <w:rPr>
          <w:sz w:val="24"/>
        </w:rPr>
        <w:t>de</w:t>
      </w:r>
      <w:proofErr w:type="spellEnd"/>
      <w:r>
        <w:rPr>
          <w:sz w:val="24"/>
        </w:rPr>
        <w:t xml:space="preserve"> geçen;</w:t>
      </w:r>
    </w:p>
    <w:p w:rsidR="00CC30E0" w:rsidRPr="00934D16" w:rsidRDefault="00624A2C">
      <w:pPr>
        <w:pStyle w:val="ListeParagraf"/>
        <w:numPr>
          <w:ilvl w:val="0"/>
          <w:numId w:val="4"/>
        </w:numPr>
        <w:tabs>
          <w:tab w:val="left" w:pos="1069"/>
        </w:tabs>
        <w:ind w:hanging="246"/>
        <w:rPr>
          <w:sz w:val="24"/>
        </w:rPr>
      </w:pPr>
      <w:r w:rsidRPr="00934D16">
        <w:rPr>
          <w:b/>
          <w:sz w:val="24"/>
        </w:rPr>
        <w:t>Üniversite</w:t>
      </w:r>
      <w:r w:rsidRPr="00934D16">
        <w:rPr>
          <w:sz w:val="24"/>
        </w:rPr>
        <w:t>:</w:t>
      </w:r>
      <w:r w:rsidRPr="00934D16">
        <w:rPr>
          <w:spacing w:val="-2"/>
          <w:sz w:val="24"/>
        </w:rPr>
        <w:t xml:space="preserve"> </w:t>
      </w:r>
      <w:r w:rsidR="00E70853" w:rsidRPr="00934D16">
        <w:rPr>
          <w:sz w:val="24"/>
        </w:rPr>
        <w:t>Atatürk</w:t>
      </w:r>
      <w:r w:rsidRPr="00934D16">
        <w:rPr>
          <w:spacing w:val="-3"/>
          <w:sz w:val="24"/>
        </w:rPr>
        <w:t xml:space="preserve"> </w:t>
      </w:r>
      <w:r w:rsidRPr="00934D16">
        <w:rPr>
          <w:sz w:val="24"/>
        </w:rPr>
        <w:t>Üniversitesi</w:t>
      </w:r>
      <w:r w:rsidR="00E70853" w:rsidRPr="00934D16">
        <w:rPr>
          <w:sz w:val="24"/>
        </w:rPr>
        <w:t>’</w:t>
      </w:r>
      <w:r w:rsidRPr="00934D16">
        <w:rPr>
          <w:sz w:val="24"/>
        </w:rPr>
        <w:t>ni,</w:t>
      </w:r>
    </w:p>
    <w:p w:rsidR="00CC30E0" w:rsidRPr="00934D16" w:rsidRDefault="00E70853">
      <w:pPr>
        <w:pStyle w:val="ListeParagraf"/>
        <w:numPr>
          <w:ilvl w:val="0"/>
          <w:numId w:val="4"/>
        </w:numPr>
        <w:tabs>
          <w:tab w:val="left" w:pos="1084"/>
        </w:tabs>
        <w:ind w:left="1083" w:hanging="261"/>
        <w:rPr>
          <w:sz w:val="24"/>
        </w:rPr>
      </w:pPr>
      <w:r w:rsidRPr="00934D16">
        <w:rPr>
          <w:b/>
          <w:sz w:val="24"/>
        </w:rPr>
        <w:t>Enstitü</w:t>
      </w:r>
      <w:r w:rsidR="00624A2C" w:rsidRPr="00934D16">
        <w:rPr>
          <w:sz w:val="24"/>
        </w:rPr>
        <w:t>:</w:t>
      </w:r>
      <w:r w:rsidR="00624A2C" w:rsidRPr="00934D16">
        <w:rPr>
          <w:spacing w:val="-4"/>
          <w:sz w:val="24"/>
        </w:rPr>
        <w:t xml:space="preserve"> </w:t>
      </w:r>
      <w:r w:rsidRPr="00934D16">
        <w:rPr>
          <w:sz w:val="24"/>
        </w:rPr>
        <w:t>Atatürk Üniversitesi</w:t>
      </w:r>
      <w:r w:rsidR="00624A2C" w:rsidRPr="00934D16">
        <w:rPr>
          <w:spacing w:val="-4"/>
          <w:sz w:val="24"/>
        </w:rPr>
        <w:t xml:space="preserve"> </w:t>
      </w:r>
      <w:r w:rsidR="00624A2C" w:rsidRPr="00934D16">
        <w:rPr>
          <w:sz w:val="24"/>
        </w:rPr>
        <w:t>Sağlık</w:t>
      </w:r>
      <w:r w:rsidR="00624A2C" w:rsidRPr="00934D16">
        <w:rPr>
          <w:spacing w:val="-1"/>
          <w:sz w:val="24"/>
        </w:rPr>
        <w:t xml:space="preserve"> </w:t>
      </w:r>
      <w:r w:rsidR="00624A2C" w:rsidRPr="00934D16">
        <w:rPr>
          <w:sz w:val="24"/>
        </w:rPr>
        <w:t>Bilimleri</w:t>
      </w:r>
      <w:r w:rsidR="00624A2C" w:rsidRPr="00934D16">
        <w:rPr>
          <w:spacing w:val="-3"/>
          <w:sz w:val="24"/>
        </w:rPr>
        <w:t xml:space="preserve"> </w:t>
      </w:r>
      <w:r w:rsidRPr="00934D16">
        <w:rPr>
          <w:sz w:val="24"/>
        </w:rPr>
        <w:t>Enstitüsü’nü</w:t>
      </w:r>
      <w:r w:rsidR="00624A2C" w:rsidRPr="00934D16">
        <w:rPr>
          <w:sz w:val="24"/>
        </w:rPr>
        <w:t>,</w:t>
      </w:r>
    </w:p>
    <w:p w:rsidR="00934D16" w:rsidRPr="00934D16" w:rsidRDefault="00934D16" w:rsidP="00934D16">
      <w:pPr>
        <w:pStyle w:val="ListeParagraf"/>
        <w:numPr>
          <w:ilvl w:val="0"/>
          <w:numId w:val="4"/>
        </w:numPr>
        <w:tabs>
          <w:tab w:val="left" w:pos="1072"/>
        </w:tabs>
        <w:ind w:left="823" w:right="-36" w:firstLine="0"/>
        <w:rPr>
          <w:sz w:val="24"/>
        </w:rPr>
      </w:pPr>
      <w:r w:rsidRPr="00934D16">
        <w:rPr>
          <w:b/>
          <w:sz w:val="24"/>
        </w:rPr>
        <w:t>Enstitü Yönetim</w:t>
      </w:r>
      <w:r w:rsidR="00624A2C" w:rsidRPr="00934D16">
        <w:rPr>
          <w:b/>
          <w:sz w:val="24"/>
        </w:rPr>
        <w:t xml:space="preserve"> Kurulu: </w:t>
      </w:r>
      <w:r w:rsidRPr="00934D16">
        <w:rPr>
          <w:sz w:val="24"/>
        </w:rPr>
        <w:t>Atatürk Üniversitesi</w:t>
      </w:r>
      <w:r w:rsidRPr="00934D16">
        <w:rPr>
          <w:spacing w:val="-4"/>
          <w:sz w:val="24"/>
        </w:rPr>
        <w:t xml:space="preserve"> </w:t>
      </w:r>
      <w:r w:rsidRPr="00934D16">
        <w:rPr>
          <w:sz w:val="24"/>
        </w:rPr>
        <w:t>Sağlık</w:t>
      </w:r>
      <w:r w:rsidRPr="00934D16">
        <w:rPr>
          <w:spacing w:val="-1"/>
          <w:sz w:val="24"/>
        </w:rPr>
        <w:t xml:space="preserve"> </w:t>
      </w:r>
      <w:r w:rsidRPr="00934D16">
        <w:rPr>
          <w:sz w:val="24"/>
        </w:rPr>
        <w:t>Bilimleri</w:t>
      </w:r>
      <w:r w:rsidRPr="00934D16">
        <w:rPr>
          <w:spacing w:val="-3"/>
          <w:sz w:val="24"/>
        </w:rPr>
        <w:t xml:space="preserve"> </w:t>
      </w:r>
      <w:r w:rsidRPr="00934D16">
        <w:rPr>
          <w:sz w:val="24"/>
        </w:rPr>
        <w:t xml:space="preserve">Enstitüsü Yönetim </w:t>
      </w:r>
      <w:r w:rsidR="00624A2C" w:rsidRPr="00934D16">
        <w:rPr>
          <w:sz w:val="24"/>
        </w:rPr>
        <w:t>Kurulu</w:t>
      </w:r>
      <w:r>
        <w:rPr>
          <w:sz w:val="24"/>
        </w:rPr>
        <w:t>’</w:t>
      </w:r>
      <w:r w:rsidR="00624A2C" w:rsidRPr="00934D16">
        <w:rPr>
          <w:sz w:val="24"/>
        </w:rPr>
        <w:t>nu,</w:t>
      </w:r>
      <w:r w:rsidR="00624A2C" w:rsidRPr="00934D16">
        <w:rPr>
          <w:spacing w:val="-57"/>
          <w:sz w:val="24"/>
        </w:rPr>
        <w:t xml:space="preserve"> </w:t>
      </w:r>
    </w:p>
    <w:p w:rsidR="00934D16" w:rsidRDefault="00934D16" w:rsidP="00934D16">
      <w:pPr>
        <w:pStyle w:val="ListeParagraf"/>
        <w:numPr>
          <w:ilvl w:val="0"/>
          <w:numId w:val="4"/>
        </w:numPr>
        <w:tabs>
          <w:tab w:val="left" w:pos="1072"/>
        </w:tabs>
        <w:ind w:left="823" w:right="1646" w:firstLine="0"/>
        <w:rPr>
          <w:sz w:val="24"/>
        </w:rPr>
      </w:pPr>
      <w:r w:rsidRPr="00934D16">
        <w:rPr>
          <w:b/>
          <w:sz w:val="24"/>
        </w:rPr>
        <w:t>Müdür</w:t>
      </w:r>
      <w:r w:rsidR="00624A2C" w:rsidRPr="00934D16">
        <w:rPr>
          <w:sz w:val="24"/>
        </w:rPr>
        <w:t xml:space="preserve">: </w:t>
      </w:r>
      <w:r w:rsidRPr="00934D16">
        <w:rPr>
          <w:sz w:val="24"/>
        </w:rPr>
        <w:t>Atatürk Üniversitesi</w:t>
      </w:r>
      <w:r w:rsidRPr="00934D16">
        <w:rPr>
          <w:spacing w:val="-4"/>
          <w:sz w:val="24"/>
        </w:rPr>
        <w:t xml:space="preserve"> </w:t>
      </w:r>
      <w:r w:rsidRPr="00934D16">
        <w:rPr>
          <w:sz w:val="24"/>
        </w:rPr>
        <w:t>Sağlık</w:t>
      </w:r>
      <w:r w:rsidRPr="00934D16">
        <w:rPr>
          <w:spacing w:val="-1"/>
          <w:sz w:val="24"/>
        </w:rPr>
        <w:t xml:space="preserve"> </w:t>
      </w:r>
      <w:r w:rsidRPr="00934D16">
        <w:rPr>
          <w:sz w:val="24"/>
        </w:rPr>
        <w:t>Bilimleri</w:t>
      </w:r>
      <w:r w:rsidRPr="00934D16">
        <w:rPr>
          <w:spacing w:val="-3"/>
          <w:sz w:val="24"/>
        </w:rPr>
        <w:t xml:space="preserve"> </w:t>
      </w:r>
      <w:r w:rsidRPr="00934D16">
        <w:rPr>
          <w:sz w:val="24"/>
        </w:rPr>
        <w:t>Enstitüsü Müdürü’nü</w:t>
      </w:r>
      <w:r w:rsidR="00624A2C" w:rsidRPr="00934D16">
        <w:rPr>
          <w:sz w:val="24"/>
        </w:rPr>
        <w:t>,</w:t>
      </w:r>
    </w:p>
    <w:p w:rsidR="00CC30E0" w:rsidRPr="00934D16" w:rsidRDefault="00624A2C" w:rsidP="00934D16">
      <w:pPr>
        <w:pStyle w:val="ListeParagraf"/>
        <w:numPr>
          <w:ilvl w:val="0"/>
          <w:numId w:val="4"/>
        </w:numPr>
        <w:tabs>
          <w:tab w:val="left" w:pos="1072"/>
        </w:tabs>
        <w:ind w:left="823" w:right="106" w:firstLine="0"/>
        <w:jc w:val="both"/>
        <w:rPr>
          <w:sz w:val="24"/>
        </w:rPr>
      </w:pPr>
      <w:r w:rsidRPr="00934D16">
        <w:rPr>
          <w:b/>
          <w:sz w:val="24"/>
        </w:rPr>
        <w:t>Komisyon</w:t>
      </w:r>
      <w:r w:rsidRPr="00934D16">
        <w:rPr>
          <w:sz w:val="24"/>
        </w:rPr>
        <w:t>:</w:t>
      </w:r>
      <w:r w:rsidRPr="00934D16">
        <w:rPr>
          <w:spacing w:val="-3"/>
          <w:sz w:val="24"/>
        </w:rPr>
        <w:t xml:space="preserve"> </w:t>
      </w:r>
      <w:r w:rsidR="00E70853" w:rsidRPr="00934D16">
        <w:rPr>
          <w:sz w:val="24"/>
        </w:rPr>
        <w:t>Atatürk Üniversitesi</w:t>
      </w:r>
      <w:r w:rsidRPr="00934D16">
        <w:rPr>
          <w:spacing w:val="-3"/>
          <w:sz w:val="24"/>
        </w:rPr>
        <w:t xml:space="preserve"> </w:t>
      </w:r>
      <w:r w:rsidRPr="00934D16">
        <w:rPr>
          <w:sz w:val="24"/>
        </w:rPr>
        <w:t>Sağlık</w:t>
      </w:r>
      <w:r w:rsidRPr="00934D16">
        <w:rPr>
          <w:spacing w:val="-3"/>
          <w:sz w:val="24"/>
        </w:rPr>
        <w:t xml:space="preserve"> </w:t>
      </w:r>
      <w:r w:rsidRPr="00934D16">
        <w:rPr>
          <w:sz w:val="24"/>
        </w:rPr>
        <w:t>Bilimleri</w:t>
      </w:r>
      <w:r w:rsidRPr="00934D16">
        <w:rPr>
          <w:spacing w:val="-3"/>
          <w:sz w:val="24"/>
        </w:rPr>
        <w:t xml:space="preserve"> </w:t>
      </w:r>
      <w:r w:rsidR="00E70853" w:rsidRPr="00934D16">
        <w:rPr>
          <w:sz w:val="24"/>
        </w:rPr>
        <w:t xml:space="preserve">Enstitüsü </w:t>
      </w:r>
      <w:r w:rsidRPr="00934D16">
        <w:rPr>
          <w:sz w:val="24"/>
        </w:rPr>
        <w:t>Mezun</w:t>
      </w:r>
      <w:r w:rsidR="00934D16">
        <w:rPr>
          <w:sz w:val="24"/>
        </w:rPr>
        <w:t xml:space="preserve"> </w:t>
      </w:r>
      <w:r w:rsidRPr="00934D16">
        <w:rPr>
          <w:sz w:val="24"/>
        </w:rPr>
        <w:t>İzleme</w:t>
      </w:r>
      <w:r w:rsidRPr="00934D16">
        <w:rPr>
          <w:spacing w:val="-3"/>
          <w:sz w:val="24"/>
        </w:rPr>
        <w:t xml:space="preserve"> </w:t>
      </w:r>
      <w:r w:rsidRPr="00934D16">
        <w:rPr>
          <w:sz w:val="24"/>
        </w:rPr>
        <w:t>Komisyonu</w:t>
      </w:r>
      <w:r w:rsidR="00E70853" w:rsidRPr="00934D16">
        <w:rPr>
          <w:sz w:val="24"/>
        </w:rPr>
        <w:t>’</w:t>
      </w:r>
      <w:r w:rsidRPr="00934D16">
        <w:rPr>
          <w:sz w:val="24"/>
        </w:rPr>
        <w:t>nu,</w:t>
      </w:r>
    </w:p>
    <w:p w:rsidR="00CC30E0" w:rsidRDefault="00624A2C" w:rsidP="00947398">
      <w:pPr>
        <w:pStyle w:val="ListeParagraf"/>
        <w:numPr>
          <w:ilvl w:val="0"/>
          <w:numId w:val="4"/>
        </w:numPr>
        <w:tabs>
          <w:tab w:val="left" w:pos="1093"/>
        </w:tabs>
        <w:ind w:left="115" w:right="130" w:firstLine="708"/>
        <w:jc w:val="both"/>
        <w:rPr>
          <w:sz w:val="24"/>
        </w:rPr>
      </w:pPr>
      <w:r>
        <w:rPr>
          <w:b/>
          <w:sz w:val="24"/>
        </w:rPr>
        <w:t>Komisyon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Başkanı</w:t>
      </w:r>
      <w:r>
        <w:rPr>
          <w:sz w:val="24"/>
        </w:rPr>
        <w:t>:</w:t>
      </w:r>
      <w:r>
        <w:rPr>
          <w:spacing w:val="43"/>
          <w:sz w:val="24"/>
        </w:rPr>
        <w:t xml:space="preserve"> </w:t>
      </w:r>
      <w:r w:rsidR="00E70853">
        <w:rPr>
          <w:sz w:val="24"/>
        </w:rPr>
        <w:t>Atatürk Üniversitesi</w:t>
      </w:r>
      <w:r w:rsidR="00E70853">
        <w:rPr>
          <w:spacing w:val="-3"/>
          <w:sz w:val="24"/>
        </w:rPr>
        <w:t xml:space="preserve"> </w:t>
      </w:r>
      <w:r w:rsidR="00E70853">
        <w:rPr>
          <w:sz w:val="24"/>
        </w:rPr>
        <w:t>Sağlık</w:t>
      </w:r>
      <w:r w:rsidR="00E70853">
        <w:rPr>
          <w:spacing w:val="-3"/>
          <w:sz w:val="24"/>
        </w:rPr>
        <w:t xml:space="preserve"> </w:t>
      </w:r>
      <w:r w:rsidR="00E70853">
        <w:rPr>
          <w:sz w:val="24"/>
        </w:rPr>
        <w:t>Bilimleri</w:t>
      </w:r>
      <w:r w:rsidR="00E70853">
        <w:rPr>
          <w:spacing w:val="-3"/>
          <w:sz w:val="24"/>
        </w:rPr>
        <w:t xml:space="preserve"> </w:t>
      </w:r>
      <w:r w:rsidR="00E70853">
        <w:rPr>
          <w:sz w:val="24"/>
        </w:rPr>
        <w:t xml:space="preserve">Enstitüsü </w:t>
      </w:r>
      <w:r>
        <w:rPr>
          <w:sz w:val="24"/>
        </w:rPr>
        <w:t>Mezun</w:t>
      </w:r>
      <w:r>
        <w:rPr>
          <w:spacing w:val="47"/>
          <w:sz w:val="24"/>
        </w:rPr>
        <w:t xml:space="preserve"> </w:t>
      </w:r>
      <w:r>
        <w:rPr>
          <w:sz w:val="24"/>
        </w:rPr>
        <w:t>İzleme</w:t>
      </w:r>
      <w:r w:rsidR="00947398">
        <w:rPr>
          <w:sz w:val="24"/>
        </w:rPr>
        <w:t xml:space="preserve"> </w:t>
      </w:r>
      <w:r w:rsidR="00E70853">
        <w:rPr>
          <w:sz w:val="24"/>
        </w:rPr>
        <w:t xml:space="preserve">Komisyonu </w:t>
      </w:r>
      <w:r>
        <w:rPr>
          <w:sz w:val="24"/>
        </w:rPr>
        <w:t>Başkanı</w:t>
      </w:r>
      <w:r w:rsidR="00E70853">
        <w:rPr>
          <w:sz w:val="24"/>
        </w:rPr>
        <w:t>’</w:t>
      </w:r>
      <w:r>
        <w:rPr>
          <w:sz w:val="24"/>
        </w:rPr>
        <w:t>nı,</w:t>
      </w:r>
    </w:p>
    <w:p w:rsidR="00CC30E0" w:rsidRPr="00E70853" w:rsidRDefault="00624A2C" w:rsidP="00947398">
      <w:pPr>
        <w:pStyle w:val="ListeParagraf"/>
        <w:numPr>
          <w:ilvl w:val="0"/>
          <w:numId w:val="4"/>
        </w:numPr>
        <w:tabs>
          <w:tab w:val="left" w:pos="1088"/>
        </w:tabs>
        <w:ind w:left="115" w:right="130" w:firstLine="707"/>
        <w:jc w:val="both"/>
        <w:rPr>
          <w:sz w:val="24"/>
        </w:rPr>
      </w:pPr>
      <w:r>
        <w:rPr>
          <w:b/>
          <w:sz w:val="24"/>
        </w:rPr>
        <w:t>Mezun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İlgili</w:t>
      </w:r>
      <w:r>
        <w:rPr>
          <w:spacing w:val="7"/>
          <w:sz w:val="24"/>
        </w:rPr>
        <w:t xml:space="preserve"> </w:t>
      </w:r>
      <w:r>
        <w:rPr>
          <w:sz w:val="24"/>
        </w:rPr>
        <w:t>yönetmelik</w:t>
      </w:r>
      <w:r>
        <w:rPr>
          <w:spacing w:val="1"/>
          <w:sz w:val="24"/>
        </w:rPr>
        <w:t xml:space="preserve"> </w:t>
      </w:r>
      <w:r>
        <w:rPr>
          <w:sz w:val="24"/>
        </w:rPr>
        <w:t>hükümlerine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göre </w:t>
      </w:r>
      <w:r w:rsidR="00E70853" w:rsidRPr="00684015">
        <w:rPr>
          <w:sz w:val="24"/>
          <w:szCs w:val="24"/>
        </w:rPr>
        <w:t>Atatürk Üniversitesi</w:t>
      </w:r>
      <w:r w:rsidR="00E70853" w:rsidRPr="00684015">
        <w:rPr>
          <w:spacing w:val="-3"/>
          <w:sz w:val="24"/>
          <w:szCs w:val="24"/>
        </w:rPr>
        <w:t xml:space="preserve"> </w:t>
      </w:r>
      <w:r w:rsidR="00E70853" w:rsidRPr="00684015">
        <w:rPr>
          <w:sz w:val="24"/>
          <w:szCs w:val="24"/>
        </w:rPr>
        <w:t>Sağlık</w:t>
      </w:r>
      <w:r w:rsidR="00E70853" w:rsidRPr="00684015">
        <w:rPr>
          <w:spacing w:val="-3"/>
          <w:sz w:val="24"/>
          <w:szCs w:val="24"/>
        </w:rPr>
        <w:t xml:space="preserve"> </w:t>
      </w:r>
      <w:r w:rsidR="00E70853" w:rsidRPr="00684015">
        <w:rPr>
          <w:sz w:val="24"/>
          <w:szCs w:val="24"/>
        </w:rPr>
        <w:t>Bilimleri</w:t>
      </w:r>
      <w:r w:rsidR="00E70853" w:rsidRPr="00684015">
        <w:rPr>
          <w:spacing w:val="-3"/>
          <w:sz w:val="24"/>
          <w:szCs w:val="24"/>
        </w:rPr>
        <w:t xml:space="preserve"> </w:t>
      </w:r>
      <w:r w:rsidR="00E70853" w:rsidRPr="00684015">
        <w:rPr>
          <w:sz w:val="24"/>
          <w:szCs w:val="24"/>
        </w:rPr>
        <w:t xml:space="preserve">Enstitüsü’ne </w:t>
      </w:r>
      <w:r w:rsidRPr="00684015">
        <w:rPr>
          <w:sz w:val="24"/>
          <w:szCs w:val="24"/>
        </w:rPr>
        <w:t>bağlı</w:t>
      </w:r>
      <w:r w:rsidR="00E70853" w:rsidRPr="00684015">
        <w:rPr>
          <w:sz w:val="24"/>
          <w:szCs w:val="24"/>
        </w:rPr>
        <w:t xml:space="preserve"> </w:t>
      </w:r>
      <w:r w:rsidRPr="00684015">
        <w:rPr>
          <w:sz w:val="24"/>
          <w:szCs w:val="24"/>
        </w:rPr>
        <w:t>lisans</w:t>
      </w:r>
      <w:r w:rsidR="00E70853" w:rsidRPr="00684015">
        <w:rPr>
          <w:spacing w:val="-1"/>
          <w:sz w:val="24"/>
          <w:szCs w:val="24"/>
        </w:rPr>
        <w:t xml:space="preserve">üstü </w:t>
      </w:r>
      <w:r w:rsidRPr="00684015">
        <w:rPr>
          <w:sz w:val="24"/>
          <w:szCs w:val="24"/>
        </w:rPr>
        <w:t>programlarını başarı ile</w:t>
      </w:r>
      <w:r w:rsidRPr="00684015">
        <w:rPr>
          <w:spacing w:val="-2"/>
          <w:sz w:val="24"/>
          <w:szCs w:val="24"/>
        </w:rPr>
        <w:t xml:space="preserve"> </w:t>
      </w:r>
      <w:r w:rsidRPr="00684015">
        <w:rPr>
          <w:sz w:val="24"/>
          <w:szCs w:val="24"/>
        </w:rPr>
        <w:t>tamamlayan öğrenciyi</w:t>
      </w:r>
      <w:r w:rsidR="00E70853" w:rsidRPr="00684015">
        <w:rPr>
          <w:sz w:val="24"/>
          <w:szCs w:val="24"/>
        </w:rPr>
        <w:t xml:space="preserve"> </w:t>
      </w:r>
      <w:r w:rsidRPr="00684015">
        <w:rPr>
          <w:sz w:val="24"/>
          <w:szCs w:val="24"/>
        </w:rPr>
        <w:t>ifade</w:t>
      </w:r>
      <w:r w:rsidRPr="00684015">
        <w:rPr>
          <w:spacing w:val="-3"/>
          <w:sz w:val="24"/>
          <w:szCs w:val="24"/>
        </w:rPr>
        <w:t xml:space="preserve"> </w:t>
      </w:r>
      <w:r w:rsidRPr="00684015">
        <w:rPr>
          <w:sz w:val="24"/>
          <w:szCs w:val="24"/>
        </w:rPr>
        <w:t>eder.</w:t>
      </w:r>
    </w:p>
    <w:p w:rsidR="00CC30E0" w:rsidRDefault="00CC30E0">
      <w:pPr>
        <w:pStyle w:val="GvdeMetni"/>
        <w:spacing w:before="5"/>
        <w:ind w:left="0" w:firstLine="0"/>
      </w:pPr>
    </w:p>
    <w:p w:rsidR="00CC30E0" w:rsidRDefault="00624A2C">
      <w:pPr>
        <w:pStyle w:val="Balk1"/>
        <w:ind w:right="2147"/>
      </w:pPr>
      <w:r>
        <w:t>İKİNCİ</w:t>
      </w:r>
      <w:r>
        <w:rPr>
          <w:spacing w:val="-3"/>
        </w:rPr>
        <w:t xml:space="preserve"> </w:t>
      </w:r>
      <w:r>
        <w:t>BÖLÜM</w:t>
      </w:r>
    </w:p>
    <w:p w:rsidR="00CC30E0" w:rsidRDefault="00624A2C">
      <w:pPr>
        <w:ind w:left="2211" w:right="2225"/>
        <w:jc w:val="center"/>
        <w:rPr>
          <w:b/>
          <w:sz w:val="24"/>
        </w:rPr>
      </w:pPr>
      <w:r>
        <w:rPr>
          <w:b/>
          <w:sz w:val="24"/>
        </w:rPr>
        <w:t>Komisyon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Yapısı,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Çalışma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İlkeleri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Görevleri</w:t>
      </w:r>
    </w:p>
    <w:p w:rsidR="00CC30E0" w:rsidRDefault="00CC30E0">
      <w:pPr>
        <w:pStyle w:val="GvdeMetni"/>
        <w:ind w:left="0" w:firstLine="0"/>
        <w:rPr>
          <w:b/>
        </w:rPr>
      </w:pPr>
    </w:p>
    <w:p w:rsidR="00CC30E0" w:rsidRDefault="00624A2C">
      <w:pPr>
        <w:pStyle w:val="Balk1"/>
        <w:spacing w:line="274" w:lineRule="exact"/>
        <w:ind w:left="824"/>
        <w:jc w:val="both"/>
      </w:pPr>
      <w:r>
        <w:t>Mezun</w:t>
      </w:r>
      <w:r>
        <w:rPr>
          <w:spacing w:val="-1"/>
        </w:rPr>
        <w:t xml:space="preserve"> </w:t>
      </w:r>
      <w:r>
        <w:t>İzleme</w:t>
      </w:r>
      <w:r>
        <w:rPr>
          <w:spacing w:val="-3"/>
        </w:rPr>
        <w:t xml:space="preserve"> </w:t>
      </w:r>
      <w:r>
        <w:t>Komisyonu</w:t>
      </w:r>
      <w:r>
        <w:rPr>
          <w:spacing w:val="-1"/>
        </w:rPr>
        <w:t xml:space="preserve"> </w:t>
      </w:r>
      <w:r w:rsidR="000B2FD4">
        <w:t>Y</w:t>
      </w:r>
      <w:r>
        <w:t>apısı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 w:rsidR="000B2FD4">
        <w:t>Ç</w:t>
      </w:r>
      <w:r>
        <w:t>alışma</w:t>
      </w:r>
      <w:r>
        <w:rPr>
          <w:spacing w:val="-2"/>
        </w:rPr>
        <w:t xml:space="preserve"> </w:t>
      </w:r>
      <w:r w:rsidR="000B2FD4">
        <w:t>İ</w:t>
      </w:r>
      <w:r>
        <w:t>lkeleri</w:t>
      </w:r>
    </w:p>
    <w:p w:rsidR="00CC30E0" w:rsidRDefault="00624A2C">
      <w:pPr>
        <w:pStyle w:val="GvdeMetni"/>
        <w:ind w:right="106"/>
        <w:jc w:val="both"/>
      </w:pPr>
      <w:r>
        <w:rPr>
          <w:b/>
        </w:rPr>
        <w:t xml:space="preserve">MADDE 5 – </w:t>
      </w:r>
      <w:r>
        <w:t xml:space="preserve">(1) Komisyon, </w:t>
      </w:r>
      <w:r w:rsidR="00E70853">
        <w:t>Enstitü</w:t>
      </w:r>
      <w:r>
        <w:t xml:space="preserve"> öğretim elemanları arasından </w:t>
      </w:r>
      <w:r w:rsidR="00E70853">
        <w:t>Enstitü Müdürü</w:t>
      </w:r>
      <w:r>
        <w:t xml:space="preserve"> tarafından</w:t>
      </w:r>
      <w:r>
        <w:rPr>
          <w:spacing w:val="1"/>
        </w:rPr>
        <w:t xml:space="preserve"> </w:t>
      </w:r>
      <w:r>
        <w:t>görevlendirilen</w:t>
      </w:r>
      <w:r>
        <w:rPr>
          <w:spacing w:val="-2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başkan,</w:t>
      </w:r>
      <w:r>
        <w:rPr>
          <w:spacing w:val="-1"/>
        </w:rPr>
        <w:t xml:space="preserve"> </w:t>
      </w:r>
      <w:r w:rsidR="00FA791B">
        <w:t>bir</w:t>
      </w:r>
      <w:r>
        <w:t xml:space="preserve"> başkan</w:t>
      </w:r>
      <w:r>
        <w:rPr>
          <w:spacing w:val="1"/>
        </w:rPr>
        <w:t xml:space="preserve"> </w:t>
      </w:r>
      <w:r>
        <w:t>yardımcısı ve</w:t>
      </w:r>
      <w:r>
        <w:rPr>
          <w:spacing w:val="-1"/>
        </w:rPr>
        <w:t xml:space="preserve"> </w:t>
      </w:r>
      <w:r w:rsidR="00C91F9D">
        <w:rPr>
          <w:spacing w:val="-1"/>
        </w:rPr>
        <w:t xml:space="preserve">en az </w:t>
      </w:r>
      <w:r w:rsidR="00FA791B">
        <w:t>yedi</w:t>
      </w:r>
      <w:r>
        <w:rPr>
          <w:spacing w:val="-1"/>
        </w:rPr>
        <w:t xml:space="preserve"> </w:t>
      </w:r>
      <w:r>
        <w:t>üyeden oluşur.</w:t>
      </w:r>
    </w:p>
    <w:p w:rsidR="00CC30E0" w:rsidRDefault="00624A2C">
      <w:pPr>
        <w:pStyle w:val="ListeParagraf"/>
        <w:numPr>
          <w:ilvl w:val="0"/>
          <w:numId w:val="3"/>
        </w:numPr>
        <w:tabs>
          <w:tab w:val="left" w:pos="1199"/>
        </w:tabs>
        <w:ind w:right="105" w:firstLine="708"/>
        <w:jc w:val="both"/>
        <w:rPr>
          <w:sz w:val="24"/>
        </w:rPr>
      </w:pPr>
      <w:r>
        <w:rPr>
          <w:sz w:val="24"/>
        </w:rPr>
        <w:t xml:space="preserve">Komisyon, gündem oluştuğunda </w:t>
      </w:r>
      <w:bookmarkStart w:id="0" w:name="_GoBack"/>
      <w:bookmarkEnd w:id="0"/>
      <w:r w:rsidRPr="004B7091">
        <w:rPr>
          <w:sz w:val="24"/>
        </w:rPr>
        <w:t xml:space="preserve">veya </w:t>
      </w:r>
      <w:r w:rsidR="004B7091" w:rsidRPr="004B7091">
        <w:rPr>
          <w:sz w:val="24"/>
        </w:rPr>
        <w:t>yılda en az bir</w:t>
      </w:r>
      <w:r w:rsidRPr="004B7091">
        <w:rPr>
          <w:sz w:val="24"/>
        </w:rPr>
        <w:t xml:space="preserve"> kez Komisyon</w:t>
      </w:r>
      <w:r>
        <w:rPr>
          <w:sz w:val="24"/>
        </w:rPr>
        <w:t xml:space="preserve"> Başkanı</w:t>
      </w:r>
      <w:r w:rsidR="00947398">
        <w:rPr>
          <w:sz w:val="24"/>
        </w:rPr>
        <w:t>’</w:t>
      </w:r>
      <w:r>
        <w:rPr>
          <w:sz w:val="24"/>
        </w:rPr>
        <w:t>nın</w:t>
      </w:r>
      <w:r>
        <w:rPr>
          <w:spacing w:val="1"/>
          <w:sz w:val="24"/>
        </w:rPr>
        <w:t xml:space="preserve"> </w:t>
      </w:r>
      <w:r>
        <w:rPr>
          <w:sz w:val="24"/>
        </w:rPr>
        <w:t>davetiyle</w:t>
      </w:r>
      <w:r>
        <w:rPr>
          <w:spacing w:val="-7"/>
          <w:sz w:val="24"/>
        </w:rPr>
        <w:t xml:space="preserve"> </w:t>
      </w:r>
      <w:r>
        <w:rPr>
          <w:sz w:val="24"/>
        </w:rPr>
        <w:t>üye</w:t>
      </w:r>
      <w:r>
        <w:rPr>
          <w:spacing w:val="-7"/>
          <w:sz w:val="24"/>
        </w:rPr>
        <w:t xml:space="preserve"> </w:t>
      </w:r>
      <w:r>
        <w:rPr>
          <w:sz w:val="24"/>
        </w:rPr>
        <w:t>sayısının</w:t>
      </w:r>
      <w:r>
        <w:rPr>
          <w:spacing w:val="-1"/>
          <w:sz w:val="24"/>
        </w:rPr>
        <w:t xml:space="preserve"> </w:t>
      </w:r>
      <w:r>
        <w:rPr>
          <w:sz w:val="24"/>
        </w:rPr>
        <w:t>yarısından</w:t>
      </w:r>
      <w:r>
        <w:rPr>
          <w:spacing w:val="-6"/>
          <w:sz w:val="24"/>
        </w:rPr>
        <w:t xml:space="preserve"> </w:t>
      </w:r>
      <w:r>
        <w:rPr>
          <w:sz w:val="24"/>
        </w:rPr>
        <w:t>bir</w:t>
      </w:r>
      <w:r>
        <w:rPr>
          <w:spacing w:val="-7"/>
          <w:sz w:val="24"/>
        </w:rPr>
        <w:t xml:space="preserve"> </w:t>
      </w:r>
      <w:r>
        <w:rPr>
          <w:sz w:val="24"/>
        </w:rPr>
        <w:t>fazlası</w:t>
      </w:r>
      <w:r>
        <w:rPr>
          <w:spacing w:val="-5"/>
          <w:sz w:val="24"/>
        </w:rPr>
        <w:t xml:space="preserve"> </w:t>
      </w:r>
      <w:r>
        <w:rPr>
          <w:sz w:val="24"/>
        </w:rPr>
        <w:t>ile</w:t>
      </w:r>
      <w:r>
        <w:rPr>
          <w:spacing w:val="-6"/>
          <w:sz w:val="24"/>
        </w:rPr>
        <w:t xml:space="preserve"> </w:t>
      </w:r>
      <w:r>
        <w:rPr>
          <w:sz w:val="24"/>
        </w:rPr>
        <w:t>toplanır,</w:t>
      </w:r>
      <w:r>
        <w:rPr>
          <w:spacing w:val="-6"/>
          <w:sz w:val="24"/>
        </w:rPr>
        <w:t xml:space="preserve"> </w:t>
      </w:r>
      <w:r>
        <w:rPr>
          <w:sz w:val="24"/>
        </w:rPr>
        <w:t>salt</w:t>
      </w:r>
      <w:r>
        <w:rPr>
          <w:spacing w:val="-5"/>
          <w:sz w:val="24"/>
        </w:rPr>
        <w:t xml:space="preserve"> </w:t>
      </w:r>
      <w:r>
        <w:rPr>
          <w:sz w:val="24"/>
        </w:rPr>
        <w:t>çoğunlukla</w:t>
      </w:r>
      <w:r>
        <w:rPr>
          <w:spacing w:val="-7"/>
          <w:sz w:val="24"/>
        </w:rPr>
        <w:t xml:space="preserve"> </w:t>
      </w:r>
      <w:r>
        <w:rPr>
          <w:sz w:val="24"/>
        </w:rPr>
        <w:t>karar</w:t>
      </w:r>
      <w:r>
        <w:rPr>
          <w:spacing w:val="-7"/>
          <w:sz w:val="24"/>
        </w:rPr>
        <w:t xml:space="preserve"> </w:t>
      </w:r>
      <w:r>
        <w:rPr>
          <w:sz w:val="24"/>
        </w:rPr>
        <w:t>alır.</w:t>
      </w:r>
      <w:r>
        <w:rPr>
          <w:spacing w:val="-6"/>
          <w:sz w:val="24"/>
        </w:rPr>
        <w:t xml:space="preserve"> </w:t>
      </w:r>
      <w:r>
        <w:rPr>
          <w:sz w:val="24"/>
        </w:rPr>
        <w:t>Oyların</w:t>
      </w:r>
      <w:r>
        <w:rPr>
          <w:spacing w:val="-5"/>
          <w:sz w:val="24"/>
        </w:rPr>
        <w:t xml:space="preserve"> </w:t>
      </w:r>
      <w:r>
        <w:rPr>
          <w:sz w:val="24"/>
        </w:rPr>
        <w:t>eşit</w:t>
      </w:r>
      <w:r>
        <w:rPr>
          <w:spacing w:val="-58"/>
          <w:sz w:val="24"/>
        </w:rPr>
        <w:t xml:space="preserve"> </w:t>
      </w:r>
      <w:r>
        <w:rPr>
          <w:sz w:val="24"/>
        </w:rPr>
        <w:t>çıkması</w:t>
      </w:r>
      <w:r>
        <w:rPr>
          <w:spacing w:val="1"/>
          <w:sz w:val="24"/>
        </w:rPr>
        <w:t xml:space="preserve"> </w:t>
      </w:r>
      <w:r>
        <w:rPr>
          <w:sz w:val="24"/>
        </w:rPr>
        <w:t>durumunda</w:t>
      </w:r>
      <w:r>
        <w:rPr>
          <w:spacing w:val="1"/>
          <w:sz w:val="24"/>
        </w:rPr>
        <w:t xml:space="preserve"> </w:t>
      </w:r>
      <w:r>
        <w:rPr>
          <w:sz w:val="24"/>
        </w:rPr>
        <w:t>Komisyon</w:t>
      </w:r>
      <w:r>
        <w:rPr>
          <w:spacing w:val="1"/>
          <w:sz w:val="24"/>
        </w:rPr>
        <w:t xml:space="preserve"> </w:t>
      </w:r>
      <w:r>
        <w:rPr>
          <w:sz w:val="24"/>
        </w:rPr>
        <w:t>Başkanı</w:t>
      </w:r>
      <w:r w:rsidR="00947398">
        <w:rPr>
          <w:sz w:val="24"/>
        </w:rPr>
        <w:t>’</w:t>
      </w:r>
      <w:r>
        <w:rPr>
          <w:sz w:val="24"/>
        </w:rPr>
        <w:t>nın</w:t>
      </w:r>
      <w:r>
        <w:rPr>
          <w:spacing w:val="1"/>
          <w:sz w:val="24"/>
        </w:rPr>
        <w:t xml:space="preserve"> </w:t>
      </w:r>
      <w:r>
        <w:rPr>
          <w:sz w:val="24"/>
        </w:rPr>
        <w:t>oy</w:t>
      </w:r>
      <w:r>
        <w:rPr>
          <w:spacing w:val="1"/>
          <w:sz w:val="24"/>
        </w:rPr>
        <w:t xml:space="preserve"> </w:t>
      </w:r>
      <w:r>
        <w:rPr>
          <w:sz w:val="24"/>
        </w:rPr>
        <w:t>kullandığı</w:t>
      </w:r>
      <w:r>
        <w:rPr>
          <w:spacing w:val="1"/>
          <w:sz w:val="24"/>
        </w:rPr>
        <w:t xml:space="preserve"> </w:t>
      </w:r>
      <w:r>
        <w:rPr>
          <w:sz w:val="24"/>
        </w:rPr>
        <w:t>tarafın</w:t>
      </w:r>
      <w:r>
        <w:rPr>
          <w:spacing w:val="1"/>
          <w:sz w:val="24"/>
        </w:rPr>
        <w:t xml:space="preserve"> </w:t>
      </w:r>
      <w:r>
        <w:rPr>
          <w:sz w:val="24"/>
        </w:rPr>
        <w:t>görüşleri</w:t>
      </w:r>
      <w:r>
        <w:rPr>
          <w:spacing w:val="1"/>
          <w:sz w:val="24"/>
        </w:rPr>
        <w:t xml:space="preserve"> </w:t>
      </w:r>
      <w:r>
        <w:rPr>
          <w:sz w:val="24"/>
        </w:rPr>
        <w:t>kabul</w:t>
      </w:r>
      <w:r>
        <w:rPr>
          <w:spacing w:val="1"/>
          <w:sz w:val="24"/>
        </w:rPr>
        <w:t xml:space="preserve"> </w:t>
      </w:r>
      <w:r>
        <w:rPr>
          <w:sz w:val="24"/>
        </w:rPr>
        <w:t>edilir.</w:t>
      </w:r>
      <w:r>
        <w:rPr>
          <w:spacing w:val="1"/>
          <w:sz w:val="24"/>
        </w:rPr>
        <w:t xml:space="preserve"> </w:t>
      </w:r>
      <w:r w:rsidR="00947398">
        <w:rPr>
          <w:sz w:val="24"/>
        </w:rPr>
        <w:t xml:space="preserve">Toplantıya Komisyon Başkanı, başkanın olmadığı zamanlarda </w:t>
      </w:r>
      <w:r>
        <w:rPr>
          <w:sz w:val="24"/>
        </w:rPr>
        <w:t>başkan yardımcısı başkanlık eder. Komisyon, yapılan değerlendirmeleri ve sonuçları bir rapor</w:t>
      </w:r>
      <w:r>
        <w:rPr>
          <w:spacing w:val="1"/>
          <w:sz w:val="24"/>
        </w:rPr>
        <w:t xml:space="preserve"> </w:t>
      </w:r>
      <w:r>
        <w:rPr>
          <w:sz w:val="24"/>
        </w:rPr>
        <w:t>halinde</w:t>
      </w:r>
      <w:r>
        <w:rPr>
          <w:spacing w:val="-2"/>
          <w:sz w:val="24"/>
        </w:rPr>
        <w:t xml:space="preserve"> </w:t>
      </w:r>
      <w:r w:rsidR="00E70853">
        <w:rPr>
          <w:sz w:val="24"/>
        </w:rPr>
        <w:t>Enstitü Müdürlüğü’ne</w:t>
      </w:r>
      <w:r>
        <w:rPr>
          <w:spacing w:val="-1"/>
          <w:sz w:val="24"/>
        </w:rPr>
        <w:t xml:space="preserve"> </w:t>
      </w:r>
      <w:r>
        <w:rPr>
          <w:sz w:val="24"/>
        </w:rPr>
        <w:t>sunar.</w:t>
      </w:r>
    </w:p>
    <w:p w:rsidR="00CC30E0" w:rsidRDefault="00624A2C">
      <w:pPr>
        <w:pStyle w:val="ListeParagraf"/>
        <w:numPr>
          <w:ilvl w:val="0"/>
          <w:numId w:val="3"/>
        </w:numPr>
        <w:tabs>
          <w:tab w:val="left" w:pos="1211"/>
        </w:tabs>
        <w:ind w:right="108" w:firstLine="708"/>
        <w:jc w:val="both"/>
        <w:rPr>
          <w:sz w:val="24"/>
        </w:rPr>
      </w:pPr>
      <w:r>
        <w:rPr>
          <w:sz w:val="24"/>
        </w:rPr>
        <w:t xml:space="preserve">Komisyon üyelerinin görev süresi </w:t>
      </w:r>
      <w:r w:rsidR="00D20108">
        <w:rPr>
          <w:sz w:val="24"/>
        </w:rPr>
        <w:t>üç</w:t>
      </w:r>
      <w:r>
        <w:rPr>
          <w:sz w:val="24"/>
        </w:rPr>
        <w:t xml:space="preserve"> yıldır. Yeni üye belirlenmesi veya görev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süresinin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uzatımı</w:t>
      </w:r>
      <w:r>
        <w:rPr>
          <w:spacing w:val="-14"/>
          <w:sz w:val="24"/>
        </w:rPr>
        <w:t xml:space="preserve"> </w:t>
      </w:r>
      <w:r w:rsidR="00E70853">
        <w:rPr>
          <w:sz w:val="24"/>
        </w:rPr>
        <w:t>Enstitü Müdürü</w:t>
      </w:r>
      <w:r>
        <w:rPr>
          <w:spacing w:val="-14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0"/>
          <w:sz w:val="24"/>
        </w:rPr>
        <w:t xml:space="preserve"> </w:t>
      </w:r>
      <w:r>
        <w:rPr>
          <w:sz w:val="24"/>
        </w:rPr>
        <w:t>yapılır.</w:t>
      </w:r>
      <w:r>
        <w:rPr>
          <w:spacing w:val="-12"/>
          <w:sz w:val="24"/>
        </w:rPr>
        <w:t xml:space="preserve"> </w:t>
      </w:r>
      <w:r>
        <w:rPr>
          <w:sz w:val="24"/>
        </w:rPr>
        <w:t>Bir</w:t>
      </w:r>
      <w:r>
        <w:rPr>
          <w:spacing w:val="-15"/>
          <w:sz w:val="24"/>
        </w:rPr>
        <w:t xml:space="preserve"> </w:t>
      </w:r>
      <w:r>
        <w:rPr>
          <w:sz w:val="24"/>
        </w:rPr>
        <w:t>takvim</w:t>
      </w:r>
      <w:r>
        <w:rPr>
          <w:spacing w:val="-11"/>
          <w:sz w:val="24"/>
        </w:rPr>
        <w:t xml:space="preserve"> </w:t>
      </w:r>
      <w:r>
        <w:rPr>
          <w:sz w:val="24"/>
        </w:rPr>
        <w:t>yılı</w:t>
      </w:r>
      <w:r>
        <w:rPr>
          <w:spacing w:val="-14"/>
          <w:sz w:val="24"/>
        </w:rPr>
        <w:t xml:space="preserve"> </w:t>
      </w:r>
      <w:r>
        <w:rPr>
          <w:sz w:val="24"/>
        </w:rPr>
        <w:t>içinde,</w:t>
      </w:r>
      <w:r>
        <w:rPr>
          <w:spacing w:val="-14"/>
          <w:sz w:val="24"/>
        </w:rPr>
        <w:t xml:space="preserve"> </w:t>
      </w:r>
      <w:r>
        <w:rPr>
          <w:sz w:val="24"/>
        </w:rPr>
        <w:t>izinsiz</w:t>
      </w:r>
      <w:r>
        <w:rPr>
          <w:spacing w:val="-12"/>
          <w:sz w:val="24"/>
        </w:rPr>
        <w:t xml:space="preserve"> </w:t>
      </w:r>
      <w:r>
        <w:rPr>
          <w:sz w:val="24"/>
        </w:rPr>
        <w:t>veya</w:t>
      </w:r>
      <w:r>
        <w:rPr>
          <w:spacing w:val="-13"/>
          <w:sz w:val="24"/>
        </w:rPr>
        <w:t xml:space="preserve"> </w:t>
      </w:r>
      <w:r>
        <w:rPr>
          <w:sz w:val="24"/>
        </w:rPr>
        <w:t>mazeretsiz</w:t>
      </w:r>
      <w:r>
        <w:rPr>
          <w:spacing w:val="-13"/>
          <w:sz w:val="24"/>
        </w:rPr>
        <w:t xml:space="preserve"> </w:t>
      </w:r>
      <w:r w:rsidR="00E70853">
        <w:rPr>
          <w:sz w:val="24"/>
        </w:rPr>
        <w:t xml:space="preserve">olarak </w:t>
      </w:r>
      <w:r>
        <w:rPr>
          <w:sz w:val="24"/>
        </w:rPr>
        <w:t>iki</w:t>
      </w:r>
      <w:r>
        <w:rPr>
          <w:spacing w:val="-1"/>
          <w:sz w:val="24"/>
        </w:rPr>
        <w:t xml:space="preserve"> </w:t>
      </w:r>
      <w:r>
        <w:rPr>
          <w:sz w:val="24"/>
        </w:rPr>
        <w:t>toplantıya</w:t>
      </w:r>
      <w:r>
        <w:rPr>
          <w:spacing w:val="-2"/>
          <w:sz w:val="24"/>
        </w:rPr>
        <w:t xml:space="preserve"> </w:t>
      </w:r>
      <w:r>
        <w:rPr>
          <w:sz w:val="24"/>
        </w:rPr>
        <w:t>katılmayan</w:t>
      </w:r>
      <w:r>
        <w:rPr>
          <w:spacing w:val="2"/>
          <w:sz w:val="24"/>
        </w:rPr>
        <w:t xml:space="preserve"> </w:t>
      </w:r>
      <w:r>
        <w:rPr>
          <w:sz w:val="24"/>
        </w:rPr>
        <w:t>üye/üyeler</w:t>
      </w:r>
      <w:r>
        <w:rPr>
          <w:spacing w:val="-2"/>
          <w:sz w:val="24"/>
        </w:rPr>
        <w:t xml:space="preserve"> </w:t>
      </w:r>
      <w:r>
        <w:rPr>
          <w:sz w:val="24"/>
        </w:rPr>
        <w:t>hakkında</w:t>
      </w:r>
      <w:r>
        <w:rPr>
          <w:spacing w:val="-1"/>
          <w:sz w:val="24"/>
        </w:rPr>
        <w:t xml:space="preserve"> </w:t>
      </w:r>
      <w:r w:rsidR="00E70853">
        <w:rPr>
          <w:sz w:val="24"/>
        </w:rPr>
        <w:t>Enstitü</w:t>
      </w:r>
      <w:r>
        <w:rPr>
          <w:spacing w:val="-2"/>
          <w:sz w:val="24"/>
        </w:rPr>
        <w:t xml:space="preserve"> </w:t>
      </w:r>
      <w:r w:rsidR="000B2FD4">
        <w:rPr>
          <w:spacing w:val="-2"/>
          <w:sz w:val="24"/>
        </w:rPr>
        <w:t xml:space="preserve">Müdürlüğü </w:t>
      </w:r>
      <w:r>
        <w:rPr>
          <w:sz w:val="24"/>
        </w:rPr>
        <w:t>bilgilendirilir.</w:t>
      </w:r>
    </w:p>
    <w:p w:rsidR="00CC30E0" w:rsidRDefault="00624A2C">
      <w:pPr>
        <w:pStyle w:val="Balk1"/>
        <w:spacing w:before="3" w:line="274" w:lineRule="exact"/>
        <w:ind w:left="824"/>
        <w:jc w:val="both"/>
      </w:pPr>
      <w:r>
        <w:t>Mezun</w:t>
      </w:r>
      <w:r>
        <w:rPr>
          <w:spacing w:val="-2"/>
        </w:rPr>
        <w:t xml:space="preserve"> </w:t>
      </w:r>
      <w:r>
        <w:t>İzleme</w:t>
      </w:r>
      <w:r>
        <w:rPr>
          <w:spacing w:val="-3"/>
        </w:rPr>
        <w:t xml:space="preserve"> </w:t>
      </w:r>
      <w:r>
        <w:t>Komisyonunun</w:t>
      </w:r>
      <w:r>
        <w:rPr>
          <w:spacing w:val="-1"/>
        </w:rPr>
        <w:t xml:space="preserve"> </w:t>
      </w:r>
      <w:r w:rsidR="000B2FD4">
        <w:t>G</w:t>
      </w:r>
      <w:r>
        <w:t>örevleri</w:t>
      </w:r>
    </w:p>
    <w:p w:rsidR="00CC30E0" w:rsidRDefault="00624A2C">
      <w:pPr>
        <w:pStyle w:val="GvdeMetni"/>
        <w:spacing w:line="274" w:lineRule="exact"/>
        <w:ind w:left="824" w:firstLine="0"/>
        <w:jc w:val="both"/>
      </w:pPr>
      <w:r>
        <w:rPr>
          <w:b/>
        </w:rPr>
        <w:t>MADDE</w:t>
      </w:r>
      <w:r>
        <w:rPr>
          <w:b/>
          <w:spacing w:val="-3"/>
        </w:rPr>
        <w:t xml:space="preserve"> </w:t>
      </w:r>
      <w:r>
        <w:rPr>
          <w:b/>
        </w:rPr>
        <w:t>6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(1)</w:t>
      </w:r>
      <w:r>
        <w:rPr>
          <w:spacing w:val="-3"/>
        </w:rPr>
        <w:t xml:space="preserve"> </w:t>
      </w:r>
      <w:r>
        <w:t>Mezun</w:t>
      </w:r>
      <w:r>
        <w:rPr>
          <w:spacing w:val="-2"/>
        </w:rPr>
        <w:t xml:space="preserve"> </w:t>
      </w:r>
      <w:r>
        <w:t>İzleme</w:t>
      </w:r>
      <w:r>
        <w:rPr>
          <w:spacing w:val="-3"/>
        </w:rPr>
        <w:t xml:space="preserve"> </w:t>
      </w:r>
      <w:r>
        <w:t>Komisyonu</w:t>
      </w:r>
      <w:r>
        <w:rPr>
          <w:spacing w:val="-2"/>
        </w:rPr>
        <w:t xml:space="preserve"> </w:t>
      </w:r>
      <w:r>
        <w:t>aşağıda</w:t>
      </w:r>
      <w:r>
        <w:rPr>
          <w:spacing w:val="-3"/>
        </w:rPr>
        <w:t xml:space="preserve"> </w:t>
      </w:r>
      <w:r>
        <w:t>belirtilen</w:t>
      </w:r>
      <w:r>
        <w:rPr>
          <w:spacing w:val="-2"/>
        </w:rPr>
        <w:t xml:space="preserve"> </w:t>
      </w:r>
      <w:r>
        <w:t>görevleri yerine</w:t>
      </w:r>
      <w:r>
        <w:rPr>
          <w:spacing w:val="-3"/>
        </w:rPr>
        <w:t xml:space="preserve"> </w:t>
      </w:r>
      <w:r>
        <w:t>getirir:</w:t>
      </w:r>
    </w:p>
    <w:p w:rsidR="00CC30E0" w:rsidRDefault="00E70853">
      <w:pPr>
        <w:pStyle w:val="ListeParagraf"/>
        <w:numPr>
          <w:ilvl w:val="0"/>
          <w:numId w:val="2"/>
        </w:numPr>
        <w:tabs>
          <w:tab w:val="left" w:pos="1144"/>
        </w:tabs>
        <w:ind w:left="115" w:right="131" w:firstLine="708"/>
        <w:jc w:val="both"/>
        <w:rPr>
          <w:sz w:val="24"/>
        </w:rPr>
      </w:pPr>
      <w:r>
        <w:rPr>
          <w:sz w:val="24"/>
        </w:rPr>
        <w:t>Enstitüde</w:t>
      </w:r>
      <w:r w:rsidR="00624A2C">
        <w:rPr>
          <w:spacing w:val="1"/>
          <w:sz w:val="24"/>
        </w:rPr>
        <w:t xml:space="preserve"> </w:t>
      </w:r>
      <w:r w:rsidR="00624A2C">
        <w:rPr>
          <w:sz w:val="24"/>
        </w:rPr>
        <w:t>lisans</w:t>
      </w:r>
      <w:r>
        <w:rPr>
          <w:sz w:val="24"/>
        </w:rPr>
        <w:t>üstü</w:t>
      </w:r>
      <w:r w:rsidR="00624A2C">
        <w:rPr>
          <w:spacing w:val="1"/>
          <w:sz w:val="24"/>
        </w:rPr>
        <w:t xml:space="preserve"> </w:t>
      </w:r>
      <w:r w:rsidR="00624A2C">
        <w:rPr>
          <w:sz w:val="24"/>
        </w:rPr>
        <w:t>eğitimine</w:t>
      </w:r>
      <w:r w:rsidR="00624A2C">
        <w:rPr>
          <w:spacing w:val="1"/>
          <w:sz w:val="24"/>
        </w:rPr>
        <w:t xml:space="preserve"> </w:t>
      </w:r>
      <w:r w:rsidR="00624A2C">
        <w:rPr>
          <w:sz w:val="24"/>
        </w:rPr>
        <w:t>başlayan</w:t>
      </w:r>
      <w:r w:rsidR="00624A2C">
        <w:rPr>
          <w:spacing w:val="1"/>
          <w:sz w:val="24"/>
        </w:rPr>
        <w:t xml:space="preserve"> </w:t>
      </w:r>
      <w:r w:rsidR="00624A2C">
        <w:rPr>
          <w:sz w:val="24"/>
        </w:rPr>
        <w:t>öğrencilerin</w:t>
      </w:r>
      <w:r w:rsidR="00624A2C">
        <w:rPr>
          <w:spacing w:val="1"/>
          <w:sz w:val="24"/>
        </w:rPr>
        <w:t xml:space="preserve"> </w:t>
      </w:r>
      <w:r w:rsidR="00624A2C">
        <w:rPr>
          <w:sz w:val="24"/>
        </w:rPr>
        <w:t>kariyer</w:t>
      </w:r>
      <w:r w:rsidR="00624A2C">
        <w:rPr>
          <w:spacing w:val="1"/>
          <w:sz w:val="24"/>
        </w:rPr>
        <w:t xml:space="preserve"> </w:t>
      </w:r>
      <w:r w:rsidR="00624A2C">
        <w:rPr>
          <w:sz w:val="24"/>
        </w:rPr>
        <w:t>uyumlarını</w:t>
      </w:r>
      <w:r w:rsidR="00624A2C">
        <w:rPr>
          <w:spacing w:val="1"/>
          <w:sz w:val="24"/>
        </w:rPr>
        <w:t xml:space="preserve"> </w:t>
      </w:r>
      <w:r w:rsidR="00624A2C">
        <w:rPr>
          <w:sz w:val="24"/>
        </w:rPr>
        <w:t>arttırmaya</w:t>
      </w:r>
      <w:r w:rsidR="00624A2C">
        <w:rPr>
          <w:spacing w:val="1"/>
          <w:sz w:val="24"/>
        </w:rPr>
        <w:t xml:space="preserve"> </w:t>
      </w:r>
      <w:r w:rsidR="00624A2C">
        <w:rPr>
          <w:sz w:val="24"/>
        </w:rPr>
        <w:t>yönelik</w:t>
      </w:r>
      <w:r w:rsidR="00624A2C">
        <w:rPr>
          <w:spacing w:val="-1"/>
          <w:sz w:val="24"/>
        </w:rPr>
        <w:t xml:space="preserve"> </w:t>
      </w:r>
      <w:r w:rsidR="00624A2C">
        <w:rPr>
          <w:sz w:val="24"/>
        </w:rPr>
        <w:t>çalışmalar</w:t>
      </w:r>
      <w:r w:rsidR="00624A2C">
        <w:rPr>
          <w:spacing w:val="-1"/>
          <w:sz w:val="24"/>
        </w:rPr>
        <w:t xml:space="preserve"> </w:t>
      </w:r>
      <w:r w:rsidR="00624A2C">
        <w:rPr>
          <w:sz w:val="24"/>
        </w:rPr>
        <w:t>planlar</w:t>
      </w:r>
      <w:r w:rsidR="00624A2C">
        <w:rPr>
          <w:spacing w:val="-1"/>
          <w:sz w:val="24"/>
        </w:rPr>
        <w:t xml:space="preserve"> </w:t>
      </w:r>
      <w:r w:rsidR="00624A2C">
        <w:rPr>
          <w:sz w:val="24"/>
        </w:rPr>
        <w:t>ve</w:t>
      </w:r>
      <w:r w:rsidR="00624A2C">
        <w:rPr>
          <w:spacing w:val="-1"/>
          <w:sz w:val="24"/>
        </w:rPr>
        <w:t xml:space="preserve"> </w:t>
      </w:r>
      <w:r w:rsidR="00624A2C">
        <w:rPr>
          <w:sz w:val="24"/>
        </w:rPr>
        <w:t>uygular.</w:t>
      </w:r>
    </w:p>
    <w:p w:rsidR="00CC30E0" w:rsidRDefault="00CC30E0">
      <w:pPr>
        <w:jc w:val="both"/>
        <w:rPr>
          <w:sz w:val="24"/>
        </w:rPr>
        <w:sectPr w:rsidR="00CC30E0">
          <w:footerReference w:type="default" r:id="rId7"/>
          <w:type w:val="continuous"/>
          <w:pgSz w:w="11900" w:h="16840"/>
          <w:pgMar w:top="1340" w:right="1280" w:bottom="1200" w:left="1300" w:header="708" w:footer="1006" w:gutter="0"/>
          <w:pgNumType w:start="1"/>
          <w:cols w:space="708"/>
        </w:sectPr>
      </w:pPr>
    </w:p>
    <w:p w:rsidR="00CC30E0" w:rsidRDefault="00624A2C">
      <w:pPr>
        <w:pStyle w:val="ListeParagraf"/>
        <w:numPr>
          <w:ilvl w:val="0"/>
          <w:numId w:val="2"/>
        </w:numPr>
        <w:tabs>
          <w:tab w:val="left" w:pos="1088"/>
        </w:tabs>
        <w:spacing w:before="68"/>
        <w:ind w:left="115" w:right="131" w:firstLine="707"/>
        <w:jc w:val="both"/>
        <w:rPr>
          <w:sz w:val="24"/>
        </w:rPr>
      </w:pPr>
      <w:r>
        <w:rPr>
          <w:sz w:val="24"/>
        </w:rPr>
        <w:lastRenderedPageBreak/>
        <w:t>Mezunlar ile öğrencileri en az yılda bir kez bir araya getirecek etkinlikler (</w:t>
      </w:r>
      <w:r w:rsidR="000A7767">
        <w:rPr>
          <w:sz w:val="24"/>
        </w:rPr>
        <w:t xml:space="preserve">konferans, </w:t>
      </w:r>
      <w:proofErr w:type="gramStart"/>
      <w:r w:rsidR="000A7767">
        <w:rPr>
          <w:sz w:val="24"/>
        </w:rPr>
        <w:t>sempozyum</w:t>
      </w:r>
      <w:proofErr w:type="gramEnd"/>
      <w:r w:rsidR="000A7767">
        <w:rPr>
          <w:sz w:val="24"/>
        </w:rPr>
        <w:t>, panel, seminer gibi</w:t>
      </w:r>
      <w:r>
        <w:rPr>
          <w:sz w:val="24"/>
        </w:rPr>
        <w:t>) düzenler, öğrencilerin</w:t>
      </w:r>
      <w:r>
        <w:rPr>
          <w:spacing w:val="1"/>
          <w:sz w:val="24"/>
        </w:rPr>
        <w:t xml:space="preserve"> </w:t>
      </w:r>
      <w:r>
        <w:rPr>
          <w:sz w:val="24"/>
        </w:rPr>
        <w:t>iş</w:t>
      </w:r>
      <w:r>
        <w:rPr>
          <w:spacing w:val="1"/>
          <w:sz w:val="24"/>
        </w:rPr>
        <w:t xml:space="preserve"> </w:t>
      </w:r>
      <w:r>
        <w:rPr>
          <w:sz w:val="24"/>
        </w:rPr>
        <w:t>yaşamı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kariyer</w:t>
      </w:r>
      <w:r>
        <w:rPr>
          <w:spacing w:val="1"/>
          <w:sz w:val="24"/>
        </w:rPr>
        <w:t xml:space="preserve"> </w:t>
      </w:r>
      <w:r>
        <w:rPr>
          <w:sz w:val="24"/>
        </w:rPr>
        <w:t>seçenekleri</w:t>
      </w:r>
      <w:r>
        <w:rPr>
          <w:spacing w:val="1"/>
          <w:sz w:val="24"/>
        </w:rPr>
        <w:t xml:space="preserve"> </w:t>
      </w:r>
      <w:r>
        <w:rPr>
          <w:sz w:val="24"/>
        </w:rPr>
        <w:t>hakkında</w:t>
      </w:r>
      <w:r>
        <w:rPr>
          <w:spacing w:val="1"/>
          <w:sz w:val="24"/>
        </w:rPr>
        <w:t xml:space="preserve"> </w:t>
      </w:r>
      <w:r>
        <w:rPr>
          <w:sz w:val="24"/>
        </w:rPr>
        <w:t>bilgi</w:t>
      </w:r>
      <w:r>
        <w:rPr>
          <w:spacing w:val="1"/>
          <w:sz w:val="24"/>
        </w:rPr>
        <w:t xml:space="preserve"> </w:t>
      </w:r>
      <w:r>
        <w:rPr>
          <w:sz w:val="24"/>
        </w:rPr>
        <w:t>edinmelerine</w:t>
      </w:r>
      <w:r>
        <w:rPr>
          <w:spacing w:val="1"/>
          <w:sz w:val="24"/>
        </w:rPr>
        <w:t xml:space="preserve"> </w:t>
      </w:r>
      <w:r>
        <w:rPr>
          <w:sz w:val="24"/>
        </w:rPr>
        <w:t>katkı</w:t>
      </w:r>
      <w:r>
        <w:rPr>
          <w:spacing w:val="1"/>
          <w:sz w:val="24"/>
        </w:rPr>
        <w:t xml:space="preserve"> </w:t>
      </w:r>
      <w:r>
        <w:rPr>
          <w:sz w:val="24"/>
        </w:rPr>
        <w:t>sağlayıcı</w:t>
      </w:r>
      <w:r>
        <w:rPr>
          <w:spacing w:val="1"/>
          <w:sz w:val="24"/>
        </w:rPr>
        <w:t xml:space="preserve"> </w:t>
      </w:r>
      <w:r>
        <w:rPr>
          <w:sz w:val="24"/>
        </w:rPr>
        <w:t>etkinlikler</w:t>
      </w:r>
      <w:r>
        <w:rPr>
          <w:spacing w:val="1"/>
          <w:sz w:val="24"/>
        </w:rPr>
        <w:t xml:space="preserve"> </w:t>
      </w:r>
      <w:r>
        <w:rPr>
          <w:sz w:val="24"/>
        </w:rPr>
        <w:t>düzenler.</w:t>
      </w:r>
    </w:p>
    <w:p w:rsidR="00CC30E0" w:rsidRDefault="000A7767">
      <w:pPr>
        <w:pStyle w:val="ListeParagraf"/>
        <w:numPr>
          <w:ilvl w:val="0"/>
          <w:numId w:val="2"/>
        </w:numPr>
        <w:tabs>
          <w:tab w:val="left" w:pos="1124"/>
        </w:tabs>
        <w:ind w:left="115" w:right="127" w:firstLine="708"/>
        <w:jc w:val="both"/>
        <w:rPr>
          <w:sz w:val="24"/>
        </w:rPr>
      </w:pPr>
      <w:r>
        <w:rPr>
          <w:sz w:val="24"/>
        </w:rPr>
        <w:t>Mezunları</w:t>
      </w:r>
      <w:r w:rsidR="00624A2C">
        <w:rPr>
          <w:sz w:val="24"/>
        </w:rPr>
        <w:t xml:space="preserve"> izler, mezunların çalışma durumu ve pozisyonlarına ilişkin</w:t>
      </w:r>
      <w:r w:rsidR="00624A2C">
        <w:rPr>
          <w:spacing w:val="1"/>
          <w:sz w:val="24"/>
        </w:rPr>
        <w:t xml:space="preserve"> </w:t>
      </w:r>
      <w:r w:rsidR="00624A2C">
        <w:rPr>
          <w:sz w:val="24"/>
        </w:rPr>
        <w:t>verileri</w:t>
      </w:r>
      <w:r w:rsidR="00624A2C">
        <w:rPr>
          <w:spacing w:val="-1"/>
          <w:sz w:val="24"/>
        </w:rPr>
        <w:t xml:space="preserve"> </w:t>
      </w:r>
      <w:r>
        <w:rPr>
          <w:sz w:val="24"/>
        </w:rPr>
        <w:t>Enstitü Müdürlüğü’ne</w:t>
      </w:r>
      <w:r w:rsidR="00624A2C">
        <w:rPr>
          <w:spacing w:val="-1"/>
          <w:sz w:val="24"/>
        </w:rPr>
        <w:t xml:space="preserve"> </w:t>
      </w:r>
      <w:r w:rsidR="00624A2C">
        <w:rPr>
          <w:sz w:val="24"/>
        </w:rPr>
        <w:t>sunar.</w:t>
      </w:r>
    </w:p>
    <w:p w:rsidR="00CC30E0" w:rsidRDefault="00624A2C">
      <w:pPr>
        <w:pStyle w:val="GvdeMetni"/>
        <w:ind w:right="130"/>
        <w:jc w:val="both"/>
      </w:pPr>
      <w:r>
        <w:t>ç) Mesleki aidiyet duygularının geliştirilmesi ve toplumsal dayanışmanın arttırılması</w:t>
      </w:r>
      <w:r>
        <w:rPr>
          <w:spacing w:val="1"/>
        </w:rPr>
        <w:t xml:space="preserve"> </w:t>
      </w:r>
      <w:r>
        <w:t>amacıyla</w:t>
      </w:r>
      <w:r>
        <w:rPr>
          <w:spacing w:val="-2"/>
        </w:rPr>
        <w:t xml:space="preserve"> </w:t>
      </w:r>
      <w:r>
        <w:t>mesleki dernek</w:t>
      </w:r>
      <w:r>
        <w:rPr>
          <w:spacing w:val="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vakıf gibi sivil toplum</w:t>
      </w:r>
      <w:r>
        <w:rPr>
          <w:spacing w:val="-3"/>
        </w:rPr>
        <w:t xml:space="preserve"> </w:t>
      </w:r>
      <w:r>
        <w:t>örgütlerini tanıtır.</w:t>
      </w:r>
    </w:p>
    <w:p w:rsidR="000A7767" w:rsidRDefault="00624A2C" w:rsidP="008903A8">
      <w:pPr>
        <w:pStyle w:val="ListeParagraf"/>
        <w:numPr>
          <w:ilvl w:val="0"/>
          <w:numId w:val="2"/>
        </w:numPr>
        <w:tabs>
          <w:tab w:val="left" w:pos="1110"/>
        </w:tabs>
        <w:ind w:left="115" w:right="131" w:firstLine="708"/>
        <w:jc w:val="both"/>
        <w:rPr>
          <w:sz w:val="24"/>
        </w:rPr>
      </w:pPr>
      <w:r>
        <w:rPr>
          <w:sz w:val="24"/>
        </w:rPr>
        <w:t>Mezun</w:t>
      </w:r>
      <w:r>
        <w:rPr>
          <w:spacing w:val="22"/>
          <w:sz w:val="24"/>
        </w:rPr>
        <w:t xml:space="preserve"> </w:t>
      </w:r>
      <w:r>
        <w:rPr>
          <w:sz w:val="24"/>
        </w:rPr>
        <w:t>aşamasındaki</w:t>
      </w:r>
      <w:r>
        <w:rPr>
          <w:spacing w:val="22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23"/>
          <w:sz w:val="24"/>
        </w:rPr>
        <w:t xml:space="preserve"> </w:t>
      </w:r>
      <w:r>
        <w:rPr>
          <w:sz w:val="24"/>
        </w:rPr>
        <w:t>kariyer</w:t>
      </w:r>
      <w:r>
        <w:rPr>
          <w:spacing w:val="21"/>
          <w:sz w:val="24"/>
        </w:rPr>
        <w:t xml:space="preserve"> </w:t>
      </w:r>
      <w:r>
        <w:rPr>
          <w:sz w:val="24"/>
        </w:rPr>
        <w:t>planlamalarına</w:t>
      </w:r>
      <w:r>
        <w:rPr>
          <w:spacing w:val="22"/>
          <w:sz w:val="24"/>
        </w:rPr>
        <w:t xml:space="preserve"> </w:t>
      </w:r>
      <w:r>
        <w:rPr>
          <w:sz w:val="24"/>
        </w:rPr>
        <w:t>katkı</w:t>
      </w:r>
      <w:r>
        <w:rPr>
          <w:spacing w:val="22"/>
          <w:sz w:val="24"/>
        </w:rPr>
        <w:t xml:space="preserve"> </w:t>
      </w:r>
      <w:r>
        <w:rPr>
          <w:sz w:val="24"/>
        </w:rPr>
        <w:t>sağlamak</w:t>
      </w:r>
      <w:r>
        <w:rPr>
          <w:spacing w:val="22"/>
          <w:sz w:val="24"/>
        </w:rPr>
        <w:t xml:space="preserve"> </w:t>
      </w:r>
      <w:r>
        <w:rPr>
          <w:sz w:val="24"/>
        </w:rPr>
        <w:t>amacıyla</w:t>
      </w:r>
      <w:r w:rsidR="000A7767">
        <w:rPr>
          <w:sz w:val="24"/>
        </w:rPr>
        <w:t xml:space="preserve"> Atatürk Üniversitesi Kari</w:t>
      </w:r>
      <w:r w:rsidR="000A7767" w:rsidRPr="000A7767">
        <w:rPr>
          <w:sz w:val="24"/>
        </w:rPr>
        <w:t xml:space="preserve">yer Planlama ve Mezun İzleme Uygulama ve Araştırma Merkezi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ortak faaliyetler</w:t>
      </w:r>
      <w:r>
        <w:rPr>
          <w:spacing w:val="-2"/>
          <w:sz w:val="24"/>
        </w:rPr>
        <w:t xml:space="preserve"> </w:t>
      </w:r>
      <w:r>
        <w:rPr>
          <w:sz w:val="24"/>
        </w:rPr>
        <w:t>düzenler.</w:t>
      </w:r>
    </w:p>
    <w:p w:rsidR="00CC30E0" w:rsidRPr="000A7767" w:rsidRDefault="000A7767" w:rsidP="000A7767">
      <w:pPr>
        <w:pStyle w:val="ListeParagraf"/>
        <w:numPr>
          <w:ilvl w:val="0"/>
          <w:numId w:val="2"/>
        </w:numPr>
        <w:tabs>
          <w:tab w:val="left" w:pos="1110"/>
        </w:tabs>
        <w:ind w:left="115" w:right="131" w:firstLine="708"/>
        <w:jc w:val="both"/>
        <w:rPr>
          <w:sz w:val="24"/>
        </w:rPr>
      </w:pPr>
      <w:r>
        <w:rPr>
          <w:sz w:val="24"/>
        </w:rPr>
        <w:t>Mezun</w:t>
      </w:r>
      <w:r>
        <w:rPr>
          <w:sz w:val="24"/>
        </w:rPr>
        <w:tab/>
        <w:t>aşamasındaki</w:t>
      </w:r>
      <w:r>
        <w:rPr>
          <w:sz w:val="24"/>
        </w:rPr>
        <w:tab/>
        <w:t xml:space="preserve">öğrencileri </w:t>
      </w:r>
      <w:r w:rsidRPr="000A7767">
        <w:rPr>
          <w:sz w:val="24"/>
        </w:rPr>
        <w:t>Atatürk Üniversitesi Mezun Bilgi Sistemi</w:t>
      </w:r>
      <w:r>
        <w:rPr>
          <w:sz w:val="24"/>
        </w:rPr>
        <w:t xml:space="preserve"> </w:t>
      </w:r>
      <w:r w:rsidR="00624A2C" w:rsidRPr="000A7767">
        <w:rPr>
          <w:spacing w:val="-1"/>
          <w:sz w:val="24"/>
        </w:rPr>
        <w:t>(</w:t>
      </w:r>
      <w:r>
        <w:rPr>
          <w:spacing w:val="-1"/>
          <w:sz w:val="24"/>
        </w:rPr>
        <w:t>https://mezun.atauni.edu.tr)</w:t>
      </w:r>
      <w:r w:rsidRPr="000A7767">
        <w:rPr>
          <w:sz w:val="24"/>
        </w:rPr>
        <w:t xml:space="preserve"> </w:t>
      </w:r>
      <w:r w:rsidR="00624A2C" w:rsidRPr="000A7767">
        <w:rPr>
          <w:sz w:val="24"/>
        </w:rPr>
        <w:t>hakkında</w:t>
      </w:r>
      <w:r w:rsidR="00624A2C" w:rsidRPr="000A7767">
        <w:rPr>
          <w:spacing w:val="-2"/>
          <w:sz w:val="24"/>
        </w:rPr>
        <w:t xml:space="preserve"> </w:t>
      </w:r>
      <w:r w:rsidR="00624A2C" w:rsidRPr="000A7767">
        <w:rPr>
          <w:sz w:val="24"/>
        </w:rPr>
        <w:t>bilgilendirir</w:t>
      </w:r>
      <w:r w:rsidR="00624A2C" w:rsidRPr="000A7767">
        <w:rPr>
          <w:spacing w:val="-2"/>
          <w:sz w:val="24"/>
        </w:rPr>
        <w:t xml:space="preserve"> </w:t>
      </w:r>
      <w:r w:rsidR="00624A2C" w:rsidRPr="000A7767">
        <w:rPr>
          <w:sz w:val="24"/>
        </w:rPr>
        <w:t>ve</w:t>
      </w:r>
      <w:r w:rsidR="00624A2C" w:rsidRPr="000A7767">
        <w:rPr>
          <w:spacing w:val="1"/>
          <w:sz w:val="24"/>
        </w:rPr>
        <w:t xml:space="preserve"> </w:t>
      </w:r>
      <w:r w:rsidR="00624A2C" w:rsidRPr="000A7767">
        <w:rPr>
          <w:sz w:val="24"/>
        </w:rPr>
        <w:t>bu</w:t>
      </w:r>
      <w:r w:rsidR="00624A2C" w:rsidRPr="000A7767">
        <w:rPr>
          <w:spacing w:val="-1"/>
          <w:sz w:val="24"/>
        </w:rPr>
        <w:t xml:space="preserve"> </w:t>
      </w:r>
      <w:r w:rsidR="00624A2C" w:rsidRPr="000A7767">
        <w:rPr>
          <w:sz w:val="24"/>
        </w:rPr>
        <w:t>sisteme</w:t>
      </w:r>
      <w:r w:rsidR="00624A2C" w:rsidRPr="000A7767">
        <w:rPr>
          <w:spacing w:val="-2"/>
          <w:sz w:val="24"/>
        </w:rPr>
        <w:t xml:space="preserve"> </w:t>
      </w:r>
      <w:r w:rsidR="00624A2C" w:rsidRPr="000A7767">
        <w:rPr>
          <w:sz w:val="24"/>
        </w:rPr>
        <w:t>üye</w:t>
      </w:r>
      <w:r w:rsidR="00624A2C" w:rsidRPr="000A7767">
        <w:rPr>
          <w:spacing w:val="-2"/>
          <w:sz w:val="24"/>
        </w:rPr>
        <w:t xml:space="preserve"> </w:t>
      </w:r>
      <w:r w:rsidR="00624A2C" w:rsidRPr="000A7767">
        <w:rPr>
          <w:sz w:val="24"/>
        </w:rPr>
        <w:t>olmalarını sağlar.</w:t>
      </w:r>
    </w:p>
    <w:p w:rsidR="00C169C5" w:rsidRDefault="00624A2C" w:rsidP="00C169C5">
      <w:pPr>
        <w:pStyle w:val="ListeParagraf"/>
        <w:numPr>
          <w:ilvl w:val="0"/>
          <w:numId w:val="2"/>
        </w:numPr>
        <w:tabs>
          <w:tab w:val="left" w:pos="1043"/>
        </w:tabs>
        <w:ind w:left="1042" w:hanging="220"/>
        <w:rPr>
          <w:sz w:val="24"/>
        </w:rPr>
      </w:pPr>
      <w:r>
        <w:rPr>
          <w:sz w:val="24"/>
        </w:rPr>
        <w:t>Komisyon,</w:t>
      </w:r>
      <w:r>
        <w:rPr>
          <w:spacing w:val="-3"/>
          <w:sz w:val="24"/>
        </w:rPr>
        <w:t xml:space="preserve"> </w:t>
      </w:r>
      <w:r>
        <w:rPr>
          <w:sz w:val="24"/>
        </w:rPr>
        <w:t>ihtiyaçlara</w:t>
      </w:r>
      <w:r>
        <w:rPr>
          <w:spacing w:val="-2"/>
          <w:sz w:val="24"/>
        </w:rPr>
        <w:t xml:space="preserve"> </w:t>
      </w:r>
      <w:r>
        <w:rPr>
          <w:sz w:val="24"/>
        </w:rPr>
        <w:t>göre</w:t>
      </w:r>
      <w:r>
        <w:rPr>
          <w:spacing w:val="-1"/>
          <w:sz w:val="24"/>
        </w:rPr>
        <w:t xml:space="preserve"> </w:t>
      </w:r>
      <w:r>
        <w:rPr>
          <w:sz w:val="24"/>
        </w:rPr>
        <w:t>yönergenin</w:t>
      </w:r>
      <w:r>
        <w:rPr>
          <w:spacing w:val="-1"/>
          <w:sz w:val="24"/>
        </w:rPr>
        <w:t xml:space="preserve"> </w:t>
      </w:r>
      <w:r>
        <w:rPr>
          <w:sz w:val="24"/>
        </w:rPr>
        <w:t>güncellenmesi</w:t>
      </w:r>
      <w:r>
        <w:rPr>
          <w:spacing w:val="-3"/>
          <w:sz w:val="24"/>
        </w:rPr>
        <w:t xml:space="preserve"> </w:t>
      </w:r>
      <w:r>
        <w:rPr>
          <w:sz w:val="24"/>
        </w:rPr>
        <w:t>için</w:t>
      </w:r>
      <w:r>
        <w:rPr>
          <w:spacing w:val="-3"/>
          <w:sz w:val="24"/>
        </w:rPr>
        <w:t xml:space="preserve"> </w:t>
      </w:r>
      <w:r>
        <w:rPr>
          <w:sz w:val="24"/>
        </w:rPr>
        <w:t>öneride</w:t>
      </w:r>
      <w:r>
        <w:rPr>
          <w:spacing w:val="-4"/>
          <w:sz w:val="24"/>
        </w:rPr>
        <w:t xml:space="preserve"> </w:t>
      </w:r>
      <w:r>
        <w:rPr>
          <w:sz w:val="24"/>
        </w:rPr>
        <w:t>bulunur.</w:t>
      </w:r>
    </w:p>
    <w:p w:rsidR="000B2FD4" w:rsidRPr="00C169C5" w:rsidRDefault="00624A2C" w:rsidP="00C169C5">
      <w:pPr>
        <w:pStyle w:val="ListeParagraf"/>
        <w:numPr>
          <w:ilvl w:val="0"/>
          <w:numId w:val="2"/>
        </w:numPr>
        <w:tabs>
          <w:tab w:val="left" w:pos="142"/>
        </w:tabs>
        <w:ind w:left="142" w:firstLine="680"/>
        <w:rPr>
          <w:sz w:val="24"/>
        </w:rPr>
      </w:pPr>
      <w:r w:rsidRPr="00C169C5">
        <w:rPr>
          <w:sz w:val="24"/>
        </w:rPr>
        <w:t>Komisyon</w:t>
      </w:r>
      <w:r w:rsidRPr="00C169C5">
        <w:rPr>
          <w:spacing w:val="-2"/>
          <w:sz w:val="24"/>
        </w:rPr>
        <w:t xml:space="preserve"> </w:t>
      </w:r>
      <w:r w:rsidRPr="00C169C5">
        <w:rPr>
          <w:sz w:val="24"/>
        </w:rPr>
        <w:t>her</w:t>
      </w:r>
      <w:r w:rsidRPr="00C169C5">
        <w:rPr>
          <w:spacing w:val="-3"/>
          <w:sz w:val="24"/>
        </w:rPr>
        <w:t xml:space="preserve"> </w:t>
      </w:r>
      <w:r w:rsidRPr="00C169C5">
        <w:rPr>
          <w:sz w:val="24"/>
        </w:rPr>
        <w:t>toplantı</w:t>
      </w:r>
      <w:r w:rsidRPr="00C169C5">
        <w:rPr>
          <w:spacing w:val="-1"/>
          <w:sz w:val="24"/>
        </w:rPr>
        <w:t xml:space="preserve"> </w:t>
      </w:r>
      <w:r w:rsidRPr="00C169C5">
        <w:rPr>
          <w:sz w:val="24"/>
        </w:rPr>
        <w:t>sonunda</w:t>
      </w:r>
      <w:r w:rsidRPr="00C169C5">
        <w:rPr>
          <w:spacing w:val="-3"/>
          <w:sz w:val="24"/>
        </w:rPr>
        <w:t xml:space="preserve"> </w:t>
      </w:r>
      <w:r w:rsidRPr="00C169C5">
        <w:rPr>
          <w:sz w:val="24"/>
        </w:rPr>
        <w:t>çalışmalarını</w:t>
      </w:r>
      <w:r w:rsidRPr="00C169C5">
        <w:rPr>
          <w:spacing w:val="-1"/>
          <w:sz w:val="24"/>
        </w:rPr>
        <w:t xml:space="preserve"> </w:t>
      </w:r>
      <w:r w:rsidRPr="00C169C5">
        <w:rPr>
          <w:sz w:val="24"/>
        </w:rPr>
        <w:t>rapor</w:t>
      </w:r>
      <w:r w:rsidRPr="00C169C5">
        <w:rPr>
          <w:spacing w:val="-3"/>
          <w:sz w:val="24"/>
        </w:rPr>
        <w:t xml:space="preserve"> </w:t>
      </w:r>
      <w:r w:rsidRPr="00C169C5">
        <w:rPr>
          <w:sz w:val="24"/>
        </w:rPr>
        <w:t>halinde</w:t>
      </w:r>
      <w:r w:rsidRPr="00C169C5">
        <w:rPr>
          <w:spacing w:val="-2"/>
          <w:sz w:val="24"/>
        </w:rPr>
        <w:t xml:space="preserve"> </w:t>
      </w:r>
      <w:r w:rsidR="000A7767" w:rsidRPr="00C169C5">
        <w:rPr>
          <w:sz w:val="24"/>
        </w:rPr>
        <w:t xml:space="preserve">Enstitü Müdürlüğü’ne </w:t>
      </w:r>
      <w:r w:rsidRPr="00C169C5">
        <w:rPr>
          <w:sz w:val="24"/>
        </w:rPr>
        <w:t>sunar.</w:t>
      </w:r>
    </w:p>
    <w:p w:rsidR="00CC30E0" w:rsidRDefault="00624A2C">
      <w:pPr>
        <w:pStyle w:val="Balk1"/>
        <w:spacing w:before="5" w:line="274" w:lineRule="exact"/>
        <w:ind w:left="823"/>
        <w:jc w:val="both"/>
      </w:pPr>
      <w:r>
        <w:t>Mezun</w:t>
      </w:r>
      <w:r>
        <w:rPr>
          <w:spacing w:val="-1"/>
        </w:rPr>
        <w:t xml:space="preserve"> </w:t>
      </w:r>
      <w:r>
        <w:t>İzleme</w:t>
      </w:r>
      <w:r>
        <w:rPr>
          <w:spacing w:val="-3"/>
        </w:rPr>
        <w:t xml:space="preserve"> </w:t>
      </w:r>
      <w:r>
        <w:t>Komisyonu</w:t>
      </w:r>
      <w:r>
        <w:rPr>
          <w:spacing w:val="-1"/>
        </w:rPr>
        <w:t xml:space="preserve"> </w:t>
      </w:r>
      <w:r>
        <w:t>Başkanı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 w:rsidR="000B2FD4">
        <w:t>G</w:t>
      </w:r>
      <w:r>
        <w:t>örevleri</w:t>
      </w:r>
    </w:p>
    <w:p w:rsidR="00CC30E0" w:rsidRDefault="00624A2C">
      <w:pPr>
        <w:pStyle w:val="GvdeMetni"/>
        <w:ind w:left="116" w:right="130"/>
        <w:jc w:val="both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Komisyon</w:t>
      </w:r>
      <w:r>
        <w:rPr>
          <w:spacing w:val="1"/>
        </w:rPr>
        <w:t xml:space="preserve"> </w:t>
      </w:r>
      <w:r>
        <w:t>Başkanı,</w:t>
      </w:r>
      <w:r>
        <w:rPr>
          <w:spacing w:val="1"/>
        </w:rPr>
        <w:t xml:space="preserve"> </w:t>
      </w:r>
      <w:r w:rsidR="00A03FA2">
        <w:t>Enstitü Müdürü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 w:rsidR="00A03FA2">
        <w:t xml:space="preserve">Enstitü </w:t>
      </w:r>
      <w:r w:rsidR="00A33A7E">
        <w:t>Ö</w:t>
      </w:r>
      <w:r>
        <w:t>ğretim</w:t>
      </w:r>
      <w:r>
        <w:rPr>
          <w:spacing w:val="1"/>
        </w:rPr>
        <w:t xml:space="preserve"> </w:t>
      </w:r>
      <w:r w:rsidR="00A33A7E">
        <w:t>Ü</w:t>
      </w:r>
      <w:r>
        <w:t>yeleri</w:t>
      </w:r>
      <w:r>
        <w:rPr>
          <w:spacing w:val="1"/>
        </w:rPr>
        <w:t xml:space="preserve"> </w:t>
      </w:r>
      <w:r>
        <w:t xml:space="preserve">arasından </w:t>
      </w:r>
      <w:r w:rsidR="00D20108">
        <w:t>üç</w:t>
      </w:r>
      <w:r>
        <w:t xml:space="preserve"> yıllık süre için görevlendirilir. Başkan görevlerini yerine getirirken </w:t>
      </w:r>
      <w:r w:rsidR="00A33A7E">
        <w:t>Enstitü Müdürü’ne</w:t>
      </w:r>
      <w:r>
        <w:t xml:space="preserve"> karşı</w:t>
      </w:r>
      <w:r w:rsidR="008903A8">
        <w:t xml:space="preserve"> </w:t>
      </w:r>
      <w:r>
        <w:t>sorumludur.</w:t>
      </w:r>
      <w:r>
        <w:rPr>
          <w:spacing w:val="-1"/>
        </w:rPr>
        <w:t xml:space="preserve"> </w:t>
      </w:r>
      <w:r>
        <w:t>Görev süresi</w:t>
      </w:r>
      <w:r>
        <w:rPr>
          <w:spacing w:val="-1"/>
        </w:rPr>
        <w:t xml:space="preserve"> </w:t>
      </w:r>
      <w:r>
        <w:t>sona</w:t>
      </w:r>
      <w:r>
        <w:rPr>
          <w:spacing w:val="-1"/>
        </w:rPr>
        <w:t xml:space="preserve"> </w:t>
      </w:r>
      <w:r>
        <w:t>eren</w:t>
      </w:r>
      <w:r>
        <w:rPr>
          <w:spacing w:val="-2"/>
        </w:rPr>
        <w:t xml:space="preserve"> </w:t>
      </w:r>
      <w:r>
        <w:t>başkan tekrar</w:t>
      </w:r>
      <w:r>
        <w:rPr>
          <w:spacing w:val="1"/>
        </w:rPr>
        <w:t xml:space="preserve"> </w:t>
      </w:r>
      <w:r>
        <w:t>görevlendirilebilir.</w:t>
      </w:r>
    </w:p>
    <w:p w:rsidR="00CC30E0" w:rsidRDefault="00624A2C">
      <w:pPr>
        <w:pStyle w:val="GvdeMetni"/>
        <w:ind w:left="823" w:firstLine="0"/>
        <w:jc w:val="both"/>
      </w:pPr>
      <w:r>
        <w:t>(2)</w:t>
      </w:r>
      <w:r>
        <w:rPr>
          <w:spacing w:val="-5"/>
        </w:rPr>
        <w:t xml:space="preserve"> </w:t>
      </w:r>
      <w:r>
        <w:t>Komisyon</w:t>
      </w:r>
      <w:r>
        <w:rPr>
          <w:spacing w:val="-1"/>
        </w:rPr>
        <w:t xml:space="preserve"> </w:t>
      </w:r>
      <w:r>
        <w:t>Başkanı</w:t>
      </w:r>
      <w:r>
        <w:rPr>
          <w:spacing w:val="-4"/>
        </w:rPr>
        <w:t xml:space="preserve"> </w:t>
      </w:r>
      <w:r>
        <w:t>aşağıda</w:t>
      </w:r>
      <w:r>
        <w:rPr>
          <w:spacing w:val="-4"/>
        </w:rPr>
        <w:t xml:space="preserve"> </w:t>
      </w:r>
      <w:r>
        <w:t>belirtilen</w:t>
      </w:r>
      <w:r>
        <w:rPr>
          <w:spacing w:val="-1"/>
        </w:rPr>
        <w:t xml:space="preserve"> </w:t>
      </w:r>
      <w:r>
        <w:t>görevleri</w:t>
      </w:r>
      <w:r>
        <w:rPr>
          <w:spacing w:val="-2"/>
        </w:rPr>
        <w:t xml:space="preserve"> </w:t>
      </w:r>
      <w:r>
        <w:t>yerine</w:t>
      </w:r>
      <w:r>
        <w:rPr>
          <w:spacing w:val="-2"/>
        </w:rPr>
        <w:t xml:space="preserve"> </w:t>
      </w:r>
      <w:r>
        <w:t>getirir:</w:t>
      </w:r>
    </w:p>
    <w:p w:rsidR="00CC30E0" w:rsidRDefault="00624A2C">
      <w:pPr>
        <w:pStyle w:val="ListeParagraf"/>
        <w:numPr>
          <w:ilvl w:val="0"/>
          <w:numId w:val="1"/>
        </w:numPr>
        <w:tabs>
          <w:tab w:val="left" w:pos="1076"/>
        </w:tabs>
        <w:ind w:hanging="253"/>
        <w:jc w:val="both"/>
        <w:rPr>
          <w:sz w:val="24"/>
        </w:rPr>
      </w:pPr>
      <w:r>
        <w:rPr>
          <w:sz w:val="24"/>
        </w:rPr>
        <w:t>Başkan,</w:t>
      </w:r>
      <w:r>
        <w:rPr>
          <w:spacing w:val="9"/>
          <w:sz w:val="24"/>
        </w:rPr>
        <w:t xml:space="preserve"> </w:t>
      </w:r>
      <w:r>
        <w:rPr>
          <w:sz w:val="24"/>
        </w:rPr>
        <w:t>yılda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5"/>
          <w:sz w:val="24"/>
        </w:rPr>
        <w:t xml:space="preserve"> </w:t>
      </w:r>
      <w:r>
        <w:rPr>
          <w:sz w:val="24"/>
        </w:rPr>
        <w:t>az</w:t>
      </w:r>
      <w:r>
        <w:rPr>
          <w:spacing w:val="4"/>
          <w:sz w:val="24"/>
        </w:rPr>
        <w:t xml:space="preserve"> </w:t>
      </w:r>
      <w:r>
        <w:rPr>
          <w:sz w:val="24"/>
        </w:rPr>
        <w:t>iki</w:t>
      </w:r>
      <w:r>
        <w:rPr>
          <w:spacing w:val="5"/>
          <w:sz w:val="24"/>
        </w:rPr>
        <w:t xml:space="preserve"> </w:t>
      </w:r>
      <w:r>
        <w:rPr>
          <w:sz w:val="24"/>
        </w:rPr>
        <w:t>kez</w:t>
      </w:r>
      <w:r>
        <w:rPr>
          <w:spacing w:val="4"/>
          <w:sz w:val="24"/>
        </w:rPr>
        <w:t xml:space="preserve"> </w:t>
      </w:r>
      <w:r>
        <w:rPr>
          <w:sz w:val="24"/>
        </w:rPr>
        <w:t>olmak</w:t>
      </w:r>
      <w:r>
        <w:rPr>
          <w:spacing w:val="2"/>
          <w:sz w:val="24"/>
        </w:rPr>
        <w:t xml:space="preserve"> </w:t>
      </w:r>
      <w:r>
        <w:rPr>
          <w:sz w:val="24"/>
        </w:rPr>
        <w:t>üzere</w:t>
      </w:r>
      <w:r>
        <w:rPr>
          <w:spacing w:val="4"/>
          <w:sz w:val="24"/>
        </w:rPr>
        <w:t xml:space="preserve"> </w:t>
      </w:r>
      <w:r w:rsidR="000B2FD4">
        <w:rPr>
          <w:sz w:val="24"/>
        </w:rPr>
        <w:t>k</w:t>
      </w:r>
      <w:r>
        <w:rPr>
          <w:sz w:val="24"/>
        </w:rPr>
        <w:t>omisyonu</w:t>
      </w:r>
      <w:r>
        <w:rPr>
          <w:spacing w:val="2"/>
          <w:sz w:val="24"/>
        </w:rPr>
        <w:t xml:space="preserve"> </w:t>
      </w:r>
      <w:r>
        <w:rPr>
          <w:sz w:val="24"/>
        </w:rPr>
        <w:t>toplar</w:t>
      </w:r>
      <w:r>
        <w:rPr>
          <w:spacing w:val="3"/>
          <w:sz w:val="24"/>
        </w:rPr>
        <w:t xml:space="preserve"> </w:t>
      </w:r>
      <w:r>
        <w:rPr>
          <w:sz w:val="24"/>
        </w:rPr>
        <w:t>ve</w:t>
      </w:r>
      <w:r>
        <w:rPr>
          <w:spacing w:val="4"/>
          <w:sz w:val="24"/>
        </w:rPr>
        <w:t xml:space="preserve"> </w:t>
      </w:r>
      <w:r w:rsidR="000B2FD4">
        <w:rPr>
          <w:sz w:val="24"/>
        </w:rPr>
        <w:t>k</w:t>
      </w:r>
      <w:r>
        <w:rPr>
          <w:sz w:val="24"/>
        </w:rPr>
        <w:t>omisyona</w:t>
      </w:r>
      <w:r>
        <w:rPr>
          <w:spacing w:val="1"/>
          <w:sz w:val="24"/>
        </w:rPr>
        <w:t xml:space="preserve"> </w:t>
      </w:r>
      <w:r>
        <w:rPr>
          <w:sz w:val="24"/>
        </w:rPr>
        <w:t>başkanlık</w:t>
      </w:r>
    </w:p>
    <w:p w:rsidR="00CC30E0" w:rsidRDefault="00624A2C">
      <w:pPr>
        <w:pStyle w:val="GvdeMetni"/>
        <w:spacing w:line="274" w:lineRule="exact"/>
        <w:ind w:left="116" w:firstLine="0"/>
      </w:pPr>
      <w:proofErr w:type="gramStart"/>
      <w:r>
        <w:t>eder</w:t>
      </w:r>
      <w:proofErr w:type="gramEnd"/>
      <w:r>
        <w:t>.</w:t>
      </w:r>
    </w:p>
    <w:p w:rsidR="00CC30E0" w:rsidRDefault="000B2FD4">
      <w:pPr>
        <w:pStyle w:val="ListeParagraf"/>
        <w:numPr>
          <w:ilvl w:val="0"/>
          <w:numId w:val="1"/>
        </w:numPr>
        <w:tabs>
          <w:tab w:val="left" w:pos="1313"/>
          <w:tab w:val="left" w:pos="1314"/>
          <w:tab w:val="left" w:pos="2367"/>
          <w:tab w:val="left" w:pos="3900"/>
          <w:tab w:val="left" w:pos="4829"/>
          <w:tab w:val="left" w:pos="5544"/>
          <w:tab w:val="left" w:pos="6701"/>
          <w:tab w:val="left" w:pos="7855"/>
        </w:tabs>
        <w:ind w:left="1313" w:hanging="491"/>
        <w:rPr>
          <w:sz w:val="24"/>
        </w:rPr>
      </w:pPr>
      <w:r>
        <w:rPr>
          <w:sz w:val="24"/>
        </w:rPr>
        <w:t>Başkan,</w:t>
      </w:r>
      <w:r>
        <w:rPr>
          <w:sz w:val="24"/>
        </w:rPr>
        <w:tab/>
        <w:t>k</w:t>
      </w:r>
      <w:r w:rsidR="00A33A7E">
        <w:rPr>
          <w:sz w:val="24"/>
        </w:rPr>
        <w:t>omisyonun</w:t>
      </w:r>
      <w:r w:rsidR="00A33A7E">
        <w:rPr>
          <w:sz w:val="24"/>
        </w:rPr>
        <w:tab/>
        <w:t>M</w:t>
      </w:r>
      <w:r w:rsidR="00624A2C">
        <w:rPr>
          <w:sz w:val="24"/>
        </w:rPr>
        <w:t>adde</w:t>
      </w:r>
      <w:r w:rsidR="00624A2C">
        <w:rPr>
          <w:sz w:val="24"/>
        </w:rPr>
        <w:tab/>
        <w:t>6’da</w:t>
      </w:r>
      <w:r w:rsidR="00624A2C">
        <w:rPr>
          <w:sz w:val="24"/>
        </w:rPr>
        <w:tab/>
        <w:t>belirtilen</w:t>
      </w:r>
      <w:r w:rsidR="00624A2C">
        <w:rPr>
          <w:sz w:val="24"/>
        </w:rPr>
        <w:tab/>
        <w:t>görevleri</w:t>
      </w:r>
      <w:r w:rsidR="00624A2C">
        <w:rPr>
          <w:sz w:val="24"/>
        </w:rPr>
        <w:tab/>
        <w:t>kapsamındaki</w:t>
      </w:r>
    </w:p>
    <w:p w:rsidR="00CC30E0" w:rsidRDefault="00624A2C">
      <w:pPr>
        <w:pStyle w:val="GvdeMetni"/>
        <w:ind w:left="116" w:firstLine="0"/>
      </w:pPr>
      <w:proofErr w:type="gramStart"/>
      <w:r>
        <w:t>yükümlülüklerini</w:t>
      </w:r>
      <w:proofErr w:type="gramEnd"/>
      <w:r>
        <w:rPr>
          <w:spacing w:val="-5"/>
        </w:rPr>
        <w:t xml:space="preserve"> </w:t>
      </w:r>
      <w:r>
        <w:t>aksatmadan</w:t>
      </w:r>
      <w:r>
        <w:rPr>
          <w:spacing w:val="-1"/>
        </w:rPr>
        <w:t xml:space="preserve"> </w:t>
      </w:r>
      <w:r>
        <w:t>yürütür.</w:t>
      </w:r>
    </w:p>
    <w:p w:rsidR="00CC30E0" w:rsidRDefault="00CC30E0">
      <w:pPr>
        <w:pStyle w:val="GvdeMetni"/>
        <w:spacing w:before="4"/>
        <w:ind w:left="0" w:firstLine="0"/>
      </w:pPr>
    </w:p>
    <w:p w:rsidR="00CC30E0" w:rsidRDefault="00624A2C">
      <w:pPr>
        <w:pStyle w:val="Balk1"/>
        <w:spacing w:before="1"/>
        <w:ind w:right="2147"/>
      </w:pPr>
      <w:r>
        <w:t>ÜÇÜNCÜ</w:t>
      </w:r>
      <w:r>
        <w:rPr>
          <w:spacing w:val="-5"/>
        </w:rPr>
        <w:t xml:space="preserve"> </w:t>
      </w:r>
      <w:r>
        <w:t>BÖLÜM</w:t>
      </w:r>
    </w:p>
    <w:p w:rsidR="00CC30E0" w:rsidRDefault="00624A2C">
      <w:pPr>
        <w:ind w:left="2132" w:right="2147"/>
        <w:jc w:val="center"/>
        <w:rPr>
          <w:b/>
          <w:sz w:val="24"/>
        </w:rPr>
      </w:pPr>
      <w:r>
        <w:rPr>
          <w:b/>
          <w:sz w:val="24"/>
        </w:rPr>
        <w:t>Genel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Hükümler, Yürürlük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Yürütme</w:t>
      </w:r>
    </w:p>
    <w:p w:rsidR="00CC30E0" w:rsidRDefault="00CC30E0">
      <w:pPr>
        <w:pStyle w:val="GvdeMetni"/>
        <w:spacing w:before="6"/>
        <w:ind w:left="0" w:firstLine="0"/>
        <w:rPr>
          <w:b/>
          <w:sz w:val="23"/>
        </w:rPr>
      </w:pPr>
    </w:p>
    <w:p w:rsidR="00CC30E0" w:rsidRDefault="00624A2C">
      <w:pPr>
        <w:pStyle w:val="GvdeMetni"/>
        <w:ind w:right="127"/>
        <w:jc w:val="both"/>
      </w:pPr>
      <w:r>
        <w:rPr>
          <w:b/>
        </w:rPr>
        <w:t xml:space="preserve">MADDE 8 </w:t>
      </w:r>
      <w:r w:rsidR="00CE384F">
        <w:t>– Bu y</w:t>
      </w:r>
      <w:r>
        <w:t>önergede yer almayan hususlar hakkında Yükseköğretim Kurulu ve</w:t>
      </w:r>
      <w:r>
        <w:rPr>
          <w:spacing w:val="-57"/>
        </w:rPr>
        <w:t xml:space="preserve"> </w:t>
      </w:r>
      <w:r w:rsidR="00A33A7E">
        <w:t>Atatürk</w:t>
      </w:r>
      <w:r>
        <w:t xml:space="preserve"> Üniversitesi tarafından yayımlanan yönetmeliklerin hükümleri ile Mezun</w:t>
      </w:r>
      <w:r>
        <w:rPr>
          <w:spacing w:val="1"/>
        </w:rPr>
        <w:t xml:space="preserve"> </w:t>
      </w:r>
      <w:r>
        <w:t>İzleme Komisyonu</w:t>
      </w:r>
      <w:r w:rsidR="00CE384F">
        <w:t>’</w:t>
      </w:r>
      <w:r>
        <w:t xml:space="preserve">nun önerileri doğrultusunda </w:t>
      </w:r>
      <w:r w:rsidR="00A33A7E">
        <w:t>Enstitü’nün</w:t>
      </w:r>
      <w:r>
        <w:t xml:space="preserve"> ilgili kurulları tarafından alınan</w:t>
      </w:r>
      <w:r>
        <w:rPr>
          <w:spacing w:val="1"/>
        </w:rPr>
        <w:t xml:space="preserve"> </w:t>
      </w:r>
      <w:r>
        <w:t>kararlar</w:t>
      </w:r>
      <w:r>
        <w:rPr>
          <w:spacing w:val="-2"/>
        </w:rPr>
        <w:t xml:space="preserve"> </w:t>
      </w:r>
      <w:r>
        <w:t>uygulanır.</w:t>
      </w:r>
    </w:p>
    <w:p w:rsidR="00CC30E0" w:rsidRDefault="00624A2C">
      <w:pPr>
        <w:pStyle w:val="Balk1"/>
        <w:spacing w:before="5" w:line="274" w:lineRule="exact"/>
        <w:ind w:left="823"/>
        <w:jc w:val="left"/>
      </w:pPr>
      <w:r>
        <w:t>Yürürlük</w:t>
      </w:r>
    </w:p>
    <w:p w:rsidR="00CC30E0" w:rsidRPr="00FA791B" w:rsidRDefault="00624A2C">
      <w:pPr>
        <w:pStyle w:val="GvdeMetni"/>
        <w:ind w:left="116"/>
      </w:pPr>
      <w:r>
        <w:rPr>
          <w:b/>
        </w:rPr>
        <w:t>MADDE</w:t>
      </w:r>
      <w:r>
        <w:rPr>
          <w:b/>
          <w:spacing w:val="41"/>
        </w:rPr>
        <w:t xml:space="preserve"> </w:t>
      </w:r>
      <w:r>
        <w:rPr>
          <w:b/>
        </w:rPr>
        <w:t>9</w:t>
      </w:r>
      <w:r>
        <w:rPr>
          <w:b/>
          <w:spacing w:val="40"/>
        </w:rPr>
        <w:t xml:space="preserve"> </w:t>
      </w:r>
      <w:r>
        <w:rPr>
          <w:b/>
        </w:rPr>
        <w:t>-</w:t>
      </w:r>
      <w:r>
        <w:rPr>
          <w:b/>
          <w:spacing w:val="39"/>
        </w:rPr>
        <w:t xml:space="preserve"> </w:t>
      </w:r>
      <w:r>
        <w:t>Bu</w:t>
      </w:r>
      <w:r>
        <w:rPr>
          <w:spacing w:val="40"/>
        </w:rPr>
        <w:t xml:space="preserve"> </w:t>
      </w:r>
      <w:r w:rsidR="00FA7722">
        <w:t>y</w:t>
      </w:r>
      <w:r>
        <w:t>önerge</w:t>
      </w:r>
      <w:r w:rsidRPr="00FA791B">
        <w:t>,</w:t>
      </w:r>
      <w:r w:rsidRPr="00FA791B">
        <w:rPr>
          <w:spacing w:val="42"/>
        </w:rPr>
        <w:t xml:space="preserve"> </w:t>
      </w:r>
      <w:r w:rsidR="00A33A7E" w:rsidRPr="00FA791B">
        <w:t>Enstitü Yönetim Kurulu kararı</w:t>
      </w:r>
      <w:r w:rsidRPr="00FA791B">
        <w:rPr>
          <w:spacing w:val="41"/>
        </w:rPr>
        <w:t xml:space="preserve"> </w:t>
      </w:r>
      <w:r w:rsidRPr="00FA791B">
        <w:t>ile</w:t>
      </w:r>
      <w:r w:rsidRPr="00FA791B">
        <w:rPr>
          <w:spacing w:val="39"/>
        </w:rPr>
        <w:t xml:space="preserve"> </w:t>
      </w:r>
      <w:r w:rsidRPr="00FA791B">
        <w:t>kabul</w:t>
      </w:r>
      <w:r w:rsidRPr="00FA791B">
        <w:rPr>
          <w:spacing w:val="40"/>
        </w:rPr>
        <w:t xml:space="preserve"> </w:t>
      </w:r>
      <w:r w:rsidRPr="00FA791B">
        <w:t>edildiği</w:t>
      </w:r>
      <w:r w:rsidRPr="00FA791B">
        <w:rPr>
          <w:spacing w:val="40"/>
        </w:rPr>
        <w:t xml:space="preserve"> </w:t>
      </w:r>
      <w:r w:rsidRPr="00FA791B">
        <w:t>tarihten</w:t>
      </w:r>
      <w:r w:rsidRPr="00FA791B">
        <w:rPr>
          <w:spacing w:val="40"/>
        </w:rPr>
        <w:t xml:space="preserve"> </w:t>
      </w:r>
      <w:r w:rsidRPr="00FA791B">
        <w:t>itibaren</w:t>
      </w:r>
      <w:r w:rsidR="00A33A7E" w:rsidRPr="00FA791B">
        <w:t xml:space="preserve"> </w:t>
      </w:r>
      <w:r w:rsidRPr="00FA791B">
        <w:t>yürürlüğe girer.</w:t>
      </w:r>
    </w:p>
    <w:p w:rsidR="00CC30E0" w:rsidRPr="00FA791B" w:rsidRDefault="00624A2C">
      <w:pPr>
        <w:pStyle w:val="Balk1"/>
        <w:spacing w:before="3" w:line="274" w:lineRule="exact"/>
        <w:ind w:left="824"/>
        <w:jc w:val="left"/>
      </w:pPr>
      <w:r w:rsidRPr="00FA791B">
        <w:t>Yürütme</w:t>
      </w:r>
    </w:p>
    <w:p w:rsidR="00CC30E0" w:rsidRDefault="00624A2C">
      <w:pPr>
        <w:spacing w:line="274" w:lineRule="exact"/>
        <w:ind w:left="824"/>
        <w:rPr>
          <w:sz w:val="24"/>
        </w:rPr>
      </w:pPr>
      <w:r w:rsidRPr="00FA791B">
        <w:rPr>
          <w:b/>
          <w:sz w:val="24"/>
        </w:rPr>
        <w:t>MADDE</w:t>
      </w:r>
      <w:r w:rsidRPr="00FA791B">
        <w:rPr>
          <w:b/>
          <w:spacing w:val="-3"/>
          <w:sz w:val="24"/>
        </w:rPr>
        <w:t xml:space="preserve"> </w:t>
      </w:r>
      <w:r w:rsidRPr="00FA791B">
        <w:rPr>
          <w:b/>
          <w:sz w:val="24"/>
        </w:rPr>
        <w:t>10</w:t>
      </w:r>
      <w:r w:rsidRPr="00FA791B">
        <w:rPr>
          <w:b/>
          <w:spacing w:val="-2"/>
          <w:sz w:val="24"/>
        </w:rPr>
        <w:t xml:space="preserve"> </w:t>
      </w:r>
      <w:r w:rsidRPr="00FA791B">
        <w:rPr>
          <w:b/>
          <w:sz w:val="24"/>
        </w:rPr>
        <w:t>-</w:t>
      </w:r>
      <w:r w:rsidRPr="00FA791B">
        <w:rPr>
          <w:b/>
          <w:spacing w:val="-1"/>
          <w:sz w:val="24"/>
        </w:rPr>
        <w:t xml:space="preserve"> </w:t>
      </w:r>
      <w:r w:rsidRPr="00FA791B">
        <w:rPr>
          <w:sz w:val="24"/>
        </w:rPr>
        <w:t>Bu</w:t>
      </w:r>
      <w:r w:rsidRPr="00FA791B">
        <w:rPr>
          <w:spacing w:val="-3"/>
          <w:sz w:val="24"/>
        </w:rPr>
        <w:t xml:space="preserve"> </w:t>
      </w:r>
      <w:r w:rsidR="00FA7722" w:rsidRPr="00FA791B">
        <w:rPr>
          <w:sz w:val="24"/>
        </w:rPr>
        <w:t>y</w:t>
      </w:r>
      <w:r w:rsidRPr="00FA791B">
        <w:rPr>
          <w:sz w:val="24"/>
        </w:rPr>
        <w:t>önerge</w:t>
      </w:r>
      <w:r w:rsidRPr="00FA791B">
        <w:rPr>
          <w:spacing w:val="-3"/>
          <w:sz w:val="24"/>
        </w:rPr>
        <w:t xml:space="preserve"> </w:t>
      </w:r>
      <w:r w:rsidRPr="00FA791B">
        <w:rPr>
          <w:sz w:val="24"/>
        </w:rPr>
        <w:t>hükümlerini</w:t>
      </w:r>
      <w:r w:rsidRPr="00FA791B">
        <w:rPr>
          <w:spacing w:val="-2"/>
          <w:sz w:val="24"/>
        </w:rPr>
        <w:t xml:space="preserve"> </w:t>
      </w:r>
      <w:r w:rsidR="00A33A7E" w:rsidRPr="00FA791B">
        <w:rPr>
          <w:sz w:val="24"/>
        </w:rPr>
        <w:t xml:space="preserve">Enstitü </w:t>
      </w:r>
      <w:r w:rsidR="00FA791B">
        <w:rPr>
          <w:sz w:val="24"/>
        </w:rPr>
        <w:t>Yönetim Kurulu</w:t>
      </w:r>
      <w:r w:rsidRPr="00FA791B">
        <w:rPr>
          <w:spacing w:val="2"/>
          <w:sz w:val="24"/>
        </w:rPr>
        <w:t xml:space="preserve"> </w:t>
      </w:r>
      <w:r w:rsidRPr="00FA791B">
        <w:rPr>
          <w:sz w:val="24"/>
        </w:rPr>
        <w:t>yürütür</w:t>
      </w:r>
      <w:r>
        <w:rPr>
          <w:sz w:val="24"/>
        </w:rPr>
        <w:t>.</w:t>
      </w:r>
    </w:p>
    <w:sectPr w:rsidR="00CC30E0">
      <w:pgSz w:w="11900" w:h="16840"/>
      <w:pgMar w:top="1340" w:right="1280" w:bottom="1200" w:left="1300" w:header="0" w:footer="10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585" w:rsidRDefault="00CA5585">
      <w:r>
        <w:separator/>
      </w:r>
    </w:p>
  </w:endnote>
  <w:endnote w:type="continuationSeparator" w:id="0">
    <w:p w:rsidR="00CA5585" w:rsidRDefault="00CA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0E0" w:rsidRDefault="00F43181">
    <w:pPr>
      <w:pStyle w:val="GvdeMetni"/>
      <w:spacing w:line="14" w:lineRule="auto"/>
      <w:ind w:left="0" w:firstLine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6551930</wp:posOffset>
              </wp:positionH>
              <wp:positionV relativeFrom="page">
                <wp:posOffset>9914890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30E0" w:rsidRDefault="00624A2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7091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9pt;margin-top:780.7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Uzoce+EAAAAPAQAADwAA&#10;AAAAAAAAAAAAAAAEBQAAZHJzL2Rvd25yZXYueG1sUEsFBgAAAAAEAAQA8wAAABIGAAAAAA==&#10;" filled="f" stroked="f">
              <v:textbox inset="0,0,0,0">
                <w:txbxContent>
                  <w:p w:rsidR="00CC30E0" w:rsidRDefault="00624A2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B7091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585" w:rsidRDefault="00CA5585">
      <w:r>
        <w:separator/>
      </w:r>
    </w:p>
  </w:footnote>
  <w:footnote w:type="continuationSeparator" w:id="0">
    <w:p w:rsidR="00CA5585" w:rsidRDefault="00CA5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B29DA"/>
    <w:multiLevelType w:val="hybridMultilevel"/>
    <w:tmpl w:val="91168410"/>
    <w:lvl w:ilvl="0" w:tplc="EEC48C1C">
      <w:start w:val="1"/>
      <w:numFmt w:val="lowerLetter"/>
      <w:lvlText w:val="%1)"/>
      <w:lvlJc w:val="left"/>
      <w:pPr>
        <w:ind w:left="1076" w:hanging="25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769CB790">
      <w:numFmt w:val="bullet"/>
      <w:lvlText w:val="•"/>
      <w:lvlJc w:val="left"/>
      <w:pPr>
        <w:ind w:left="1904" w:hanging="252"/>
      </w:pPr>
      <w:rPr>
        <w:rFonts w:hint="default"/>
        <w:lang w:val="tr-TR" w:eastAsia="en-US" w:bidi="ar-SA"/>
      </w:rPr>
    </w:lvl>
    <w:lvl w:ilvl="2" w:tplc="BA36324C">
      <w:numFmt w:val="bullet"/>
      <w:lvlText w:val="•"/>
      <w:lvlJc w:val="left"/>
      <w:pPr>
        <w:ind w:left="2728" w:hanging="252"/>
      </w:pPr>
      <w:rPr>
        <w:rFonts w:hint="default"/>
        <w:lang w:val="tr-TR" w:eastAsia="en-US" w:bidi="ar-SA"/>
      </w:rPr>
    </w:lvl>
    <w:lvl w:ilvl="3" w:tplc="06DA4588">
      <w:numFmt w:val="bullet"/>
      <w:lvlText w:val="•"/>
      <w:lvlJc w:val="left"/>
      <w:pPr>
        <w:ind w:left="3552" w:hanging="252"/>
      </w:pPr>
      <w:rPr>
        <w:rFonts w:hint="default"/>
        <w:lang w:val="tr-TR" w:eastAsia="en-US" w:bidi="ar-SA"/>
      </w:rPr>
    </w:lvl>
    <w:lvl w:ilvl="4" w:tplc="DD5CCA1E">
      <w:numFmt w:val="bullet"/>
      <w:lvlText w:val="•"/>
      <w:lvlJc w:val="left"/>
      <w:pPr>
        <w:ind w:left="4376" w:hanging="252"/>
      </w:pPr>
      <w:rPr>
        <w:rFonts w:hint="default"/>
        <w:lang w:val="tr-TR" w:eastAsia="en-US" w:bidi="ar-SA"/>
      </w:rPr>
    </w:lvl>
    <w:lvl w:ilvl="5" w:tplc="90EADED4">
      <w:numFmt w:val="bullet"/>
      <w:lvlText w:val="•"/>
      <w:lvlJc w:val="left"/>
      <w:pPr>
        <w:ind w:left="5200" w:hanging="252"/>
      </w:pPr>
      <w:rPr>
        <w:rFonts w:hint="default"/>
        <w:lang w:val="tr-TR" w:eastAsia="en-US" w:bidi="ar-SA"/>
      </w:rPr>
    </w:lvl>
    <w:lvl w:ilvl="6" w:tplc="2E780800">
      <w:numFmt w:val="bullet"/>
      <w:lvlText w:val="•"/>
      <w:lvlJc w:val="left"/>
      <w:pPr>
        <w:ind w:left="6024" w:hanging="252"/>
      </w:pPr>
      <w:rPr>
        <w:rFonts w:hint="default"/>
        <w:lang w:val="tr-TR" w:eastAsia="en-US" w:bidi="ar-SA"/>
      </w:rPr>
    </w:lvl>
    <w:lvl w:ilvl="7" w:tplc="2DB0170E">
      <w:numFmt w:val="bullet"/>
      <w:lvlText w:val="•"/>
      <w:lvlJc w:val="left"/>
      <w:pPr>
        <w:ind w:left="6848" w:hanging="252"/>
      </w:pPr>
      <w:rPr>
        <w:rFonts w:hint="default"/>
        <w:lang w:val="tr-TR" w:eastAsia="en-US" w:bidi="ar-SA"/>
      </w:rPr>
    </w:lvl>
    <w:lvl w:ilvl="8" w:tplc="BB986CAE">
      <w:numFmt w:val="bullet"/>
      <w:lvlText w:val="•"/>
      <w:lvlJc w:val="left"/>
      <w:pPr>
        <w:ind w:left="7672" w:hanging="252"/>
      </w:pPr>
      <w:rPr>
        <w:rFonts w:hint="default"/>
        <w:lang w:val="tr-TR" w:eastAsia="en-US" w:bidi="ar-SA"/>
      </w:rPr>
    </w:lvl>
  </w:abstractNum>
  <w:abstractNum w:abstractNumId="1" w15:restartNumberingAfterBreak="0">
    <w:nsid w:val="41C1415C"/>
    <w:multiLevelType w:val="hybridMultilevel"/>
    <w:tmpl w:val="75140952"/>
    <w:lvl w:ilvl="0" w:tplc="0C543CC2">
      <w:start w:val="2"/>
      <w:numFmt w:val="decimal"/>
      <w:lvlText w:val="(%1)"/>
      <w:lvlJc w:val="left"/>
      <w:pPr>
        <w:ind w:left="115" w:hanging="37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471A0BC8">
      <w:numFmt w:val="bullet"/>
      <w:lvlText w:val="•"/>
      <w:lvlJc w:val="left"/>
      <w:pPr>
        <w:ind w:left="1040" w:hanging="375"/>
      </w:pPr>
      <w:rPr>
        <w:rFonts w:hint="default"/>
        <w:lang w:val="tr-TR" w:eastAsia="en-US" w:bidi="ar-SA"/>
      </w:rPr>
    </w:lvl>
    <w:lvl w:ilvl="2" w:tplc="5526163C">
      <w:numFmt w:val="bullet"/>
      <w:lvlText w:val="•"/>
      <w:lvlJc w:val="left"/>
      <w:pPr>
        <w:ind w:left="1960" w:hanging="375"/>
      </w:pPr>
      <w:rPr>
        <w:rFonts w:hint="default"/>
        <w:lang w:val="tr-TR" w:eastAsia="en-US" w:bidi="ar-SA"/>
      </w:rPr>
    </w:lvl>
    <w:lvl w:ilvl="3" w:tplc="7750CFF2">
      <w:numFmt w:val="bullet"/>
      <w:lvlText w:val="•"/>
      <w:lvlJc w:val="left"/>
      <w:pPr>
        <w:ind w:left="2880" w:hanging="375"/>
      </w:pPr>
      <w:rPr>
        <w:rFonts w:hint="default"/>
        <w:lang w:val="tr-TR" w:eastAsia="en-US" w:bidi="ar-SA"/>
      </w:rPr>
    </w:lvl>
    <w:lvl w:ilvl="4" w:tplc="08AC2738">
      <w:numFmt w:val="bullet"/>
      <w:lvlText w:val="•"/>
      <w:lvlJc w:val="left"/>
      <w:pPr>
        <w:ind w:left="3800" w:hanging="375"/>
      </w:pPr>
      <w:rPr>
        <w:rFonts w:hint="default"/>
        <w:lang w:val="tr-TR" w:eastAsia="en-US" w:bidi="ar-SA"/>
      </w:rPr>
    </w:lvl>
    <w:lvl w:ilvl="5" w:tplc="FDF6923E">
      <w:numFmt w:val="bullet"/>
      <w:lvlText w:val="•"/>
      <w:lvlJc w:val="left"/>
      <w:pPr>
        <w:ind w:left="4720" w:hanging="375"/>
      </w:pPr>
      <w:rPr>
        <w:rFonts w:hint="default"/>
        <w:lang w:val="tr-TR" w:eastAsia="en-US" w:bidi="ar-SA"/>
      </w:rPr>
    </w:lvl>
    <w:lvl w:ilvl="6" w:tplc="E258C996">
      <w:numFmt w:val="bullet"/>
      <w:lvlText w:val="•"/>
      <w:lvlJc w:val="left"/>
      <w:pPr>
        <w:ind w:left="5640" w:hanging="375"/>
      </w:pPr>
      <w:rPr>
        <w:rFonts w:hint="default"/>
        <w:lang w:val="tr-TR" w:eastAsia="en-US" w:bidi="ar-SA"/>
      </w:rPr>
    </w:lvl>
    <w:lvl w:ilvl="7" w:tplc="010ECCC8">
      <w:numFmt w:val="bullet"/>
      <w:lvlText w:val="•"/>
      <w:lvlJc w:val="left"/>
      <w:pPr>
        <w:ind w:left="6560" w:hanging="375"/>
      </w:pPr>
      <w:rPr>
        <w:rFonts w:hint="default"/>
        <w:lang w:val="tr-TR" w:eastAsia="en-US" w:bidi="ar-SA"/>
      </w:rPr>
    </w:lvl>
    <w:lvl w:ilvl="8" w:tplc="BD20E910">
      <w:numFmt w:val="bullet"/>
      <w:lvlText w:val="•"/>
      <w:lvlJc w:val="left"/>
      <w:pPr>
        <w:ind w:left="7480" w:hanging="375"/>
      </w:pPr>
      <w:rPr>
        <w:rFonts w:hint="default"/>
        <w:lang w:val="tr-TR" w:eastAsia="en-US" w:bidi="ar-SA"/>
      </w:rPr>
    </w:lvl>
  </w:abstractNum>
  <w:abstractNum w:abstractNumId="2" w15:restartNumberingAfterBreak="0">
    <w:nsid w:val="4CF226DE"/>
    <w:multiLevelType w:val="hybridMultilevel"/>
    <w:tmpl w:val="B3C4F590"/>
    <w:lvl w:ilvl="0" w:tplc="3E406910">
      <w:start w:val="1"/>
      <w:numFmt w:val="lowerLetter"/>
      <w:lvlText w:val="%1)"/>
      <w:lvlJc w:val="left"/>
      <w:pPr>
        <w:ind w:left="1068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14DCA674">
      <w:numFmt w:val="bullet"/>
      <w:lvlText w:val="•"/>
      <w:lvlJc w:val="left"/>
      <w:pPr>
        <w:ind w:left="1886" w:hanging="245"/>
      </w:pPr>
      <w:rPr>
        <w:rFonts w:hint="default"/>
        <w:lang w:val="tr-TR" w:eastAsia="en-US" w:bidi="ar-SA"/>
      </w:rPr>
    </w:lvl>
    <w:lvl w:ilvl="2" w:tplc="1EEA4E5C">
      <w:numFmt w:val="bullet"/>
      <w:lvlText w:val="•"/>
      <w:lvlJc w:val="left"/>
      <w:pPr>
        <w:ind w:left="2712" w:hanging="245"/>
      </w:pPr>
      <w:rPr>
        <w:rFonts w:hint="default"/>
        <w:lang w:val="tr-TR" w:eastAsia="en-US" w:bidi="ar-SA"/>
      </w:rPr>
    </w:lvl>
    <w:lvl w:ilvl="3" w:tplc="71E4C546">
      <w:numFmt w:val="bullet"/>
      <w:lvlText w:val="•"/>
      <w:lvlJc w:val="left"/>
      <w:pPr>
        <w:ind w:left="3538" w:hanging="245"/>
      </w:pPr>
      <w:rPr>
        <w:rFonts w:hint="default"/>
        <w:lang w:val="tr-TR" w:eastAsia="en-US" w:bidi="ar-SA"/>
      </w:rPr>
    </w:lvl>
    <w:lvl w:ilvl="4" w:tplc="9F5CF79A">
      <w:numFmt w:val="bullet"/>
      <w:lvlText w:val="•"/>
      <w:lvlJc w:val="left"/>
      <w:pPr>
        <w:ind w:left="4364" w:hanging="245"/>
      </w:pPr>
      <w:rPr>
        <w:rFonts w:hint="default"/>
        <w:lang w:val="tr-TR" w:eastAsia="en-US" w:bidi="ar-SA"/>
      </w:rPr>
    </w:lvl>
    <w:lvl w:ilvl="5" w:tplc="6E508F64">
      <w:numFmt w:val="bullet"/>
      <w:lvlText w:val="•"/>
      <w:lvlJc w:val="left"/>
      <w:pPr>
        <w:ind w:left="5190" w:hanging="245"/>
      </w:pPr>
      <w:rPr>
        <w:rFonts w:hint="default"/>
        <w:lang w:val="tr-TR" w:eastAsia="en-US" w:bidi="ar-SA"/>
      </w:rPr>
    </w:lvl>
    <w:lvl w:ilvl="6" w:tplc="8F226E6E">
      <w:numFmt w:val="bullet"/>
      <w:lvlText w:val="•"/>
      <w:lvlJc w:val="left"/>
      <w:pPr>
        <w:ind w:left="6016" w:hanging="245"/>
      </w:pPr>
      <w:rPr>
        <w:rFonts w:hint="default"/>
        <w:lang w:val="tr-TR" w:eastAsia="en-US" w:bidi="ar-SA"/>
      </w:rPr>
    </w:lvl>
    <w:lvl w:ilvl="7" w:tplc="CF24156C">
      <w:numFmt w:val="bullet"/>
      <w:lvlText w:val="•"/>
      <w:lvlJc w:val="left"/>
      <w:pPr>
        <w:ind w:left="6842" w:hanging="245"/>
      </w:pPr>
      <w:rPr>
        <w:rFonts w:hint="default"/>
        <w:lang w:val="tr-TR" w:eastAsia="en-US" w:bidi="ar-SA"/>
      </w:rPr>
    </w:lvl>
    <w:lvl w:ilvl="8" w:tplc="4FB8D126">
      <w:numFmt w:val="bullet"/>
      <w:lvlText w:val="•"/>
      <w:lvlJc w:val="left"/>
      <w:pPr>
        <w:ind w:left="7668" w:hanging="245"/>
      </w:pPr>
      <w:rPr>
        <w:rFonts w:hint="default"/>
        <w:lang w:val="tr-TR" w:eastAsia="en-US" w:bidi="ar-SA"/>
      </w:rPr>
    </w:lvl>
  </w:abstractNum>
  <w:abstractNum w:abstractNumId="3" w15:restartNumberingAfterBreak="0">
    <w:nsid w:val="62994230"/>
    <w:multiLevelType w:val="hybridMultilevel"/>
    <w:tmpl w:val="E1B21BCE"/>
    <w:lvl w:ilvl="0" w:tplc="F77043A0">
      <w:start w:val="1"/>
      <w:numFmt w:val="lowerLetter"/>
      <w:lvlText w:val="%1)"/>
      <w:lvlJc w:val="left"/>
      <w:pPr>
        <w:ind w:left="116" w:hanging="3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E1947E74">
      <w:numFmt w:val="bullet"/>
      <w:lvlText w:val="•"/>
      <w:lvlJc w:val="left"/>
      <w:pPr>
        <w:ind w:left="1040" w:hanging="320"/>
      </w:pPr>
      <w:rPr>
        <w:rFonts w:hint="default"/>
        <w:lang w:val="tr-TR" w:eastAsia="en-US" w:bidi="ar-SA"/>
      </w:rPr>
    </w:lvl>
    <w:lvl w:ilvl="2" w:tplc="A11C5B20">
      <w:numFmt w:val="bullet"/>
      <w:lvlText w:val="•"/>
      <w:lvlJc w:val="left"/>
      <w:pPr>
        <w:ind w:left="1960" w:hanging="320"/>
      </w:pPr>
      <w:rPr>
        <w:rFonts w:hint="default"/>
        <w:lang w:val="tr-TR" w:eastAsia="en-US" w:bidi="ar-SA"/>
      </w:rPr>
    </w:lvl>
    <w:lvl w:ilvl="3" w:tplc="6A50E1E6">
      <w:numFmt w:val="bullet"/>
      <w:lvlText w:val="•"/>
      <w:lvlJc w:val="left"/>
      <w:pPr>
        <w:ind w:left="2880" w:hanging="320"/>
      </w:pPr>
      <w:rPr>
        <w:rFonts w:hint="default"/>
        <w:lang w:val="tr-TR" w:eastAsia="en-US" w:bidi="ar-SA"/>
      </w:rPr>
    </w:lvl>
    <w:lvl w:ilvl="4" w:tplc="D39CB6CC">
      <w:numFmt w:val="bullet"/>
      <w:lvlText w:val="•"/>
      <w:lvlJc w:val="left"/>
      <w:pPr>
        <w:ind w:left="3800" w:hanging="320"/>
      </w:pPr>
      <w:rPr>
        <w:rFonts w:hint="default"/>
        <w:lang w:val="tr-TR" w:eastAsia="en-US" w:bidi="ar-SA"/>
      </w:rPr>
    </w:lvl>
    <w:lvl w:ilvl="5" w:tplc="4F46A830">
      <w:numFmt w:val="bullet"/>
      <w:lvlText w:val="•"/>
      <w:lvlJc w:val="left"/>
      <w:pPr>
        <w:ind w:left="4720" w:hanging="320"/>
      </w:pPr>
      <w:rPr>
        <w:rFonts w:hint="default"/>
        <w:lang w:val="tr-TR" w:eastAsia="en-US" w:bidi="ar-SA"/>
      </w:rPr>
    </w:lvl>
    <w:lvl w:ilvl="6" w:tplc="E86C171E">
      <w:numFmt w:val="bullet"/>
      <w:lvlText w:val="•"/>
      <w:lvlJc w:val="left"/>
      <w:pPr>
        <w:ind w:left="5640" w:hanging="320"/>
      </w:pPr>
      <w:rPr>
        <w:rFonts w:hint="default"/>
        <w:lang w:val="tr-TR" w:eastAsia="en-US" w:bidi="ar-SA"/>
      </w:rPr>
    </w:lvl>
    <w:lvl w:ilvl="7" w:tplc="25B038CC">
      <w:numFmt w:val="bullet"/>
      <w:lvlText w:val="•"/>
      <w:lvlJc w:val="left"/>
      <w:pPr>
        <w:ind w:left="6560" w:hanging="320"/>
      </w:pPr>
      <w:rPr>
        <w:rFonts w:hint="default"/>
        <w:lang w:val="tr-TR" w:eastAsia="en-US" w:bidi="ar-SA"/>
      </w:rPr>
    </w:lvl>
    <w:lvl w:ilvl="8" w:tplc="76EE2BB8">
      <w:numFmt w:val="bullet"/>
      <w:lvlText w:val="•"/>
      <w:lvlJc w:val="left"/>
      <w:pPr>
        <w:ind w:left="7480" w:hanging="32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E0"/>
    <w:rsid w:val="000A7767"/>
    <w:rsid w:val="000B2FD4"/>
    <w:rsid w:val="00173CC3"/>
    <w:rsid w:val="001F2628"/>
    <w:rsid w:val="004A3332"/>
    <w:rsid w:val="004B7091"/>
    <w:rsid w:val="00506177"/>
    <w:rsid w:val="00624A2C"/>
    <w:rsid w:val="00684015"/>
    <w:rsid w:val="00707371"/>
    <w:rsid w:val="007E25A5"/>
    <w:rsid w:val="008903A8"/>
    <w:rsid w:val="00934D16"/>
    <w:rsid w:val="00947398"/>
    <w:rsid w:val="00A03FA2"/>
    <w:rsid w:val="00A33A7E"/>
    <w:rsid w:val="00A65551"/>
    <w:rsid w:val="00A855B9"/>
    <w:rsid w:val="00C169C5"/>
    <w:rsid w:val="00C91F9D"/>
    <w:rsid w:val="00CA5585"/>
    <w:rsid w:val="00CC30E0"/>
    <w:rsid w:val="00CE384F"/>
    <w:rsid w:val="00D20108"/>
    <w:rsid w:val="00E70853"/>
    <w:rsid w:val="00F43181"/>
    <w:rsid w:val="00F52669"/>
    <w:rsid w:val="00FA7722"/>
    <w:rsid w:val="00FA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6B2EE"/>
  <w15:docId w15:val="{A8C4D956-08EB-4CF3-9FD5-455ACC00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132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5" w:firstLine="708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5" w:firstLine="708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0A77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sbf_af013</vt:lpstr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sbf_af013</dc:title>
  <dc:creator>(ELÝF)</dc:creator>
  <cp:lastModifiedBy>Asus</cp:lastModifiedBy>
  <cp:revision>4</cp:revision>
  <dcterms:created xsi:type="dcterms:W3CDTF">2024-02-11T10:28:00Z</dcterms:created>
  <dcterms:modified xsi:type="dcterms:W3CDTF">2024-08-08T08:58:00Z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2024-01-08T00:00:00Z</vt:filetime>
  </property>
</Properties>
</file>